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429" w:type="dxa"/>
        <w:tblInd w:w="93" w:type="dxa"/>
        <w:tblLook w:val="04A0" w:firstRow="1" w:lastRow="0" w:firstColumn="1" w:lastColumn="0" w:noHBand="0" w:noVBand="1"/>
      </w:tblPr>
      <w:tblGrid>
        <w:gridCol w:w="1400"/>
        <w:gridCol w:w="4144"/>
        <w:gridCol w:w="2885"/>
      </w:tblGrid>
      <w:tr w:rsidR="00442E1E" w:rsidTr="00805811">
        <w:trPr>
          <w:trHeight w:val="766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Default="00442E1E" w:rsidP="00F31B68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检查项目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442E1E" w:rsidRDefault="00442E1E" w:rsidP="00442E1E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检查意义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442E1E" w:rsidRDefault="00442E1E" w:rsidP="00442E1E">
            <w:pPr>
              <w:widowControl/>
              <w:jc w:val="center"/>
              <w:textAlignment w:val="center"/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价格（元）</w:t>
            </w:r>
          </w:p>
        </w:tc>
      </w:tr>
      <w:tr w:rsidR="00442E1E" w:rsidTr="00805811">
        <w:trPr>
          <w:trHeight w:val="262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</w:rPr>
              <w:t>一般项目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</w:rPr>
              <w:t>测身高、体重、心率、腰围、血压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/>
                <w:sz w:val="18"/>
              </w:rPr>
            </w:pPr>
          </w:p>
        </w:tc>
      </w:tr>
      <w:tr w:rsidR="00442E1E" w:rsidTr="00805811">
        <w:trPr>
          <w:trHeight w:val="524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</w:rPr>
              <w:t>内科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</w:rPr>
              <w:t>采集病史、听心肺、触诊肝脾，初步判断有无心肺异常、肝脾肿大、腹部包块等情况。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/>
                <w:sz w:val="18"/>
              </w:rPr>
            </w:pPr>
          </w:p>
        </w:tc>
      </w:tr>
      <w:tr w:rsidR="00442E1E" w:rsidTr="00805811">
        <w:trPr>
          <w:trHeight w:val="489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</w:rPr>
              <w:t>外科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</w:rPr>
              <w:t>初步判断有无淋巴结肿大、甲状腺肿大、四肢脊柱畸形等异常情况。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/>
                <w:sz w:val="18"/>
              </w:rPr>
            </w:pPr>
          </w:p>
        </w:tc>
      </w:tr>
      <w:tr w:rsidR="00442E1E" w:rsidTr="00805811">
        <w:trPr>
          <w:trHeight w:val="262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</w:rPr>
              <w:t>眼科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</w:rPr>
              <w:t>筛查是否有屈光不正、斜视、色觉异常等。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/>
                <w:sz w:val="18"/>
              </w:rPr>
            </w:pPr>
          </w:p>
        </w:tc>
      </w:tr>
      <w:tr w:rsidR="00442E1E" w:rsidTr="00805811">
        <w:trPr>
          <w:trHeight w:val="489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</w:rPr>
              <w:t>健康体检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</w:rPr>
              <w:t>报告汇总、报告结论、健康建议、电子档案、报告解读。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/>
                <w:sz w:val="18"/>
              </w:rPr>
            </w:pPr>
            <w:bookmarkStart w:id="0" w:name="_GoBack"/>
            <w:bookmarkEnd w:id="0"/>
          </w:p>
        </w:tc>
      </w:tr>
      <w:tr w:rsidR="00442E1E" w:rsidTr="00805811">
        <w:trPr>
          <w:trHeight w:val="489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</w:rPr>
              <w:t>眼底照相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</w:rPr>
              <w:t>检查眼底血管、视网膜、黄斑、视神经乳头等有无异常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/>
                <w:sz w:val="18"/>
              </w:rPr>
            </w:pPr>
          </w:p>
        </w:tc>
      </w:tr>
      <w:tr w:rsidR="00442E1E" w:rsidTr="00805811">
        <w:trPr>
          <w:trHeight w:val="577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</w:rPr>
              <w:t>腹部B超(肝、胆、胰、脾、双肾)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</w:rPr>
              <w:t>用于脂肪肝、肝硬化、胆囊结石、胆囊息肉、脾大、肾结石等疾病及占位性疾病的辅助检查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/>
                <w:sz w:val="18"/>
              </w:rPr>
            </w:pPr>
          </w:p>
        </w:tc>
      </w:tr>
      <w:tr w:rsidR="00442E1E" w:rsidTr="00805811">
        <w:trPr>
          <w:trHeight w:val="572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  <w:szCs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  <w:szCs w:val="18"/>
              </w:rPr>
              <w:t>泌尿系统（输尿管、膀胱、前列腺）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  <w:szCs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  <w:szCs w:val="18"/>
              </w:rPr>
              <w:t>检查双侧输尿管、膀胱、前列腺是否有结石、增生、囊肿、占位等病变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442E1E" w:rsidTr="00805811">
        <w:trPr>
          <w:trHeight w:val="572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sz w:val="18"/>
                <w:szCs w:val="18"/>
              </w:rPr>
              <w:t>泌尿系统（输尿管、膀胱</w:t>
            </w:r>
            <w:r w:rsidRPr="00F30A00">
              <w:rPr>
                <w:rFonts w:ascii="仿宋_GB2312" w:eastAsia="仿宋_GB2312" w:hAnsi="仿宋_GB2312" w:cs="仿宋_GB2312"/>
                <w:sz w:val="18"/>
                <w:szCs w:val="18"/>
              </w:rPr>
              <w:t>）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/>
                <w:sz w:val="18"/>
                <w:szCs w:val="18"/>
              </w:rPr>
              <w:t>检查双侧输尿管、膀胱</w:t>
            </w:r>
            <w:r w:rsidRPr="00F30A00">
              <w:rPr>
                <w:rFonts w:ascii="仿宋_GB2312" w:eastAsia="仿宋_GB2312" w:hAnsi="仿宋_GB2312" w:cs="仿宋_GB2312"/>
                <w:sz w:val="18"/>
                <w:szCs w:val="18"/>
              </w:rPr>
              <w:t>是否有结石、增生、囊肿、占位等病变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442E1E" w:rsidTr="00805811">
        <w:trPr>
          <w:trHeight w:val="472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  <w:szCs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  <w:szCs w:val="18"/>
              </w:rPr>
              <w:t>妇科B超（子宫、附件）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  <w:szCs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  <w:szCs w:val="18"/>
              </w:rPr>
              <w:t>了解是否有子宫肌瘤、卵巢肿瘤、盆腔积液、占位等妇科疾病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442E1E" w:rsidTr="00805811">
        <w:trPr>
          <w:trHeight w:val="42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  <w:szCs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  <w:szCs w:val="18"/>
              </w:rPr>
              <w:t>甲状腺B超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  <w:szCs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  <w:szCs w:val="18"/>
              </w:rPr>
              <w:t>了解甲状腺有无结节、囊肿、肿大、炎症、占位等病变。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442E1E" w:rsidTr="00805811">
        <w:trPr>
          <w:trHeight w:val="42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  <w:szCs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  <w:szCs w:val="18"/>
              </w:rPr>
              <w:t>双侧乳腺B超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  <w:szCs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  <w:szCs w:val="18"/>
              </w:rPr>
              <w:t>了解有无乳腺增生、囊肿、结节、占位等病变。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442E1E" w:rsidTr="00805811">
        <w:trPr>
          <w:trHeight w:val="506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  <w:szCs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  <w:szCs w:val="18"/>
              </w:rPr>
              <w:t>心脏彩超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  <w:szCs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  <w:szCs w:val="18"/>
              </w:rPr>
              <w:t>了解心脏各组成部分的形态及功能，有无房室增大、瓣膜病变、心功能减退等病变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442E1E" w:rsidTr="00805811">
        <w:trPr>
          <w:trHeight w:val="647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  <w:szCs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  <w:szCs w:val="18"/>
              </w:rPr>
              <w:t>胸部CT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  <w:szCs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  <w:szCs w:val="18"/>
              </w:rPr>
              <w:t>清晰度和分辨率高于胸片，可发现胸片难以发现的肺部结节、并可观察结节大小、形态和位置，是早期筛查肺癌的最有效手段。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442E1E" w:rsidTr="00805811">
        <w:trPr>
          <w:trHeight w:val="62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  <w:szCs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  <w:szCs w:val="18"/>
              </w:rPr>
              <w:t>头颅CT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  <w:szCs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  <w:szCs w:val="18"/>
              </w:rPr>
              <w:t>显示脑组织结构，观察有无脑梗塞、脑出血、颅内占位性病变等情况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442E1E" w:rsidTr="00805811">
        <w:trPr>
          <w:trHeight w:val="733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  <w:szCs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  <w:szCs w:val="18"/>
              </w:rPr>
              <w:t>血常规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 w:hint="default"/>
                <w:sz w:val="18"/>
                <w:szCs w:val="18"/>
              </w:rPr>
            </w:pPr>
            <w:r w:rsidRPr="00F30A00">
              <w:rPr>
                <w:rFonts w:ascii="仿宋_GB2312" w:eastAsia="仿宋_GB2312" w:hAnsi="仿宋_GB2312" w:cs="仿宋_GB2312"/>
                <w:sz w:val="18"/>
                <w:szCs w:val="18"/>
              </w:rPr>
              <w:t>发现有无贫血、细菌感染、病毒感染、白血病、败血病等血液方面疾病，对机体其他器官的病变，也具有重要的诊断价值。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pStyle w:val="null3"/>
              <w:jc w:val="both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442E1E" w:rsidTr="00805811">
        <w:trPr>
          <w:trHeight w:val="472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2E1E" w:rsidRPr="00F30A00" w:rsidRDefault="00442E1E" w:rsidP="00F31B6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尿液分析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诊断泌尿系统疾病，如泌尿系感染、肾炎、肿瘤、结石、血管病变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442E1E" w:rsidTr="00805811">
        <w:trPr>
          <w:trHeight w:val="543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2E1E" w:rsidRPr="00F30A00" w:rsidRDefault="00442E1E" w:rsidP="00F31B6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肝功九项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筛查肝脏功能是否受损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442E1E" w:rsidTr="00805811">
        <w:trPr>
          <w:trHeight w:val="55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肾功四项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筛查肾脏功能是否受损，是否有急慢性肾功能减退或肾衰。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442E1E" w:rsidTr="00805811">
        <w:trPr>
          <w:trHeight w:val="489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2E1E" w:rsidRPr="00F30A00" w:rsidRDefault="00442E1E" w:rsidP="00F31B6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血脂四项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筛查高血脂、动脉粥样硬化等心脑血管疾病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442E1E" w:rsidTr="00805811">
        <w:trPr>
          <w:trHeight w:val="55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2E1E" w:rsidRPr="00F30A00" w:rsidRDefault="00442E1E" w:rsidP="00F31B6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乙肝检查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筛查是否患有乙型肝炎及是否有抗体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442E1E" w:rsidTr="00805811">
        <w:trPr>
          <w:trHeight w:val="55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2E1E" w:rsidRPr="00F30A00" w:rsidRDefault="00442E1E" w:rsidP="00F31B6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血糖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kern w:val="0"/>
                <w:sz w:val="18"/>
                <w:szCs w:val="18"/>
                <w:lang w:bidi="ar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筛查糖尿病最基本的方法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442E1E" w:rsidTr="00805811">
        <w:trPr>
          <w:trHeight w:val="577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2E1E" w:rsidRPr="00F30A00" w:rsidRDefault="00442E1E" w:rsidP="00F31B6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糖化血红蛋白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可反映近三个月的血糖水平，用于糖尿病的深度筛查及糖尿病患者血糖控制情况的评估。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442E1E" w:rsidTr="00805811">
        <w:trPr>
          <w:trHeight w:val="577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2E1E" w:rsidRPr="00F30A00" w:rsidRDefault="00442E1E" w:rsidP="00F31B6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同型半胱氨酸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是动脉粥样硬化和心血管疾病的独立危险因素，可用于心脑血管疾病的风险预测。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442E1E" w:rsidTr="00805811">
        <w:trPr>
          <w:trHeight w:val="577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2E1E" w:rsidRPr="00F30A00" w:rsidRDefault="00442E1E" w:rsidP="00F31B6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肝纤维化无创检测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探测肝脏有无疾病，如慢性活动性肝炎、肝硬化。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442E1E" w:rsidTr="00805811">
        <w:trPr>
          <w:trHeight w:val="384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AFP（甲胎蛋白）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肝脏肿瘤筛查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442E1E" w:rsidTr="00805811">
        <w:trPr>
          <w:trHeight w:val="62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CA-153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乳腺癌的最重要的特异性标志物，是乳腺癌患者诊断和监测术后复发、观察疗效的最佳指标。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442E1E" w:rsidTr="00805811">
        <w:trPr>
          <w:trHeight w:val="839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CA-125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对诊断卵巢癌有较大临床价值，对其他癌症也有一定的阳性反应，如宫颈癌、乳腺癌、胰腺癌、胆道癌、肝癌、胃癌、结肠直肠癌、肺癌等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442E1E" w:rsidTr="00805811">
        <w:trPr>
          <w:trHeight w:val="42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CA199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可用于胰腺癌、胆道和胃肠道肿瘤的辅助检查和疗效观察。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442E1E" w:rsidTr="00805811">
        <w:trPr>
          <w:trHeight w:val="42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PSA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用于前列腺癌的辅助筛查，组合有利于提高诊断阳性率。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442E1E" w:rsidTr="00805811">
        <w:trPr>
          <w:trHeight w:val="472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2E1E" w:rsidRPr="00F30A00" w:rsidRDefault="00442E1E" w:rsidP="00F31B6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心电图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了解是否有心律失常（如早搏、房颤）、心肌缺血、心梗等异常。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442E1E" w:rsidTr="00805811">
        <w:trPr>
          <w:trHeight w:val="420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2E1E" w:rsidRPr="00F30A00" w:rsidRDefault="00442E1E" w:rsidP="00F31B6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碳13呼气试验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检测HP现时感染情况，协助诊断消化道疾病。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442E1E" w:rsidTr="00805811">
        <w:trPr>
          <w:trHeight w:val="62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胃泌素17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检测胃粘膜功能，反映胃酸水平高低，判断患萎缩性胃炎、消化性溃疡及胃癌等胃部疾病的风险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442E1E" w:rsidTr="00805811">
        <w:trPr>
          <w:trHeight w:val="612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胃蛋白酶原I、II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检测胃粘膜功能，判断患萎缩性胃炎、消化性溃疡及胃癌等胃部疾病的风险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442E1E" w:rsidTr="00805811">
        <w:trPr>
          <w:trHeight w:val="628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2E1E" w:rsidRPr="00F30A00" w:rsidRDefault="00442E1E" w:rsidP="00F31B6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妇科检查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通过妇科触诊等方法检查外阴、阴道、宫颈和宫体，检查有无宫颈息肉、盆腔炎等妇科疾病。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442E1E" w:rsidTr="00805811">
        <w:trPr>
          <w:trHeight w:val="315"/>
        </w:trPr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2E1E" w:rsidRPr="00F30A00" w:rsidRDefault="00442E1E" w:rsidP="00F31B68">
            <w:pPr>
              <w:widowControl/>
              <w:jc w:val="center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液基细胞检测</w:t>
            </w:r>
          </w:p>
        </w:tc>
        <w:tc>
          <w:tcPr>
            <w:tcW w:w="4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/>
                <w:color w:val="000000"/>
                <w:sz w:val="18"/>
                <w:szCs w:val="18"/>
              </w:rPr>
            </w:pPr>
            <w:r w:rsidRPr="00F30A00"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宫颈癌早期筛查。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:rsidR="00442E1E" w:rsidTr="00805811">
        <w:trPr>
          <w:trHeight w:val="315"/>
        </w:trPr>
        <w:tc>
          <w:tcPr>
            <w:tcW w:w="5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42E1E" w:rsidRPr="00F30A00" w:rsidRDefault="00442E1E" w:rsidP="00442E1E">
            <w:pPr>
              <w:widowControl/>
              <w:jc w:val="center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  <w:t>合计：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E1E" w:rsidRPr="00F30A00" w:rsidRDefault="00442E1E" w:rsidP="00F31B68">
            <w:pPr>
              <w:widowControl/>
              <w:jc w:val="left"/>
              <w:textAlignment w:val="center"/>
              <w:rPr>
                <w:rFonts w:ascii="仿宋" w:eastAsia="仿宋" w:hAnsi="仿宋" w:cs="宋体" w:hint="eastAsia"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</w:tbl>
    <w:p w:rsidR="008A7B89" w:rsidRDefault="008A7B89"/>
    <w:sectPr w:rsidR="008A7B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E1E"/>
    <w:rsid w:val="00194E8E"/>
    <w:rsid w:val="003F6E29"/>
    <w:rsid w:val="00442E1E"/>
    <w:rsid w:val="004B4D6D"/>
    <w:rsid w:val="00562E25"/>
    <w:rsid w:val="00805811"/>
    <w:rsid w:val="00811A27"/>
    <w:rsid w:val="008A7B89"/>
    <w:rsid w:val="00A40108"/>
    <w:rsid w:val="00B1498D"/>
    <w:rsid w:val="00CF0AD1"/>
    <w:rsid w:val="00D85B5D"/>
    <w:rsid w:val="00E71F0D"/>
    <w:rsid w:val="00E7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E1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442E1E"/>
    <w:rPr>
      <w:rFonts w:hint="eastAsia"/>
      <w:kern w:val="0"/>
      <w:sz w:val="20"/>
      <w:szCs w:val="20"/>
      <w:lang w:eastAsia="zh-Han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E1E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442E1E"/>
    <w:rPr>
      <w:rFonts w:hint="eastAsia"/>
      <w:kern w:val="0"/>
      <w:sz w:val="20"/>
      <w:szCs w:val="20"/>
      <w:lang w:eastAsia="zh-H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</Words>
  <Characters>1201</Characters>
  <Application>Microsoft Office Word</Application>
  <DocSecurity>0</DocSecurity>
  <Lines>10</Lines>
  <Paragraphs>2</Paragraphs>
  <ScaleCrop>false</ScaleCrop>
  <Company>Microsoft</Company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郭松</dc:creator>
  <cp:lastModifiedBy>郭松</cp:lastModifiedBy>
  <cp:revision>2</cp:revision>
  <dcterms:created xsi:type="dcterms:W3CDTF">2026-02-26T08:08:00Z</dcterms:created>
  <dcterms:modified xsi:type="dcterms:W3CDTF">2026-02-26T08:11:00Z</dcterms:modified>
</cp:coreProperties>
</file>