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1959"/>
      <w:bookmarkStart w:id="1" w:name="_Toc24665"/>
      <w:bookmarkStart w:id="2" w:name="_Toc27265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403077652"/>
      <w:bookmarkStart w:id="4" w:name="_Toc25551"/>
      <w:bookmarkStart w:id="5" w:name="_Toc214"/>
      <w:bookmarkStart w:id="6" w:name="_Toc4115"/>
      <w:bookmarkStart w:id="7" w:name="_Toc2768"/>
      <w:bookmarkStart w:id="8" w:name="_Toc426457710"/>
      <w:bookmarkStart w:id="9" w:name="_Toc17592"/>
      <w:bookmarkStart w:id="10" w:name="_Toc14631"/>
      <w:bookmarkStart w:id="11" w:name="_Toc3963047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15882"/>
      <w:bookmarkStart w:id="13" w:name="_Toc23662"/>
      <w:bookmarkStart w:id="14" w:name="_Toc16685"/>
      <w:bookmarkStart w:id="15" w:name="_Toc403077653"/>
      <w:bookmarkStart w:id="16" w:name="_Toc225410808"/>
      <w:bookmarkStart w:id="17" w:name="_Toc225409966"/>
      <w:bookmarkStart w:id="18" w:name="_Toc225415861"/>
      <w:bookmarkStart w:id="19" w:name="_Toc225412172"/>
      <w:bookmarkStart w:id="20" w:name="_Toc26060"/>
      <w:bookmarkStart w:id="21" w:name="_Toc4548"/>
      <w:bookmarkStart w:id="22" w:name="_Toc341541376"/>
      <w:bookmarkStart w:id="23" w:name="_Toc396304715"/>
      <w:bookmarkStart w:id="24" w:name="_Toc14010"/>
      <w:bookmarkStart w:id="25" w:name="_Toc225566702"/>
      <w:bookmarkStart w:id="26" w:name="_Toc225412374"/>
      <w:bookmarkStart w:id="27" w:name="_Toc225566883"/>
      <w:bookmarkStart w:id="28" w:name="_Toc426457711"/>
      <w:bookmarkStart w:id="29" w:name="_Toc225410182"/>
      <w:bookmarkStart w:id="30" w:name="_Toc225567482"/>
      <w:bookmarkStart w:id="31" w:name="_Toc8175"/>
      <w:bookmarkStart w:id="32" w:name="_Toc225416062"/>
      <w:bookmarkStart w:id="33" w:name="_Toc225415660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4C790403"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94432"/>
    <w:rsid w:val="2639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2026-03-16T04:45:00Z</dcterms:created>
  <dc:creator>苍白假面</dc:creator>
  <cp:lastModifiedBy>苍白假面</cp:lastModifiedBy>
  <dcterms:modified xsi:type="dcterms:W3CDTF">2026-03-16T04:45:45Z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F6F525918250411F9F3747514A60F6BB_11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