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7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2CD7BD43">
      <w:pPr>
        <w:widowControl/>
        <w:spacing w:line="360" w:lineRule="auto"/>
        <w:ind w:left="588" w:leftChars="280"/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>2.供应商人根据磋商文件第3章-“3.2服务内容及服务要求”的要求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</w:rPr>
        <w:t>若存在正偏离或者负偏离的情况需要在此表中填写并给出偏离情况，若完成响应仅需提供加盖公章的空白表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6B8476A0">
      <w:pPr>
        <w:rPr>
          <w:rFonts w:ascii="宋体" w:hAnsi="宋体" w:cs="宋体"/>
          <w:b/>
          <w:bCs/>
          <w:sz w:val="28"/>
          <w:szCs w:val="28"/>
        </w:rPr>
      </w:pP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0C1237B2"/>
    <w:rsid w:val="1FCA360B"/>
    <w:rsid w:val="1FFAA9F5"/>
    <w:rsid w:val="2C7843EE"/>
    <w:rsid w:val="57C06AC6"/>
    <w:rsid w:val="6CEE2D60"/>
    <w:rsid w:val="7290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qFormat/>
    <w:uiPriority w:val="0"/>
    <w:pPr>
      <w:jc w:val="left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164</Characters>
  <Lines>1</Lines>
  <Paragraphs>1</Paragraphs>
  <TotalTime>17</TotalTime>
  <ScaleCrop>false</ScaleCrop>
  <LinksUpToDate>false</LinksUpToDate>
  <CharactersWithSpaces>166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길손</cp:lastModifiedBy>
  <dcterms:modified xsi:type="dcterms:W3CDTF">2026-03-17T07:25:35Z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eyJoZGlkIjoiZTMzNTFhMDFhZmI0NDk0MzkxMDhmYzM2NzgwMzkzOWYiLCJ1c2VySWQiOiIzOTE2NjkzMzcifQ==</vt:lpwstr>
  </property>
  <property fmtid="{D5CDD505-2E9C-101B-9397-08002B2CF9AE}" pid="4" name="ICV">
    <vt:lpwstr>7FD0F3D0F69A414CA7EF851DF2F53B45_12</vt:lpwstr>
  </property>
</Properties>
</file>