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2E925">
      <w:pPr>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政府采购</w:t>
      </w:r>
      <w:r>
        <w:rPr>
          <w:rFonts w:hint="eastAsia" w:ascii="仿宋" w:hAnsi="仿宋" w:eastAsia="仿宋" w:cs="仿宋"/>
          <w:b/>
          <w:color w:val="auto"/>
          <w:sz w:val="44"/>
          <w:szCs w:val="44"/>
          <w:highlight w:val="none"/>
          <w:lang w:eastAsia="zh-CN"/>
        </w:rPr>
        <w:t>服务</w:t>
      </w:r>
      <w:r>
        <w:rPr>
          <w:rFonts w:hint="eastAsia" w:ascii="仿宋" w:hAnsi="仿宋" w:eastAsia="仿宋" w:cs="仿宋"/>
          <w:b/>
          <w:color w:val="auto"/>
          <w:sz w:val="44"/>
          <w:szCs w:val="44"/>
          <w:highlight w:val="none"/>
        </w:rPr>
        <w:t>项目</w:t>
      </w:r>
    </w:p>
    <w:p w14:paraId="36420034">
      <w:pPr>
        <w:jc w:val="center"/>
        <w:rPr>
          <w:rFonts w:hint="eastAsia" w:ascii="仿宋" w:hAnsi="仿宋" w:eastAsia="仿宋" w:cs="仿宋"/>
          <w:b/>
          <w:color w:val="auto"/>
          <w:sz w:val="36"/>
          <w:szCs w:val="36"/>
          <w:highlight w:val="none"/>
        </w:rPr>
      </w:pPr>
    </w:p>
    <w:p w14:paraId="7678CDD2">
      <w:pPr>
        <w:jc w:val="center"/>
        <w:rPr>
          <w:rFonts w:hint="eastAsia" w:ascii="仿宋" w:hAnsi="仿宋" w:eastAsia="仿宋" w:cs="仿宋"/>
          <w:b/>
          <w:color w:val="auto"/>
          <w:sz w:val="44"/>
          <w:szCs w:val="44"/>
          <w:highlight w:val="none"/>
        </w:rPr>
      </w:pPr>
    </w:p>
    <w:p w14:paraId="3CFAE45D">
      <w:pPr>
        <w:jc w:val="center"/>
        <w:rPr>
          <w:rFonts w:hint="eastAsia" w:ascii="仿宋" w:hAnsi="仿宋" w:eastAsia="仿宋" w:cs="仿宋"/>
          <w:b/>
          <w:color w:val="auto"/>
          <w:sz w:val="36"/>
          <w:szCs w:val="36"/>
          <w:highlight w:val="none"/>
        </w:rPr>
      </w:pPr>
    </w:p>
    <w:p w14:paraId="2722D86C">
      <w:pPr>
        <w:jc w:val="center"/>
        <w:rPr>
          <w:rFonts w:hint="eastAsia" w:ascii="仿宋" w:hAnsi="仿宋" w:eastAsia="仿宋" w:cs="仿宋"/>
          <w:b/>
          <w:color w:val="auto"/>
          <w:sz w:val="84"/>
          <w:szCs w:val="84"/>
          <w:highlight w:val="none"/>
        </w:rPr>
      </w:pPr>
      <w:r>
        <w:rPr>
          <w:rFonts w:hint="eastAsia" w:ascii="仿宋" w:hAnsi="仿宋" w:eastAsia="仿宋" w:cs="仿宋"/>
          <w:b/>
          <w:color w:val="auto"/>
          <w:sz w:val="84"/>
          <w:szCs w:val="84"/>
          <w:highlight w:val="none"/>
          <w:lang w:eastAsia="zh-CN"/>
        </w:rPr>
        <w:t>响</w:t>
      </w:r>
      <w:r>
        <w:rPr>
          <w:rFonts w:hint="eastAsia" w:ascii="仿宋" w:hAnsi="仿宋" w:eastAsia="仿宋" w:cs="仿宋"/>
          <w:b/>
          <w:color w:val="auto"/>
          <w:sz w:val="84"/>
          <w:szCs w:val="84"/>
          <w:highlight w:val="none"/>
          <w:lang w:val="en-US" w:eastAsia="zh-CN"/>
        </w:rPr>
        <w:t xml:space="preserve"> </w:t>
      </w:r>
      <w:r>
        <w:rPr>
          <w:rFonts w:hint="eastAsia" w:ascii="仿宋" w:hAnsi="仿宋" w:eastAsia="仿宋" w:cs="仿宋"/>
          <w:b/>
          <w:color w:val="auto"/>
          <w:sz w:val="84"/>
          <w:szCs w:val="84"/>
          <w:highlight w:val="none"/>
          <w:lang w:eastAsia="zh-CN"/>
        </w:rPr>
        <w:t>应</w:t>
      </w:r>
      <w:r>
        <w:rPr>
          <w:rFonts w:hint="eastAsia" w:ascii="仿宋" w:hAnsi="仿宋" w:eastAsia="仿宋" w:cs="仿宋"/>
          <w:b/>
          <w:color w:val="auto"/>
          <w:sz w:val="84"/>
          <w:szCs w:val="84"/>
          <w:highlight w:val="none"/>
        </w:rPr>
        <w:t xml:space="preserve"> 文 件</w:t>
      </w:r>
    </w:p>
    <w:p w14:paraId="462468BF">
      <w:pPr>
        <w:jc w:val="center"/>
        <w:rPr>
          <w:rFonts w:hint="eastAsia" w:ascii="仿宋" w:hAnsi="仿宋" w:eastAsia="仿宋" w:cs="仿宋"/>
          <w:b/>
          <w:color w:val="auto"/>
          <w:sz w:val="36"/>
          <w:szCs w:val="36"/>
          <w:highlight w:val="none"/>
        </w:rPr>
      </w:pPr>
    </w:p>
    <w:p w14:paraId="4FA6B09A">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（资格部分）</w:t>
      </w:r>
    </w:p>
    <w:p w14:paraId="7C9C463E">
      <w:pPr>
        <w:rPr>
          <w:rFonts w:hint="eastAsia" w:ascii="仿宋" w:hAnsi="仿宋" w:eastAsia="仿宋" w:cs="仿宋"/>
          <w:b/>
          <w:color w:val="auto"/>
          <w:sz w:val="36"/>
          <w:szCs w:val="36"/>
          <w:highlight w:val="none"/>
        </w:rPr>
      </w:pPr>
    </w:p>
    <w:p w14:paraId="01CC945E">
      <w:pPr>
        <w:jc w:val="center"/>
        <w:rPr>
          <w:rFonts w:hint="eastAsia" w:ascii="仿宋" w:hAnsi="仿宋" w:eastAsia="仿宋" w:cs="仿宋"/>
          <w:color w:val="auto"/>
          <w:sz w:val="36"/>
          <w:szCs w:val="36"/>
          <w:highlight w:val="none"/>
        </w:rPr>
      </w:pPr>
    </w:p>
    <w:p w14:paraId="18B74A71">
      <w:pPr>
        <w:tabs>
          <w:tab w:val="left" w:pos="2628"/>
        </w:tabs>
        <w:spacing w:line="360" w:lineRule="auto"/>
        <w:ind w:left="2497" w:leftChars="544" w:hanging="1355" w:hangingChars="450"/>
        <w:jc w:val="left"/>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项目名称：</w:t>
      </w:r>
    </w:p>
    <w:p w14:paraId="052E544C">
      <w:pPr>
        <w:tabs>
          <w:tab w:val="left" w:pos="2628"/>
        </w:tabs>
        <w:spacing w:line="360" w:lineRule="auto"/>
        <w:ind w:left="842" w:leftChars="401" w:firstLine="301" w:firstLineChars="100"/>
        <w:jc w:val="left"/>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项目编号：</w:t>
      </w:r>
    </w:p>
    <w:p w14:paraId="0CAAA893">
      <w:pPr>
        <w:pStyle w:val="5"/>
        <w:ind w:firstLine="1120" w:firstLineChars="400"/>
        <w:rPr>
          <w:rFonts w:hint="eastAsia" w:ascii="仿宋" w:hAnsi="仿宋" w:eastAsia="仿宋" w:cs="仿宋"/>
          <w:color w:val="auto"/>
          <w:highlight w:val="none"/>
        </w:rPr>
      </w:pPr>
    </w:p>
    <w:p w14:paraId="55EDA28B">
      <w:pPr>
        <w:tabs>
          <w:tab w:val="left" w:pos="2628"/>
        </w:tabs>
        <w:spacing w:line="360" w:lineRule="auto"/>
        <w:ind w:left="843"/>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4"/>
          <w:highlight w:val="none"/>
        </w:rPr>
        <w:t xml:space="preserve"> </w:t>
      </w:r>
    </w:p>
    <w:p w14:paraId="1EBD6CD7">
      <w:pPr>
        <w:spacing w:line="360" w:lineRule="auto"/>
        <w:ind w:left="1080"/>
        <w:rPr>
          <w:rFonts w:hint="eastAsia" w:ascii="仿宋" w:hAnsi="仿宋" w:eastAsia="仿宋" w:cs="仿宋"/>
          <w:color w:val="auto"/>
          <w:sz w:val="44"/>
          <w:szCs w:val="44"/>
          <w:highlight w:val="none"/>
        </w:rPr>
      </w:pPr>
      <w:r>
        <w:rPr>
          <w:rFonts w:hint="eastAsia" w:ascii="仿宋" w:hAnsi="仿宋" w:eastAsia="仿宋" w:cs="仿宋"/>
          <w:color w:val="auto"/>
          <w:sz w:val="28"/>
          <w:szCs w:val="28"/>
          <w:highlight w:val="none"/>
        </w:rPr>
        <w:t xml:space="preserve">    </w:t>
      </w:r>
    </w:p>
    <w:p w14:paraId="187D3CE7">
      <w:pPr>
        <w:jc w:val="center"/>
        <w:rPr>
          <w:rFonts w:hint="eastAsia" w:ascii="仿宋" w:hAnsi="仿宋" w:eastAsia="仿宋" w:cs="仿宋"/>
          <w:b/>
          <w:color w:val="auto"/>
          <w:sz w:val="30"/>
          <w:szCs w:val="30"/>
          <w:highlight w:val="none"/>
        </w:rPr>
      </w:pPr>
    </w:p>
    <w:p w14:paraId="76E70189">
      <w:pPr>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供应商</w:t>
      </w:r>
      <w:r>
        <w:rPr>
          <w:rFonts w:hint="eastAsia" w:ascii="仿宋" w:hAnsi="仿宋" w:eastAsia="仿宋" w:cs="仿宋"/>
          <w:b/>
          <w:color w:val="auto"/>
          <w:sz w:val="30"/>
          <w:szCs w:val="30"/>
          <w:highlight w:val="none"/>
        </w:rPr>
        <w:t>：</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0EA5B5C5">
      <w:pPr>
        <w:rPr>
          <w:rFonts w:hint="eastAsia" w:ascii="仿宋" w:hAnsi="仿宋" w:eastAsia="仿宋" w:cs="仿宋"/>
          <w:b/>
          <w:color w:val="auto"/>
          <w:sz w:val="30"/>
          <w:szCs w:val="30"/>
          <w:highlight w:val="none"/>
        </w:rPr>
      </w:pPr>
    </w:p>
    <w:p w14:paraId="104E4BFF">
      <w:pPr>
        <w:ind w:firstLine="2096" w:firstLineChars="696"/>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0B266E06">
      <w:pPr>
        <w:spacing w:line="360" w:lineRule="auto"/>
        <w:ind w:left="1524"/>
        <w:rPr>
          <w:rFonts w:hint="eastAsia" w:ascii="仿宋" w:hAnsi="仿宋" w:eastAsia="仿宋" w:cs="仿宋"/>
          <w:color w:val="auto"/>
          <w:sz w:val="24"/>
          <w:szCs w:val="24"/>
          <w:highlight w:val="none"/>
        </w:rPr>
      </w:pPr>
    </w:p>
    <w:p w14:paraId="54FB0598">
      <w:pPr>
        <w:spacing w:line="500" w:lineRule="exact"/>
        <w:jc w:val="center"/>
        <w:rPr>
          <w:rFonts w:hint="eastAsia"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4F1C746C">
      <w:pPr>
        <w:spacing w:line="500" w:lineRule="exact"/>
        <w:jc w:val="center"/>
        <w:rPr>
          <w:rFonts w:hint="eastAsia" w:ascii="仿宋" w:hAnsi="仿宋" w:eastAsia="仿宋" w:cs="仿宋"/>
          <w:b/>
          <w:bCs/>
          <w:color w:val="auto"/>
          <w:spacing w:val="4"/>
          <w:sz w:val="36"/>
          <w:szCs w:val="36"/>
          <w:highlight w:val="none"/>
        </w:rPr>
      </w:pPr>
    </w:p>
    <w:p w14:paraId="3A2F98A9">
      <w:pPr>
        <w:spacing w:line="500" w:lineRule="exact"/>
        <w:jc w:val="center"/>
        <w:rPr>
          <w:rFonts w:hint="eastAsia"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t>目 录</w:t>
      </w:r>
    </w:p>
    <w:p w14:paraId="69EC1543">
      <w:pPr>
        <w:spacing w:line="500" w:lineRule="exact"/>
        <w:jc w:val="center"/>
        <w:rPr>
          <w:rFonts w:hint="eastAsia" w:ascii="仿宋" w:hAnsi="仿宋" w:eastAsia="仿宋" w:cs="仿宋"/>
          <w:b/>
          <w:bCs/>
          <w:color w:val="auto"/>
          <w:spacing w:val="4"/>
          <w:sz w:val="30"/>
          <w:szCs w:val="30"/>
          <w:highlight w:val="none"/>
        </w:rPr>
      </w:pPr>
    </w:p>
    <w:p w14:paraId="77E98928">
      <w:pPr>
        <w:spacing w:line="480" w:lineRule="auto"/>
        <w:ind w:left="124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（一）法定代表人（单位负责人）证明书</w:t>
      </w:r>
    </w:p>
    <w:p w14:paraId="591061B4">
      <w:pPr>
        <w:spacing w:line="480" w:lineRule="auto"/>
        <w:ind w:firstLine="1488" w:firstLineChars="6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法定代表人（单位负责人）授权书（适用于有</w:t>
      </w:r>
      <w:r>
        <w:rPr>
          <w:rFonts w:hint="eastAsia" w:ascii="仿宋" w:hAnsi="仿宋" w:eastAsia="仿宋" w:cs="仿宋"/>
          <w:color w:val="auto"/>
          <w:spacing w:val="4"/>
          <w:sz w:val="24"/>
          <w:highlight w:val="none"/>
        </w:rPr>
        <w:t>被授权人的情形</w:t>
      </w:r>
      <w:r>
        <w:rPr>
          <w:rFonts w:hint="eastAsia" w:ascii="仿宋" w:hAnsi="仿宋" w:eastAsia="仿宋" w:cs="仿宋"/>
          <w:color w:val="auto"/>
          <w:spacing w:val="4"/>
          <w:sz w:val="24"/>
          <w:szCs w:val="24"/>
          <w:highlight w:val="none"/>
        </w:rPr>
        <w:t>）</w:t>
      </w:r>
    </w:p>
    <w:p w14:paraId="62B13FAE">
      <w:pPr>
        <w:spacing w:line="480" w:lineRule="auto"/>
        <w:ind w:left="124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（二）陕西省政府采购供应商拒绝政府采购领域商业贿赂承诺书</w:t>
      </w:r>
    </w:p>
    <w:p w14:paraId="10C82A95">
      <w:pPr>
        <w:spacing w:line="480" w:lineRule="auto"/>
        <w:ind w:left="1240"/>
        <w:rPr>
          <w:rFonts w:hint="eastAsia" w:ascii="仿宋" w:hAnsi="仿宋" w:eastAsia="仿宋" w:cs="仿宋"/>
          <w:color w:val="auto"/>
          <w:sz w:val="32"/>
          <w:highlight w:val="none"/>
        </w:rPr>
      </w:pPr>
      <w:r>
        <w:rPr>
          <w:rFonts w:hint="eastAsia" w:ascii="仿宋" w:hAnsi="仿宋" w:eastAsia="仿宋" w:cs="仿宋"/>
          <w:color w:val="auto"/>
          <w:spacing w:val="4"/>
          <w:sz w:val="24"/>
          <w:szCs w:val="24"/>
          <w:highlight w:val="none"/>
        </w:rPr>
        <w:t>（三）资格证明文件</w:t>
      </w:r>
    </w:p>
    <w:p w14:paraId="0826996D">
      <w:pPr>
        <w:spacing w:line="440" w:lineRule="exact"/>
        <w:jc w:val="center"/>
        <w:rPr>
          <w:rFonts w:hint="eastAsia" w:ascii="仿宋" w:hAnsi="仿宋" w:eastAsia="仿宋" w:cs="仿宋"/>
          <w:color w:val="auto"/>
          <w:spacing w:val="4"/>
          <w:sz w:val="24"/>
          <w:highlight w:val="none"/>
        </w:rPr>
      </w:pPr>
      <w:r>
        <w:rPr>
          <w:rFonts w:hint="eastAsia" w:ascii="仿宋" w:hAnsi="仿宋" w:eastAsia="仿宋" w:cs="仿宋"/>
          <w:color w:val="auto"/>
          <w:sz w:val="28"/>
          <w:highlight w:val="none"/>
        </w:rPr>
        <w:br w:type="page"/>
      </w:r>
      <w:r>
        <w:rPr>
          <w:rFonts w:hint="eastAsia" w:ascii="仿宋" w:hAnsi="仿宋" w:eastAsia="仿宋" w:cs="仿宋"/>
          <w:color w:val="auto"/>
          <w:spacing w:val="4"/>
          <w:sz w:val="24"/>
          <w:highlight w:val="none"/>
        </w:rPr>
        <w:t xml:space="preserve"> </w:t>
      </w:r>
    </w:p>
    <w:p w14:paraId="4E8449D5">
      <w:pPr>
        <w:spacing w:line="440" w:lineRule="exact"/>
        <w:ind w:left="420"/>
        <w:jc w:val="center"/>
        <w:rPr>
          <w:rFonts w:hint="eastAsia"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t>一、法定代表人（单位负责人）证明书</w:t>
      </w:r>
    </w:p>
    <w:p w14:paraId="4CC1308B">
      <w:pPr>
        <w:spacing w:line="440" w:lineRule="exact"/>
        <w:ind w:left="420"/>
        <w:jc w:val="center"/>
        <w:rPr>
          <w:rFonts w:hint="eastAsia" w:ascii="仿宋" w:hAnsi="仿宋" w:eastAsia="仿宋" w:cs="仿宋"/>
          <w:b/>
          <w:color w:val="auto"/>
          <w:spacing w:val="4"/>
          <w:sz w:val="36"/>
          <w:szCs w:val="36"/>
          <w:highlight w:val="none"/>
        </w:rPr>
      </w:pPr>
    </w:p>
    <w:p w14:paraId="51FB795F">
      <w:pPr>
        <w:spacing w:line="440" w:lineRule="exact"/>
        <w:rPr>
          <w:rFonts w:hint="eastAsia" w:ascii="仿宋" w:hAnsi="仿宋" w:eastAsia="仿宋" w:cs="仿宋"/>
          <w:color w:val="auto"/>
          <w:sz w:val="24"/>
          <w:szCs w:val="24"/>
          <w:highlight w:val="none"/>
        </w:rPr>
      </w:pPr>
    </w:p>
    <w:p w14:paraId="3DEE6047">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03FF0F8">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7645381">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p>
    <w:p w14:paraId="6D7E5E9F">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D3B94E9">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2EE63335">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71B8E28E">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w:t>
      </w:r>
    </w:p>
    <w:p w14:paraId="3524175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0BE3F8ED">
      <w:pPr>
        <w:pStyle w:val="2"/>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附：法定代表人（单位负责人）身份证复印件</w:t>
      </w:r>
    </w:p>
    <w:p w14:paraId="6560645A">
      <w:pPr>
        <w:spacing w:line="440" w:lineRule="exact"/>
        <w:ind w:firstLine="480" w:firstLineChars="200"/>
        <w:rPr>
          <w:rFonts w:hint="eastAsia" w:ascii="仿宋" w:hAnsi="仿宋" w:eastAsia="仿宋" w:cs="仿宋"/>
          <w:color w:val="auto"/>
          <w:sz w:val="24"/>
          <w:szCs w:val="24"/>
          <w:highlight w:val="none"/>
        </w:rPr>
      </w:pPr>
    </w:p>
    <w:p w14:paraId="13E298FC">
      <w:pPr>
        <w:pStyle w:val="4"/>
        <w:rPr>
          <w:rFonts w:hint="eastAsia" w:ascii="仿宋" w:hAnsi="仿宋" w:eastAsia="仿宋" w:cs="仿宋"/>
          <w:color w:val="auto"/>
          <w:sz w:val="24"/>
          <w:szCs w:val="24"/>
          <w:highlight w:val="none"/>
        </w:rPr>
      </w:pPr>
    </w:p>
    <w:p w14:paraId="5EFA88D6">
      <w:pPr>
        <w:rPr>
          <w:rFonts w:hint="eastAsia" w:ascii="仿宋" w:hAnsi="仿宋" w:eastAsia="仿宋" w:cs="仿宋"/>
          <w:color w:val="auto"/>
          <w:sz w:val="24"/>
          <w:szCs w:val="24"/>
          <w:highlight w:val="none"/>
        </w:rPr>
      </w:pPr>
    </w:p>
    <w:p w14:paraId="4E5CA17D">
      <w:pPr>
        <w:pStyle w:val="4"/>
        <w:rPr>
          <w:rFonts w:hint="eastAsia" w:ascii="仿宋" w:hAnsi="仿宋" w:eastAsia="仿宋" w:cs="仿宋"/>
          <w:color w:val="auto"/>
          <w:highlight w:val="none"/>
        </w:rPr>
      </w:pPr>
    </w:p>
    <w:p w14:paraId="394B4ACD">
      <w:pPr>
        <w:spacing w:line="440" w:lineRule="exact"/>
        <w:rPr>
          <w:rFonts w:hint="eastAsia" w:ascii="仿宋" w:hAnsi="仿宋" w:eastAsia="仿宋" w:cs="仿宋"/>
          <w:color w:val="auto"/>
          <w:sz w:val="24"/>
          <w:szCs w:val="24"/>
          <w:highlight w:val="none"/>
        </w:rPr>
      </w:pPr>
    </w:p>
    <w:p w14:paraId="402E4D01">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4718D33A">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日        </w:t>
      </w:r>
    </w:p>
    <w:p w14:paraId="12BFA4CC">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385866FF">
      <w:pPr>
        <w:spacing w:line="440" w:lineRule="exact"/>
        <w:jc w:val="center"/>
        <w:rPr>
          <w:rFonts w:hint="eastAsia" w:ascii="仿宋" w:hAnsi="仿宋" w:eastAsia="仿宋" w:cs="仿宋"/>
          <w:b/>
          <w:color w:val="auto"/>
          <w:spacing w:val="4"/>
          <w:sz w:val="36"/>
          <w:szCs w:val="36"/>
          <w:highlight w:val="none"/>
        </w:rPr>
      </w:pPr>
      <w:r>
        <w:rPr>
          <w:rFonts w:hint="eastAsia" w:ascii="仿宋" w:hAnsi="仿宋" w:eastAsia="仿宋" w:cs="仿宋"/>
          <w:color w:val="auto"/>
          <w:spacing w:val="4"/>
          <w:sz w:val="24"/>
          <w:szCs w:val="24"/>
          <w:highlight w:val="none"/>
        </w:rPr>
        <w:t>（适用于有</w:t>
      </w:r>
      <w:r>
        <w:rPr>
          <w:rFonts w:hint="eastAsia" w:ascii="仿宋" w:hAnsi="仿宋" w:eastAsia="仿宋" w:cs="仿宋"/>
          <w:color w:val="auto"/>
          <w:spacing w:val="4"/>
          <w:sz w:val="24"/>
          <w:highlight w:val="none"/>
        </w:rPr>
        <w:t>被授权人的情形</w:t>
      </w:r>
      <w:r>
        <w:rPr>
          <w:rFonts w:hint="eastAsia" w:ascii="仿宋" w:hAnsi="仿宋" w:eastAsia="仿宋" w:cs="仿宋"/>
          <w:color w:val="auto"/>
          <w:spacing w:val="4"/>
          <w:sz w:val="24"/>
          <w:szCs w:val="24"/>
          <w:highlight w:val="none"/>
        </w:rPr>
        <w:t>）</w:t>
      </w:r>
    </w:p>
    <w:p w14:paraId="5ED4F6C9">
      <w:pPr>
        <w:spacing w:line="440" w:lineRule="exact"/>
        <w:ind w:left="-359" w:leftChars="-171" w:firstLine="496" w:firstLineChars="200"/>
        <w:jc w:val="center"/>
        <w:rPr>
          <w:rFonts w:hint="eastAsia"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604AB175">
      <w:pPr>
        <w:spacing w:line="440" w:lineRule="exact"/>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72AA2667">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u w:val="single"/>
          <w:lang w:eastAsia="zh-CN"/>
        </w:rPr>
        <w:t>供应商</w:t>
      </w:r>
      <w:r>
        <w:rPr>
          <w:rFonts w:hint="eastAsia" w:ascii="仿宋" w:hAnsi="仿宋" w:eastAsia="仿宋" w:cs="仿宋"/>
          <w:color w:val="auto"/>
          <w:spacing w:val="4"/>
          <w:sz w:val="24"/>
          <w:szCs w:val="30"/>
          <w:highlight w:val="none"/>
          <w:u w:val="single"/>
        </w:rPr>
        <w:t xml:space="preserve">名称)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xml:space="preserve">（ 填写完整的地址信息 ）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（填写完整的地址信息         ）</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 xml:space="preserve">（被授权人姓名）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 xml:space="preserve">（招标项目名称和项目编号）      </w:t>
      </w:r>
      <w:r>
        <w:rPr>
          <w:rFonts w:hint="eastAsia" w:ascii="仿宋" w:hAnsi="仿宋" w:eastAsia="仿宋" w:cs="仿宋"/>
          <w:color w:val="auto"/>
          <w:spacing w:val="4"/>
          <w:sz w:val="24"/>
          <w:szCs w:val="30"/>
          <w:highlight w:val="none"/>
        </w:rPr>
        <w:t>项目的投标、谈判、签约等具体工作，并签署全部有关的文件、协议及合同。</w:t>
      </w:r>
    </w:p>
    <w:p w14:paraId="745D60A2">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557B3514">
      <w:pPr>
        <w:spacing w:line="440" w:lineRule="exact"/>
        <w:ind w:firstLine="496" w:firstLineChars="200"/>
        <w:jc w:val="left"/>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6F06FEA7">
      <w:pPr>
        <w:spacing w:line="440" w:lineRule="exact"/>
        <w:ind w:firstLine="496" w:firstLineChars="200"/>
        <w:jc w:val="left"/>
        <w:rPr>
          <w:rFonts w:hint="eastAsia" w:ascii="仿宋" w:hAnsi="仿宋" w:eastAsia="仿宋" w:cs="仿宋"/>
          <w:color w:val="auto"/>
          <w:spacing w:val="4"/>
          <w:sz w:val="24"/>
          <w:szCs w:val="30"/>
          <w:highlight w:val="none"/>
        </w:rPr>
      </w:pPr>
    </w:p>
    <w:p w14:paraId="7B1B88B0">
      <w:pPr>
        <w:spacing w:line="440" w:lineRule="exact"/>
        <w:ind w:firstLine="496" w:firstLineChars="200"/>
        <w:jc w:val="left"/>
        <w:rPr>
          <w:rFonts w:hint="eastAsia" w:ascii="仿宋" w:hAnsi="仿宋" w:eastAsia="仿宋" w:cs="仿宋"/>
          <w:color w:val="auto"/>
          <w:spacing w:val="4"/>
          <w:sz w:val="24"/>
          <w:szCs w:val="30"/>
          <w:highlight w:val="none"/>
        </w:rPr>
      </w:pPr>
    </w:p>
    <w:p w14:paraId="328EEB04">
      <w:pPr>
        <w:spacing w:line="440" w:lineRule="exact"/>
        <w:ind w:firstLine="496" w:firstLineChars="200"/>
        <w:jc w:val="left"/>
        <w:rPr>
          <w:rFonts w:hint="eastAsia" w:ascii="仿宋" w:hAnsi="仿宋" w:eastAsia="仿宋" w:cs="仿宋"/>
          <w:color w:val="auto"/>
          <w:spacing w:val="4"/>
          <w:sz w:val="24"/>
          <w:szCs w:val="30"/>
          <w:highlight w:val="none"/>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6C650C5F">
        <w:tblPrEx>
          <w:tblCellMar>
            <w:top w:w="0" w:type="dxa"/>
            <w:left w:w="108" w:type="dxa"/>
            <w:bottom w:w="0" w:type="dxa"/>
            <w:right w:w="108" w:type="dxa"/>
          </w:tblCellMar>
        </w:tblPrEx>
        <w:trPr>
          <w:trHeight w:val="600" w:hRule="atLeast"/>
        </w:trPr>
        <w:tc>
          <w:tcPr>
            <w:tcW w:w="4045" w:type="dxa"/>
            <w:noWrap w:val="0"/>
            <w:vAlign w:val="top"/>
          </w:tcPr>
          <w:p w14:paraId="03BFD428">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noWrap w:val="0"/>
            <w:vAlign w:val="top"/>
          </w:tcPr>
          <w:p w14:paraId="38CFFCCE">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pacing w:val="4"/>
                <w:sz w:val="24"/>
                <w:highlight w:val="none"/>
              </w:rPr>
              <w:t>：</w:t>
            </w:r>
          </w:p>
        </w:tc>
      </w:tr>
      <w:tr w14:paraId="54F6D197">
        <w:tblPrEx>
          <w:tblCellMar>
            <w:top w:w="0" w:type="dxa"/>
            <w:left w:w="108" w:type="dxa"/>
            <w:bottom w:w="0" w:type="dxa"/>
            <w:right w:w="108" w:type="dxa"/>
          </w:tblCellMar>
        </w:tblPrEx>
        <w:trPr>
          <w:trHeight w:val="600" w:hRule="atLeast"/>
        </w:trPr>
        <w:tc>
          <w:tcPr>
            <w:tcW w:w="4045" w:type="dxa"/>
            <w:noWrap w:val="0"/>
            <w:vAlign w:val="top"/>
          </w:tcPr>
          <w:p w14:paraId="27B64DEE">
            <w:pPr>
              <w:spacing w:line="440" w:lineRule="exact"/>
              <w:jc w:val="left"/>
              <w:rPr>
                <w:rFonts w:hint="eastAsia" w:ascii="仿宋" w:hAnsi="仿宋" w:eastAsia="仿宋" w:cs="仿宋"/>
                <w:color w:val="auto"/>
                <w:spacing w:val="4"/>
                <w:sz w:val="24"/>
                <w:highlight w:val="none"/>
              </w:rPr>
            </w:pPr>
          </w:p>
        </w:tc>
        <w:tc>
          <w:tcPr>
            <w:tcW w:w="3844" w:type="dxa"/>
            <w:noWrap w:val="0"/>
            <w:vAlign w:val="top"/>
          </w:tcPr>
          <w:p w14:paraId="604C7E00">
            <w:pPr>
              <w:spacing w:line="440" w:lineRule="exact"/>
              <w:jc w:val="left"/>
              <w:rPr>
                <w:rFonts w:hint="eastAsia" w:ascii="仿宋" w:hAnsi="仿宋" w:eastAsia="仿宋" w:cs="仿宋"/>
                <w:color w:val="auto"/>
                <w:spacing w:val="4"/>
                <w:sz w:val="24"/>
                <w:highlight w:val="none"/>
              </w:rPr>
            </w:pPr>
          </w:p>
        </w:tc>
      </w:tr>
      <w:tr w14:paraId="107AE493">
        <w:tblPrEx>
          <w:tblCellMar>
            <w:top w:w="0" w:type="dxa"/>
            <w:left w:w="108" w:type="dxa"/>
            <w:bottom w:w="0" w:type="dxa"/>
            <w:right w:w="108" w:type="dxa"/>
          </w:tblCellMar>
        </w:tblPrEx>
        <w:trPr>
          <w:trHeight w:val="600" w:hRule="atLeast"/>
        </w:trPr>
        <w:tc>
          <w:tcPr>
            <w:tcW w:w="4045" w:type="dxa"/>
            <w:noWrap w:val="0"/>
            <w:vAlign w:val="top"/>
          </w:tcPr>
          <w:p w14:paraId="07026154">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职务：</w:t>
            </w:r>
          </w:p>
        </w:tc>
        <w:tc>
          <w:tcPr>
            <w:tcW w:w="3844" w:type="dxa"/>
            <w:noWrap w:val="0"/>
            <w:vAlign w:val="top"/>
          </w:tcPr>
          <w:p w14:paraId="080C417F">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职务：</w:t>
            </w:r>
          </w:p>
        </w:tc>
      </w:tr>
      <w:tr w14:paraId="2D774533">
        <w:tblPrEx>
          <w:tblCellMar>
            <w:top w:w="0" w:type="dxa"/>
            <w:left w:w="108" w:type="dxa"/>
            <w:bottom w:w="0" w:type="dxa"/>
            <w:right w:w="108" w:type="dxa"/>
          </w:tblCellMar>
        </w:tblPrEx>
        <w:trPr>
          <w:trHeight w:val="600" w:hRule="atLeast"/>
        </w:trPr>
        <w:tc>
          <w:tcPr>
            <w:tcW w:w="4045" w:type="dxa"/>
            <w:noWrap w:val="0"/>
            <w:vAlign w:val="top"/>
          </w:tcPr>
          <w:p w14:paraId="1B68803F">
            <w:pPr>
              <w:spacing w:line="440" w:lineRule="exact"/>
              <w:jc w:val="left"/>
              <w:rPr>
                <w:rFonts w:hint="eastAsia" w:ascii="仿宋" w:hAnsi="仿宋" w:eastAsia="仿宋" w:cs="仿宋"/>
                <w:color w:val="auto"/>
                <w:spacing w:val="4"/>
                <w:sz w:val="24"/>
                <w:highlight w:val="none"/>
              </w:rPr>
            </w:pPr>
          </w:p>
        </w:tc>
        <w:tc>
          <w:tcPr>
            <w:tcW w:w="3844" w:type="dxa"/>
            <w:noWrap w:val="0"/>
            <w:vAlign w:val="top"/>
          </w:tcPr>
          <w:p w14:paraId="61806CCF">
            <w:pPr>
              <w:spacing w:line="440" w:lineRule="exact"/>
              <w:jc w:val="left"/>
              <w:rPr>
                <w:rFonts w:hint="eastAsia" w:ascii="仿宋" w:hAnsi="仿宋" w:eastAsia="仿宋" w:cs="仿宋"/>
                <w:color w:val="auto"/>
                <w:spacing w:val="4"/>
                <w:sz w:val="24"/>
                <w:highlight w:val="none"/>
              </w:rPr>
            </w:pPr>
          </w:p>
        </w:tc>
      </w:tr>
      <w:tr w14:paraId="7A518BF1">
        <w:tblPrEx>
          <w:tblCellMar>
            <w:top w:w="0" w:type="dxa"/>
            <w:left w:w="108" w:type="dxa"/>
            <w:bottom w:w="0" w:type="dxa"/>
            <w:right w:w="108" w:type="dxa"/>
          </w:tblCellMar>
        </w:tblPrEx>
        <w:trPr>
          <w:trHeight w:val="600" w:hRule="atLeast"/>
        </w:trPr>
        <w:tc>
          <w:tcPr>
            <w:tcW w:w="4045" w:type="dxa"/>
            <w:noWrap w:val="0"/>
            <w:vAlign w:val="top"/>
          </w:tcPr>
          <w:p w14:paraId="71B31245">
            <w:pPr>
              <w:spacing w:line="440" w:lineRule="exact"/>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所在部门：</w:t>
            </w:r>
          </w:p>
        </w:tc>
        <w:tc>
          <w:tcPr>
            <w:tcW w:w="3844" w:type="dxa"/>
            <w:noWrap w:val="0"/>
            <w:vAlign w:val="top"/>
          </w:tcPr>
          <w:p w14:paraId="2698FCD2">
            <w:pPr>
              <w:spacing w:line="440" w:lineRule="exact"/>
              <w:jc w:val="left"/>
              <w:rPr>
                <w:rFonts w:hint="eastAsia" w:ascii="仿宋" w:hAnsi="仿宋" w:eastAsia="仿宋" w:cs="仿宋"/>
                <w:color w:val="auto"/>
                <w:spacing w:val="4"/>
                <w:sz w:val="24"/>
                <w:highlight w:val="none"/>
              </w:rPr>
            </w:pPr>
          </w:p>
        </w:tc>
      </w:tr>
    </w:tbl>
    <w:p w14:paraId="0FE429B3">
      <w:pPr>
        <w:spacing w:line="440" w:lineRule="exact"/>
        <w:ind w:firstLine="496" w:firstLineChars="200"/>
        <w:jc w:val="left"/>
        <w:rPr>
          <w:rFonts w:hint="eastAsia" w:ascii="仿宋" w:hAnsi="仿宋" w:eastAsia="仿宋" w:cs="仿宋"/>
          <w:color w:val="auto"/>
          <w:spacing w:val="4"/>
          <w:sz w:val="24"/>
          <w:highlight w:val="none"/>
        </w:rPr>
      </w:pPr>
    </w:p>
    <w:p w14:paraId="59CCEB9E">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名称：</w:t>
      </w:r>
    </w:p>
    <w:p w14:paraId="325D3761">
      <w:pPr>
        <w:spacing w:line="440" w:lineRule="exact"/>
        <w:ind w:firstLine="372" w:firstLineChars="150"/>
        <w:rPr>
          <w:rFonts w:hint="eastAsia" w:ascii="仿宋" w:hAnsi="仿宋" w:eastAsia="仿宋" w:cs="仿宋"/>
          <w:color w:val="auto"/>
          <w:spacing w:val="4"/>
          <w:sz w:val="24"/>
          <w:highlight w:val="none"/>
        </w:rPr>
      </w:pPr>
    </w:p>
    <w:p w14:paraId="0EABA836">
      <w:pPr>
        <w:spacing w:line="440" w:lineRule="exact"/>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0CC35D24">
      <w:pPr>
        <w:spacing w:line="440" w:lineRule="exact"/>
        <w:ind w:firstLine="510"/>
        <w:rPr>
          <w:rFonts w:hint="eastAsia" w:ascii="仿宋" w:hAnsi="仿宋" w:eastAsia="仿宋" w:cs="仿宋"/>
          <w:color w:val="auto"/>
          <w:spacing w:val="4"/>
          <w:sz w:val="24"/>
          <w:szCs w:val="30"/>
          <w:highlight w:val="none"/>
        </w:rPr>
      </w:pPr>
    </w:p>
    <w:p w14:paraId="070C831A">
      <w:pPr>
        <w:spacing w:line="440" w:lineRule="exact"/>
        <w:ind w:firstLine="510"/>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w:t>
      </w:r>
      <w:r>
        <w:rPr>
          <w:rFonts w:hint="eastAsia" w:ascii="仿宋" w:hAnsi="仿宋" w:eastAsia="仿宋" w:cs="仿宋"/>
          <w:b/>
          <w:bCs/>
          <w:color w:val="auto"/>
          <w:spacing w:val="4"/>
          <w:sz w:val="24"/>
          <w:szCs w:val="30"/>
          <w:highlight w:val="none"/>
        </w:rPr>
        <w:t>被授权人本单位证明（</w:t>
      </w:r>
      <w:r>
        <w:rPr>
          <w:rFonts w:hint="eastAsia" w:ascii="仿宋" w:hAnsi="仿宋" w:eastAsia="仿宋" w:cs="仿宋"/>
          <w:b/>
          <w:bCs/>
          <w:color w:val="auto"/>
          <w:spacing w:val="4"/>
          <w:sz w:val="24"/>
          <w:szCs w:val="30"/>
          <w:highlight w:val="none"/>
          <w:lang w:eastAsia="zh-CN"/>
        </w:rPr>
        <w:t>近</w:t>
      </w:r>
      <w:r>
        <w:rPr>
          <w:rFonts w:hint="eastAsia" w:ascii="仿宋" w:hAnsi="仿宋" w:eastAsia="仿宋" w:cs="仿宋"/>
          <w:b/>
          <w:bCs/>
          <w:color w:val="auto"/>
          <w:spacing w:val="4"/>
          <w:sz w:val="24"/>
          <w:szCs w:val="30"/>
          <w:highlight w:val="none"/>
        </w:rPr>
        <w:t>三个月</w:t>
      </w:r>
      <w:r>
        <w:rPr>
          <w:rFonts w:hint="eastAsia" w:ascii="仿宋" w:hAnsi="仿宋" w:eastAsia="仿宋" w:cs="仿宋"/>
          <w:b/>
          <w:bCs/>
          <w:color w:val="auto"/>
          <w:spacing w:val="4"/>
          <w:sz w:val="24"/>
          <w:szCs w:val="30"/>
          <w:highlight w:val="none"/>
          <w:lang w:eastAsia="zh-CN"/>
        </w:rPr>
        <w:t>内任意一个月</w:t>
      </w:r>
      <w:r>
        <w:rPr>
          <w:rFonts w:hint="eastAsia" w:ascii="仿宋" w:hAnsi="仿宋" w:eastAsia="仿宋" w:cs="仿宋"/>
          <w:b/>
          <w:bCs/>
          <w:color w:val="auto"/>
          <w:spacing w:val="4"/>
          <w:sz w:val="24"/>
          <w:szCs w:val="30"/>
          <w:highlight w:val="none"/>
        </w:rPr>
        <w:t>社保缴纳</w:t>
      </w:r>
      <w:r>
        <w:rPr>
          <w:rFonts w:hint="eastAsia" w:ascii="仿宋" w:hAnsi="仿宋" w:eastAsia="仿宋" w:cs="仿宋"/>
          <w:b/>
          <w:bCs/>
          <w:color w:val="auto"/>
          <w:spacing w:val="4"/>
          <w:sz w:val="24"/>
          <w:szCs w:val="30"/>
          <w:highlight w:val="none"/>
          <w:lang w:eastAsia="zh-CN"/>
        </w:rPr>
        <w:t>证明</w:t>
      </w:r>
      <w:r>
        <w:rPr>
          <w:rFonts w:hint="eastAsia" w:ascii="仿宋" w:hAnsi="仿宋" w:eastAsia="仿宋" w:cs="仿宋"/>
          <w:b/>
          <w:bCs/>
          <w:color w:val="auto"/>
          <w:spacing w:val="4"/>
          <w:sz w:val="24"/>
          <w:szCs w:val="30"/>
          <w:highlight w:val="none"/>
        </w:rPr>
        <w:t>）</w:t>
      </w:r>
    </w:p>
    <w:p w14:paraId="1AD11194">
      <w:pPr>
        <w:spacing w:line="440" w:lineRule="exact"/>
        <w:ind w:firstLine="1125" w:firstLineChars="454"/>
        <w:rPr>
          <w:rFonts w:hint="eastAsia"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（必须印正反两面的完整信息）</w:t>
      </w:r>
    </w:p>
    <w:p w14:paraId="53847D43">
      <w:pPr>
        <w:spacing w:line="440" w:lineRule="exact"/>
        <w:rPr>
          <w:rFonts w:hint="eastAsia" w:ascii="仿宋" w:hAnsi="仿宋" w:eastAsia="仿宋" w:cs="仿宋"/>
          <w:color w:val="auto"/>
          <w:spacing w:val="4"/>
          <w:sz w:val="24"/>
          <w:szCs w:val="30"/>
          <w:highlight w:val="none"/>
          <w:u w:val="single"/>
        </w:rPr>
      </w:pPr>
      <w:r>
        <w:rPr>
          <w:rFonts w:hint="eastAsia" w:ascii="仿宋" w:hAnsi="仿宋" w:eastAsia="仿宋" w:cs="仿宋"/>
          <w:color w:val="auto"/>
          <w:spacing w:val="4"/>
          <w:sz w:val="24"/>
          <w:szCs w:val="30"/>
          <w:highlight w:val="none"/>
        </w:rPr>
        <w:t xml:space="preserve">    注：身份证信息不全的授权书无效。</w:t>
      </w:r>
    </w:p>
    <w:p w14:paraId="09E63570">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r>
        <w:rPr>
          <w:rFonts w:hint="eastAsia" w:ascii="仿宋" w:hAnsi="仿宋" w:eastAsia="仿宋" w:cs="仿宋"/>
          <w:b/>
          <w:color w:val="auto"/>
          <w:sz w:val="36"/>
          <w:szCs w:val="36"/>
          <w:highlight w:val="none"/>
        </w:rPr>
        <w:t>二、陕西省政府采购供应商</w:t>
      </w:r>
    </w:p>
    <w:p w14:paraId="646BB3D4">
      <w:pPr>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2E3F622D">
      <w:pPr>
        <w:widowControl/>
        <w:spacing w:line="408" w:lineRule="auto"/>
        <w:ind w:left="239" w:leftChars="114" w:firstLine="470" w:firstLineChars="196"/>
        <w:jc w:val="left"/>
        <w:rPr>
          <w:rFonts w:hint="eastAsia" w:ascii="仿宋" w:hAnsi="仿宋" w:eastAsia="仿宋" w:cs="仿宋"/>
          <w:color w:val="auto"/>
          <w:kern w:val="0"/>
          <w:sz w:val="24"/>
          <w:highlight w:val="none"/>
        </w:rPr>
      </w:pPr>
    </w:p>
    <w:p w14:paraId="6D9735E4">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15E851AA">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4EBD57B8">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6C25D169">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3、不向政府采购代理机构和采购人提供虚假资质文件或采用虚假应标方式参与政府采购市场竞争并谋取中标、成交。</w:t>
      </w:r>
    </w:p>
    <w:p w14:paraId="54D730E4">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087F9C72">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5、不采取不正当手段诋毁、排挤其他供应商。</w:t>
      </w:r>
    </w:p>
    <w:p w14:paraId="27C18C37">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1D15C9D2">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7、不与采购人、采购代理机构政府采购评审专家或其它供应商恶意串通，进行质疑和投诉，维护政府采购市场秩序。</w:t>
      </w:r>
    </w:p>
    <w:p w14:paraId="618B1BC9">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8、尊重和接受政府采购监督管理部门的监督和政府采购代理机构招标采购要求，承担因违约行为给采购人造成的损失。</w:t>
      </w:r>
    </w:p>
    <w:p w14:paraId="6EA1F95A">
      <w:pPr>
        <w:widowControl/>
        <w:spacing w:line="408" w:lineRule="auto"/>
        <w:ind w:left="239" w:leftChars="114" w:firstLine="470" w:firstLineChars="196"/>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1E63FFEE">
      <w:pPr>
        <w:pStyle w:val="5"/>
        <w:ind w:firstLine="560"/>
        <w:rPr>
          <w:rFonts w:hint="eastAsia" w:ascii="仿宋" w:hAnsi="仿宋" w:eastAsia="仿宋" w:cs="仿宋"/>
          <w:color w:val="auto"/>
          <w:highlight w:val="none"/>
        </w:rPr>
      </w:pPr>
    </w:p>
    <w:p w14:paraId="41FB9F66">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w:t>
      </w:r>
    </w:p>
    <w:p w14:paraId="51BA1435">
      <w:pPr>
        <w:spacing w:line="360" w:lineRule="auto"/>
        <w:rPr>
          <w:rFonts w:hint="eastAsia" w:ascii="仿宋" w:hAnsi="仿宋" w:eastAsia="仿宋" w:cs="仿宋"/>
          <w:color w:val="auto"/>
          <w:kern w:val="0"/>
          <w:sz w:val="24"/>
          <w:highlight w:val="none"/>
        </w:rPr>
      </w:pPr>
    </w:p>
    <w:p w14:paraId="4395E7F5">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7D3AFE0A">
      <w:pPr>
        <w:spacing w:line="360" w:lineRule="auto"/>
        <w:rPr>
          <w:rFonts w:hint="eastAsia" w:ascii="仿宋" w:hAnsi="仿宋" w:eastAsia="仿宋" w:cs="仿宋"/>
          <w:color w:val="auto"/>
          <w:spacing w:val="4"/>
          <w:sz w:val="24"/>
          <w:highlight w:val="none"/>
        </w:rPr>
      </w:pPr>
    </w:p>
    <w:p w14:paraId="5AE9E325">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kern w:val="0"/>
          <w:sz w:val="24"/>
          <w:highlight w:val="none"/>
        </w:rPr>
        <w:t>：</w:t>
      </w:r>
    </w:p>
    <w:p w14:paraId="125FFDB9">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66172481">
      <w:pPr>
        <w:spacing w:line="360" w:lineRule="auto"/>
        <w:rPr>
          <w:rFonts w:hint="eastAsia" w:ascii="仿宋" w:hAnsi="仿宋" w:eastAsia="仿宋" w:cs="仿宋"/>
          <w:b/>
          <w:bCs/>
          <w:color w:val="auto"/>
          <w:sz w:val="24"/>
          <w:highlight w:val="none"/>
        </w:rPr>
      </w:pPr>
    </w:p>
    <w:p w14:paraId="4670EC89">
      <w:pPr>
        <w:pStyle w:val="2"/>
        <w:jc w:val="center"/>
        <w:rPr>
          <w:rFonts w:hint="eastAsia" w:ascii="仿宋" w:hAnsi="仿宋" w:eastAsia="仿宋" w:cs="仿宋"/>
          <w:color w:val="auto"/>
          <w:kern w:val="0"/>
          <w:sz w:val="24"/>
          <w:highlight w:val="none"/>
          <w:lang w:val="en-US" w:eastAsia="zh-CN" w:bidi="ar-SA"/>
        </w:rPr>
      </w:pPr>
      <w:r>
        <w:rPr>
          <w:rFonts w:hint="eastAsia" w:ascii="仿宋" w:hAnsi="仿宋" w:eastAsia="仿宋" w:cs="仿宋"/>
          <w:color w:val="auto"/>
          <w:kern w:val="0"/>
          <w:sz w:val="24"/>
          <w:highlight w:val="none"/>
          <w:lang w:val="en-US" w:eastAsia="zh-CN" w:bidi="ar-SA"/>
        </w:rPr>
        <w:t>按照招标文件第四章资格审查要求的内容提供</w:t>
      </w:r>
    </w:p>
    <w:p w14:paraId="31B87031">
      <w:pPr>
        <w:spacing w:line="360" w:lineRule="auto"/>
        <w:ind w:left="1"/>
        <w:rPr>
          <w:rFonts w:hint="eastAsia" w:ascii="仿宋" w:hAnsi="仿宋" w:eastAsia="仿宋" w:cs="仿宋"/>
          <w:b/>
          <w:color w:val="auto"/>
          <w:sz w:val="36"/>
          <w:szCs w:val="36"/>
          <w:highlight w:val="none"/>
        </w:rPr>
      </w:pPr>
      <w:r>
        <w:rPr>
          <w:rFonts w:hint="eastAsia" w:ascii="仿宋" w:hAnsi="仿宋" w:eastAsia="仿宋" w:cs="仿宋"/>
          <w:b/>
          <w:bCs/>
          <w:color w:val="auto"/>
          <w:sz w:val="24"/>
          <w:highlight w:val="none"/>
        </w:rPr>
        <w:br w:type="page"/>
      </w:r>
      <w:r>
        <w:rPr>
          <w:rFonts w:hint="eastAsia" w:ascii="仿宋" w:hAnsi="仿宋" w:eastAsia="仿宋" w:cs="仿宋"/>
          <w:b/>
          <w:color w:val="auto"/>
          <w:sz w:val="30"/>
          <w:szCs w:val="30"/>
          <w:highlight w:val="none"/>
        </w:rPr>
        <w:t>附件1：</w:t>
      </w:r>
      <w:r>
        <w:rPr>
          <w:rFonts w:hint="eastAsia" w:ascii="仿宋" w:hAnsi="仿宋" w:eastAsia="仿宋" w:cs="仿宋"/>
          <w:b/>
          <w:color w:val="auto"/>
          <w:sz w:val="36"/>
          <w:szCs w:val="36"/>
          <w:highlight w:val="none"/>
        </w:rPr>
        <w:t xml:space="preserve"> </w:t>
      </w:r>
    </w:p>
    <w:p w14:paraId="5660ADAA">
      <w:pPr>
        <w:spacing w:line="360" w:lineRule="auto"/>
        <w:ind w:left="1"/>
        <w:jc w:val="center"/>
        <w:rPr>
          <w:rFonts w:hint="eastAsia" w:ascii="仿宋" w:hAnsi="仿宋" w:eastAsia="仿宋" w:cs="仿宋"/>
          <w:b/>
          <w:color w:val="auto"/>
          <w:sz w:val="36"/>
          <w:szCs w:val="36"/>
          <w:highlight w:val="none"/>
        </w:rPr>
      </w:pPr>
    </w:p>
    <w:p w14:paraId="645DCFFC">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供应商无重大违法记录的书面声明格式</w:t>
      </w:r>
    </w:p>
    <w:p w14:paraId="1AE9685E">
      <w:pPr>
        <w:spacing w:line="360" w:lineRule="auto"/>
        <w:rPr>
          <w:rFonts w:hint="eastAsia" w:ascii="仿宋" w:hAnsi="仿宋" w:eastAsia="仿宋" w:cs="仿宋"/>
          <w:b/>
          <w:color w:val="auto"/>
          <w:spacing w:val="4"/>
          <w:sz w:val="30"/>
          <w:szCs w:val="30"/>
          <w:highlight w:val="none"/>
          <w:u w:val="single"/>
        </w:rPr>
      </w:pPr>
    </w:p>
    <w:p w14:paraId="4AF6EE87">
      <w:pPr>
        <w:spacing w:line="48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致：（采购人名称）、（采购代理机构名称）     </w:t>
      </w:r>
    </w:p>
    <w:p w14:paraId="37ADFE82">
      <w:pPr>
        <w:spacing w:line="480" w:lineRule="auto"/>
        <w:ind w:firstLine="496" w:firstLineChars="2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为在中华人民共和国境内合法注册并经营的机构。在此郑重声明，我公司在参与本次政府采购活动前3年内在经营活动中没有重大违法记录。</w:t>
      </w:r>
    </w:p>
    <w:p w14:paraId="488DB730">
      <w:pPr>
        <w:spacing w:before="312" w:beforeLines="100" w:after="156" w:afterLines="50" w:line="480" w:lineRule="auto"/>
        <w:ind w:firstLine="170"/>
        <w:jc w:val="left"/>
        <w:rPr>
          <w:rFonts w:hint="eastAsia" w:ascii="仿宋" w:hAnsi="仿宋" w:eastAsia="仿宋" w:cs="仿宋"/>
          <w:color w:val="auto"/>
          <w:spacing w:val="4"/>
          <w:sz w:val="24"/>
          <w:szCs w:val="24"/>
          <w:highlight w:val="none"/>
        </w:rPr>
      </w:pPr>
    </w:p>
    <w:p w14:paraId="5CD3E6D5">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5C42474E">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6A9F4779">
      <w:pPr>
        <w:spacing w:before="312" w:beforeLines="100" w:after="156" w:afterLines="50" w:line="480" w:lineRule="auto"/>
        <w:ind w:firstLine="4039" w:firstLineChars="1629"/>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szCs w:val="24"/>
          <w:highlight w:val="none"/>
          <w:lang w:eastAsia="zh-CN"/>
        </w:rPr>
        <w:t>供应商</w:t>
      </w:r>
      <w:r>
        <w:rPr>
          <w:rFonts w:hint="eastAsia" w:ascii="仿宋" w:hAnsi="仿宋" w:eastAsia="仿宋" w:cs="仿宋"/>
          <w:color w:val="auto"/>
          <w:spacing w:val="4"/>
          <w:sz w:val="24"/>
          <w:szCs w:val="24"/>
          <w:highlight w:val="none"/>
        </w:rPr>
        <w:t>名称（盖章）：</w:t>
      </w:r>
      <w:r>
        <w:rPr>
          <w:rFonts w:hint="eastAsia" w:ascii="仿宋" w:hAnsi="仿宋" w:eastAsia="仿宋" w:cs="仿宋"/>
          <w:color w:val="auto"/>
          <w:spacing w:val="4"/>
          <w:sz w:val="24"/>
          <w:szCs w:val="24"/>
          <w:highlight w:val="none"/>
          <w:u w:val="single"/>
        </w:rPr>
        <w:t xml:space="preserve">               </w:t>
      </w:r>
    </w:p>
    <w:p w14:paraId="5B4DC09B">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pacing w:val="4"/>
          <w:sz w:val="24"/>
          <w:szCs w:val="24"/>
          <w:highlight w:val="none"/>
          <w:u w:val="single"/>
        </w:rPr>
        <w:t xml:space="preserve">              </w:t>
      </w:r>
    </w:p>
    <w:p w14:paraId="456240CA">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600AD541">
      <w:pPr>
        <w:spacing w:line="360" w:lineRule="auto"/>
        <w:jc w:val="left"/>
        <w:rPr>
          <w:rFonts w:hint="eastAsia" w:ascii="仿宋" w:hAnsi="仿宋" w:eastAsia="仿宋" w:cs="仿宋"/>
          <w:b/>
          <w:color w:val="auto"/>
          <w:sz w:val="30"/>
          <w:szCs w:val="30"/>
          <w:highlight w:val="none"/>
        </w:rPr>
      </w:pPr>
      <w:r>
        <w:rPr>
          <w:rFonts w:hint="eastAsia" w:ascii="仿宋" w:hAnsi="仿宋" w:eastAsia="仿宋" w:cs="仿宋"/>
          <w:color w:val="auto"/>
          <w:spacing w:val="4"/>
          <w:sz w:val="24"/>
          <w:szCs w:val="24"/>
          <w:highlight w:val="none"/>
        </w:rPr>
        <w:br w:type="page"/>
      </w:r>
      <w:r>
        <w:rPr>
          <w:rFonts w:hint="eastAsia" w:ascii="仿宋" w:hAnsi="仿宋" w:eastAsia="仿宋" w:cs="仿宋"/>
          <w:b/>
          <w:color w:val="auto"/>
          <w:sz w:val="30"/>
          <w:szCs w:val="30"/>
          <w:highlight w:val="none"/>
        </w:rPr>
        <w:t>附件2：</w:t>
      </w:r>
    </w:p>
    <w:p w14:paraId="3F5E3BFD">
      <w:pPr>
        <w:spacing w:line="360" w:lineRule="auto"/>
        <w:ind w:left="1"/>
        <w:jc w:val="center"/>
        <w:rPr>
          <w:rFonts w:hint="eastAsia" w:ascii="仿宋" w:hAnsi="仿宋" w:eastAsia="仿宋" w:cs="仿宋"/>
          <w:b/>
          <w:color w:val="auto"/>
          <w:sz w:val="36"/>
          <w:szCs w:val="36"/>
          <w:highlight w:val="none"/>
        </w:rPr>
      </w:pPr>
    </w:p>
    <w:p w14:paraId="04046097">
      <w:pPr>
        <w:spacing w:line="360" w:lineRule="auto"/>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诚信声明</w:t>
      </w:r>
    </w:p>
    <w:p w14:paraId="41C1A9AB">
      <w:pPr>
        <w:spacing w:line="360" w:lineRule="auto"/>
        <w:rPr>
          <w:rFonts w:hint="eastAsia" w:ascii="仿宋" w:hAnsi="仿宋" w:eastAsia="仿宋" w:cs="仿宋"/>
          <w:color w:val="auto"/>
          <w:spacing w:val="4"/>
          <w:sz w:val="24"/>
          <w:szCs w:val="24"/>
          <w:highlight w:val="none"/>
          <w:u w:val="single"/>
        </w:rPr>
      </w:pPr>
    </w:p>
    <w:p w14:paraId="28F60E1E">
      <w:pPr>
        <w:spacing w:line="48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（采购人名称）、（采购代理机构名称）</w:t>
      </w:r>
    </w:p>
    <w:p w14:paraId="3FF3A092">
      <w:pPr>
        <w:spacing w:line="48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eastAsia="zh-CN"/>
        </w:rPr>
        <w:t>供应商</w:t>
      </w:r>
      <w:r>
        <w:rPr>
          <w:rFonts w:hint="eastAsia" w:ascii="仿宋" w:hAnsi="仿宋" w:eastAsia="仿宋" w:cs="仿宋"/>
          <w:color w:val="auto"/>
          <w:spacing w:val="4"/>
          <w:sz w:val="24"/>
          <w:szCs w:val="24"/>
          <w:highlight w:val="none"/>
          <w:u w:val="single"/>
        </w:rPr>
        <w:t>名称)</w:t>
      </w:r>
      <w:r>
        <w:rPr>
          <w:rFonts w:hint="eastAsia" w:ascii="仿宋" w:hAnsi="仿宋" w:eastAsia="仿宋" w:cs="仿宋"/>
          <w:color w:val="auto"/>
          <w:spacing w:val="4"/>
          <w:sz w:val="24"/>
          <w:szCs w:val="24"/>
          <w:highlight w:val="none"/>
        </w:rPr>
        <w:t>郑重承诺：</w:t>
      </w:r>
    </w:p>
    <w:p w14:paraId="7017259E">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6B4CC90">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2.我方未列入在信用中国网站(www.creditchina.gov.cn)“失信被执行人”、“重大税收违法案件当事人名单”中，也未列入中国政府采购网(www.ccgp.gov.cn)“政府采购严重违法失信行为记录名单”中。</w:t>
      </w:r>
    </w:p>
    <w:p w14:paraId="11403429">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color w:val="auto"/>
          <w:spacing w:val="4"/>
          <w:sz w:val="24"/>
          <w:szCs w:val="24"/>
          <w:highlight w:val="none"/>
          <w:lang w:eastAsia="zh-CN"/>
        </w:rPr>
        <w:t>供应商</w:t>
      </w:r>
      <w:r>
        <w:rPr>
          <w:rFonts w:hint="eastAsia" w:ascii="仿宋" w:hAnsi="仿宋" w:eastAsia="仿宋" w:cs="仿宋"/>
          <w:color w:val="auto"/>
          <w:spacing w:val="4"/>
          <w:sz w:val="24"/>
          <w:szCs w:val="24"/>
          <w:highlight w:val="none"/>
        </w:rPr>
        <w:t>基本资格条件。</w:t>
      </w:r>
    </w:p>
    <w:p w14:paraId="2326CD05">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我方对以上承诺负全部法律责任。</w:t>
      </w:r>
    </w:p>
    <w:p w14:paraId="4D2165A7">
      <w:pPr>
        <w:spacing w:line="480" w:lineRule="auto"/>
        <w:ind w:firstLine="496" w:firstLineChars="2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特此承诺。</w:t>
      </w:r>
    </w:p>
    <w:p w14:paraId="3559C44D">
      <w:pPr>
        <w:spacing w:before="312" w:beforeLines="100" w:after="156" w:afterLines="50" w:line="480" w:lineRule="auto"/>
        <w:ind w:firstLine="4039" w:firstLineChars="1629"/>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szCs w:val="24"/>
          <w:highlight w:val="none"/>
          <w:lang w:eastAsia="zh-CN"/>
        </w:rPr>
        <w:t>供应商</w:t>
      </w:r>
      <w:r>
        <w:rPr>
          <w:rFonts w:hint="eastAsia" w:ascii="仿宋" w:hAnsi="仿宋" w:eastAsia="仿宋" w:cs="仿宋"/>
          <w:color w:val="auto"/>
          <w:spacing w:val="4"/>
          <w:sz w:val="24"/>
          <w:szCs w:val="24"/>
          <w:highlight w:val="none"/>
        </w:rPr>
        <w:t>名称（盖章）：</w:t>
      </w:r>
      <w:r>
        <w:rPr>
          <w:rFonts w:hint="eastAsia" w:ascii="仿宋" w:hAnsi="仿宋" w:eastAsia="仿宋" w:cs="仿宋"/>
          <w:color w:val="auto"/>
          <w:spacing w:val="4"/>
          <w:sz w:val="24"/>
          <w:szCs w:val="24"/>
          <w:highlight w:val="none"/>
          <w:u w:val="single"/>
        </w:rPr>
        <w:t xml:space="preserve">               </w:t>
      </w:r>
    </w:p>
    <w:p w14:paraId="1FF656A5">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pacing w:val="4"/>
          <w:sz w:val="24"/>
          <w:szCs w:val="24"/>
          <w:highlight w:val="none"/>
          <w:u w:val="single"/>
        </w:rPr>
        <w:t xml:space="preserve">              </w:t>
      </w:r>
    </w:p>
    <w:p w14:paraId="438B9789">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616D31E7">
      <w:pPr>
        <w:spacing w:line="360" w:lineRule="auto"/>
        <w:ind w:left="1"/>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r>
        <w:rPr>
          <w:rFonts w:hint="eastAsia" w:ascii="仿宋" w:hAnsi="仿宋" w:eastAsia="仿宋" w:cs="仿宋"/>
          <w:b/>
          <w:color w:val="auto"/>
          <w:sz w:val="30"/>
          <w:szCs w:val="30"/>
          <w:highlight w:val="none"/>
        </w:rPr>
        <w:t>附件3 ：</w:t>
      </w:r>
      <w:r>
        <w:rPr>
          <w:rFonts w:hint="eastAsia" w:ascii="仿宋" w:hAnsi="仿宋" w:eastAsia="仿宋" w:cs="仿宋"/>
          <w:color w:val="auto"/>
          <w:spacing w:val="4"/>
          <w:sz w:val="24"/>
          <w:szCs w:val="24"/>
          <w:highlight w:val="none"/>
        </w:rPr>
        <w:tab/>
      </w:r>
    </w:p>
    <w:p w14:paraId="0121BEC9">
      <w:pPr>
        <w:spacing w:line="360" w:lineRule="auto"/>
        <w:ind w:left="1"/>
        <w:jc w:val="center"/>
        <w:rPr>
          <w:rFonts w:hint="eastAsia" w:ascii="仿宋" w:hAnsi="仿宋" w:eastAsia="仿宋" w:cs="仿宋"/>
          <w:color w:val="auto"/>
          <w:spacing w:val="4"/>
          <w:sz w:val="24"/>
          <w:szCs w:val="24"/>
          <w:highlight w:val="none"/>
        </w:rPr>
      </w:pPr>
    </w:p>
    <w:p w14:paraId="513CA81E">
      <w:pPr>
        <w:spacing w:line="360" w:lineRule="auto"/>
        <w:ind w:left="1"/>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供应商声明函</w:t>
      </w:r>
    </w:p>
    <w:p w14:paraId="56B8AC86">
      <w:pPr>
        <w:spacing w:line="360" w:lineRule="auto"/>
        <w:rPr>
          <w:rFonts w:hint="eastAsia" w:ascii="仿宋" w:hAnsi="仿宋" w:eastAsia="仿宋" w:cs="仿宋"/>
          <w:b/>
          <w:color w:val="auto"/>
          <w:spacing w:val="4"/>
          <w:sz w:val="24"/>
          <w:szCs w:val="24"/>
          <w:highlight w:val="none"/>
          <w:u w:val="single"/>
        </w:rPr>
      </w:pPr>
    </w:p>
    <w:p w14:paraId="6722B05A">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5C3CF56A">
      <w:pPr>
        <w:spacing w:line="440" w:lineRule="exact"/>
        <w:ind w:firstLine="248" w:firstLineChars="100"/>
        <w:jc w:val="left"/>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公司）为在中华人民共和国境内合法注册并经营的机构。在此郑重声明</w:t>
      </w:r>
      <w:r>
        <w:rPr>
          <w:rFonts w:hint="eastAsia" w:ascii="仿宋" w:hAnsi="仿宋" w:eastAsia="仿宋" w:cs="仿宋"/>
          <w:color w:val="auto"/>
          <w:spacing w:val="4"/>
          <w:sz w:val="24"/>
          <w:szCs w:val="24"/>
          <w:highlight w:val="none"/>
          <w:lang w:eastAsia="zh-CN"/>
        </w:rPr>
        <w:t>：</w:t>
      </w:r>
    </w:p>
    <w:p w14:paraId="78630FA6">
      <w:pPr>
        <w:spacing w:line="440" w:lineRule="exact"/>
        <w:ind w:firstLine="480" w:firstLineChars="200"/>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lang w:eastAsia="zh-CN"/>
        </w:rPr>
        <w:t>承诺供应商与交叉控股股东、交叉兼任高管的其他供应商未同时参与该项目投标；</w:t>
      </w:r>
    </w:p>
    <w:p w14:paraId="76D35738">
      <w:pPr>
        <w:spacing w:line="440" w:lineRule="exact"/>
        <w:ind w:firstLine="480" w:firstLineChars="200"/>
        <w:jc w:val="left"/>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5FD6110D">
      <w:pPr>
        <w:spacing w:line="440" w:lineRule="exact"/>
        <w:ind w:firstLine="480" w:firstLineChars="200"/>
        <w:jc w:val="left"/>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3、具备完成该项目相关的技术力量和设备设施，具备完全的履约能力，诚信履约；</w:t>
      </w:r>
    </w:p>
    <w:p w14:paraId="434F78D0">
      <w:pPr>
        <w:spacing w:line="440" w:lineRule="exact"/>
        <w:ind w:firstLine="480" w:firstLineChars="200"/>
        <w:jc w:val="left"/>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highlight w:val="none"/>
          <w:lang w:val="en-US" w:eastAsia="zh-CN"/>
        </w:rPr>
        <w:t>4、其公司非采购人单位职工和家属投资开办的公司，其法人、股东、高级管理人员也不是采购人单位职工及家属；</w:t>
      </w:r>
    </w:p>
    <w:p w14:paraId="24389394">
      <w:pPr>
        <w:spacing w:line="440" w:lineRule="exact"/>
        <w:ind w:firstLine="480" w:firstLineChars="200"/>
        <w:jc w:val="left"/>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5、无采购单位和招标代理机构职工在该单位兼职的情况，不向采购单位和代理机构相关人员输送利益等行贿行为；</w:t>
      </w:r>
    </w:p>
    <w:p w14:paraId="46C49EA4">
      <w:pPr>
        <w:spacing w:line="440" w:lineRule="exact"/>
        <w:ind w:firstLine="480" w:firstLineChars="200"/>
        <w:jc w:val="left"/>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6、未因违规违纪被列入市卫健系统或采购人“黑名单”。</w:t>
      </w:r>
    </w:p>
    <w:p w14:paraId="75BB1C32">
      <w:pPr>
        <w:spacing w:line="440" w:lineRule="exact"/>
        <w:ind w:firstLine="480" w:firstLineChars="200"/>
        <w:jc w:val="left"/>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7、无采购人单位职工及其亲属投资开办的企业参加本单位的政府采购活动。</w:t>
      </w:r>
    </w:p>
    <w:p w14:paraId="3A02125B">
      <w:pPr>
        <w:spacing w:before="312" w:beforeLines="100" w:after="156" w:afterLines="50" w:line="360" w:lineRule="auto"/>
        <w:ind w:firstLine="446" w:firstLineChars="18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特此声明。</w:t>
      </w:r>
    </w:p>
    <w:p w14:paraId="280AFFBB">
      <w:pPr>
        <w:spacing w:before="312" w:beforeLines="100" w:after="156" w:afterLines="50" w:line="360" w:lineRule="auto"/>
        <w:rPr>
          <w:rFonts w:hint="eastAsia" w:ascii="仿宋" w:hAnsi="仿宋" w:eastAsia="仿宋" w:cs="仿宋"/>
          <w:color w:val="auto"/>
          <w:spacing w:val="4"/>
          <w:sz w:val="24"/>
          <w:szCs w:val="24"/>
          <w:highlight w:val="none"/>
        </w:rPr>
      </w:pPr>
    </w:p>
    <w:p w14:paraId="77EB121B">
      <w:pPr>
        <w:spacing w:before="312" w:beforeLines="100" w:after="156" w:afterLines="50" w:line="480" w:lineRule="auto"/>
        <w:ind w:firstLine="3472" w:firstLineChars="14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szCs w:val="24"/>
          <w:highlight w:val="none"/>
          <w:lang w:eastAsia="zh-CN"/>
        </w:rPr>
        <w:t>供应商</w:t>
      </w:r>
      <w:r>
        <w:rPr>
          <w:rFonts w:hint="eastAsia" w:ascii="仿宋" w:hAnsi="仿宋" w:eastAsia="仿宋" w:cs="仿宋"/>
          <w:color w:val="auto"/>
          <w:spacing w:val="4"/>
          <w:sz w:val="24"/>
          <w:szCs w:val="24"/>
          <w:highlight w:val="none"/>
        </w:rPr>
        <w:t>名称（盖章）：</w:t>
      </w:r>
      <w:r>
        <w:rPr>
          <w:rFonts w:hint="eastAsia" w:ascii="仿宋" w:hAnsi="仿宋" w:eastAsia="仿宋" w:cs="仿宋"/>
          <w:color w:val="auto"/>
          <w:spacing w:val="4"/>
          <w:sz w:val="24"/>
          <w:szCs w:val="24"/>
          <w:highlight w:val="none"/>
          <w:u w:val="single"/>
        </w:rPr>
        <w:t xml:space="preserve">               </w:t>
      </w:r>
    </w:p>
    <w:p w14:paraId="410242E0">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pacing w:val="4"/>
          <w:sz w:val="24"/>
          <w:szCs w:val="24"/>
          <w:highlight w:val="none"/>
          <w:u w:val="single"/>
        </w:rPr>
        <w:t xml:space="preserve">              </w:t>
      </w:r>
    </w:p>
    <w:p w14:paraId="07BC2127">
      <w:pPr>
        <w:tabs>
          <w:tab w:val="left" w:pos="1918"/>
          <w:tab w:val="center" w:pos="4213"/>
        </w:tabs>
        <w:spacing w:line="360" w:lineRule="auto"/>
        <w:ind w:left="1"/>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ab/>
      </w:r>
      <w:r>
        <w:rPr>
          <w:rFonts w:hint="eastAsia"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rPr>
        <w:tab/>
      </w:r>
      <w:r>
        <w:rPr>
          <w:rFonts w:hint="eastAsia" w:ascii="仿宋" w:hAnsi="仿宋" w:eastAsia="仿宋" w:cs="仿宋"/>
          <w:color w:val="auto"/>
          <w:spacing w:val="4"/>
          <w:sz w:val="24"/>
          <w:szCs w:val="24"/>
          <w:highlight w:val="none"/>
        </w:rPr>
        <w:t>日     期：       年     月     日</w:t>
      </w:r>
    </w:p>
    <w:p w14:paraId="36E1112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D0D89"/>
    <w:rsid w:val="15BD0D89"/>
    <w:rsid w:val="15DA2023"/>
    <w:rsid w:val="2E103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next w:val="1"/>
    <w:qFormat/>
    <w:uiPriority w:val="99"/>
    <w:pPr>
      <w:ind w:firstLine="552"/>
    </w:pPr>
    <w:rPr>
      <w:rFonts w:ascii="宋体"/>
      <w:sz w:val="28"/>
    </w:r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Body Text First Indent 2"/>
    <w:basedOn w:val="3"/>
    <w:next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2026-03-23T07:30:00Z</dcterms:created>
  <dc:creator>豆、浆</dc:creator>
  <cp:lastModifiedBy>豆、浆</cp:lastModifiedBy>
  <dcterms:modified xsi:type="dcterms:W3CDTF">2026-03-23T07:31:01Z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254E1A6BC2E5459F94C4EEE3828A1272_11</vt:lpwstr>
  </property>
  <property fmtid="{D5CDD505-2E9C-101B-9397-08002B2CF9AE}" pid="4" name="KSOTemplateDocerSaveRecord">
    <vt:lpwstr>eyJoZGlkIjoiYzAwNjk4NTUwMzAyYzU4YWZkOWU3NmQ3MmI1ZGZlMDMiLCJ1c2VySWQiOiIxMDY3MTk2NDE2In0=</vt:lpwstr>
  </property>
</Properties>
</file>