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AF92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9"/>
        <w:rPr>
          <w:rFonts w:hint="eastAsia" w:ascii="仿宋" w:hAnsi="仿宋" w:eastAsia="仿宋" w:cs="仿宋"/>
        </w:rPr>
      </w:pPr>
    </w:p>
    <w:p w14:paraId="7CDC4C2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outlineLvl w:val="9"/>
        <w:rPr>
          <w:rFonts w:hint="eastAsia" w:ascii="仿宋" w:hAnsi="仿宋" w:eastAsia="仿宋" w:cs="仿宋"/>
          <w:b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22"/>
          <w:lang w:val="en-US" w:eastAsia="zh-CN" w:bidi="ar-SA"/>
        </w:rPr>
        <w:t>报价一览表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5387"/>
      </w:tblGrid>
      <w:tr w14:paraId="43643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246855B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5387" w:type="dxa"/>
            <w:noWrap/>
            <w:vAlign w:val="center"/>
          </w:tcPr>
          <w:p w14:paraId="666A68BD">
            <w:pPr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7FC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5E37D82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磋商报价（元）</w:t>
            </w:r>
          </w:p>
        </w:tc>
        <w:tc>
          <w:tcPr>
            <w:tcW w:w="5387" w:type="dxa"/>
            <w:noWrap/>
            <w:vAlign w:val="center"/>
          </w:tcPr>
          <w:p w14:paraId="1CF21B30">
            <w:pPr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92380BA">
            <w:pPr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  <w:tr w14:paraId="41EC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7DD7CCA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服务期限</w:t>
            </w:r>
          </w:p>
        </w:tc>
        <w:tc>
          <w:tcPr>
            <w:tcW w:w="5387" w:type="dxa"/>
            <w:noWrap/>
            <w:vAlign w:val="center"/>
          </w:tcPr>
          <w:p w14:paraId="6D858A0B">
            <w:pPr>
              <w:spacing w:line="360" w:lineRule="auto"/>
              <w:ind w:firstLine="360" w:firstLineChars="150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8B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2943" w:type="dxa"/>
            <w:noWrap/>
            <w:vAlign w:val="center"/>
          </w:tcPr>
          <w:p w14:paraId="56B1752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其他说明事项（如有）</w:t>
            </w:r>
          </w:p>
        </w:tc>
        <w:tc>
          <w:tcPr>
            <w:tcW w:w="5387" w:type="dxa"/>
            <w:noWrap/>
            <w:vAlign w:val="center"/>
          </w:tcPr>
          <w:p w14:paraId="711A8031">
            <w:pPr>
              <w:spacing w:line="360" w:lineRule="auto"/>
              <w:ind w:firstLine="360" w:firstLineChars="150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CCA3A3D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6DFDF4D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3E190913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5524BF3A">
      <w:pPr>
        <w:wordWrap w:val="0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5359CF80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6937B4D3">
      <w:pPr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2"/>
          <w:szCs w:val="22"/>
        </w:rPr>
        <w:t>分项报价表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"/>
        <w:gridCol w:w="1814"/>
        <w:gridCol w:w="1841"/>
        <w:gridCol w:w="1786"/>
        <w:gridCol w:w="1635"/>
      </w:tblGrid>
      <w:tr w14:paraId="2F5D67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EAA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C64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分项内容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6B7F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价格组成说明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9DD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金额（元）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0EB5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FF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备注</w:t>
            </w:r>
          </w:p>
        </w:tc>
      </w:tr>
      <w:tr w14:paraId="02B90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C18C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257F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1541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8EB8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CD11A4">
            <w:pPr>
              <w:jc w:val="center"/>
              <w:rPr>
                <w:rFonts w:hint="eastAsia" w:ascii="仿宋" w:hAnsi="仿宋" w:eastAsia="仿宋" w:cs="仿宋"/>
                <w:color w:val="0000FF"/>
                <w:sz w:val="21"/>
                <w:szCs w:val="21"/>
              </w:rPr>
            </w:pPr>
          </w:p>
        </w:tc>
      </w:tr>
      <w:tr w14:paraId="751579AB">
        <w:trPr>
          <w:trHeight w:val="737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C76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FAC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D68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993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97E2D4">
            <w:pPr>
              <w:jc w:val="center"/>
              <w:rPr>
                <w:rFonts w:hint="eastAsia" w:ascii="仿宋" w:hAnsi="仿宋" w:eastAsia="仿宋" w:cs="仿宋"/>
                <w:color w:val="0000FF"/>
                <w:sz w:val="21"/>
                <w:szCs w:val="21"/>
              </w:rPr>
            </w:pPr>
          </w:p>
        </w:tc>
      </w:tr>
      <w:tr w14:paraId="72930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  <w:jc w:val="center"/>
        </w:trPr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A4AC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总计</w:t>
            </w:r>
          </w:p>
        </w:tc>
        <w:tc>
          <w:tcPr>
            <w:tcW w:w="7076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27613">
            <w:pPr>
              <w:jc w:val="center"/>
              <w:rPr>
                <w:rFonts w:hint="eastAsia" w:ascii="仿宋" w:hAnsi="仿宋" w:eastAsia="仿宋" w:cs="仿宋"/>
                <w:color w:val="0000FF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元</w:t>
            </w:r>
          </w:p>
        </w:tc>
      </w:tr>
    </w:tbl>
    <w:p w14:paraId="5848C004"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5FF5F638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注：1、以上表格根据内容，磋商单位可自行添加。</w:t>
      </w:r>
    </w:p>
    <w:p w14:paraId="033E2510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2、</w:t>
      </w:r>
      <w:r>
        <w:rPr>
          <w:rFonts w:hint="eastAsia" w:ascii="仿宋" w:hAnsi="仿宋" w:eastAsia="仿宋" w:cs="仿宋"/>
          <w:sz w:val="21"/>
          <w:szCs w:val="21"/>
        </w:rPr>
        <w:t>表中“总计”须对应“磋商响应报价表”中的“磋商报价”。</w:t>
      </w:r>
    </w:p>
    <w:p w14:paraId="27F9F529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kern w:val="2"/>
          <w:sz w:val="21"/>
          <w:szCs w:val="21"/>
          <w:lang w:val="en-US" w:eastAsia="zh-CN" w:bidi="ar-SA"/>
        </w:rPr>
        <w:t>3、“总计”费用包含人员工资、物资装备费、日常运营费、利润及税金、清洁材料及工具费、办公经费等</w:t>
      </w: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21"/>
          <w:szCs w:val="21"/>
          <w:lang w:val="en-US" w:eastAsia="zh-CN" w:bidi="ar-SA"/>
        </w:rPr>
        <w:t>与本项目相关的所有费用。</w:t>
      </w:r>
    </w:p>
    <w:p w14:paraId="6EFCD9AA">
      <w:pPr>
        <w:wordWrap w:val="0"/>
        <w:jc w:val="both"/>
        <w:outlineLvl w:val="9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iMjc0NWQ2YzQwNGM2Y2Q3YTVjNzE3OWZmMTFkNTAifQ=="/>
  </w:docVars>
  <w:rsids>
    <w:rsidRoot w:val="00000000"/>
    <w:rsid w:val="0F4B5E65"/>
    <w:rsid w:val="3CAF2A6B"/>
    <w:rsid w:val="41A217BB"/>
    <w:rsid w:val="7310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199</Characters>
  <Lines>0</Lines>
  <Paragraphs>0</Paragraphs>
  <TotalTime>0</TotalTime>
  <ScaleCrop>false</ScaleCrop>
  <LinksUpToDate>false</LinksUpToDate>
  <CharactersWithSpaces>256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2024-09-05T07:41:00Z</dcterms:created>
  <dc:creator>Lenovo</dc:creator>
  <cp:lastModifiedBy>Administrator</cp:lastModifiedBy>
  <dcterms:modified xsi:type="dcterms:W3CDTF">2026-03-24T02:25:01Z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284DA69804FE4833B0211A0B7BDA0FD4_12</vt:lpwstr>
  </property>
  <property fmtid="{D5CDD505-2E9C-101B-9397-08002B2CF9AE}" pid="4" name="KSOTemplateDocerSaveRecord">
    <vt:lpwstr>eyJoZGlkIjoiM2M3YmM1OGNmOGNiMzQ4MzRkYmEyYmRiMGU3NGRmOWEiLCJ1c2VySWQiOiI0MDEwMDUwODcifQ==</vt:lpwstr>
  </property>
</Properties>
</file>