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3"/>
          <w:rFonts w:hint="eastAsia" w:ascii="仿宋" w:hAnsi="仿宋" w:eastAsia="仿宋" w:cs="仿宋"/>
          <w:color w:val="auto"/>
          <w:sz w:val="44"/>
          <w:szCs w:val="44"/>
          <w:highlight w:val="none"/>
        </w:rPr>
      </w:pPr>
      <w:r>
        <w:rPr>
          <w:rStyle w:val="13"/>
          <w:rFonts w:hint="eastAsia" w:ascii="仿宋" w:hAnsi="仿宋" w:eastAsia="仿宋" w:cs="仿宋"/>
          <w:color w:val="auto"/>
          <w:sz w:val="44"/>
          <w:szCs w:val="44"/>
          <w:highlight w:val="none"/>
        </w:rPr>
        <w:t>投标方案</w:t>
      </w:r>
      <w:bookmarkStart w:id="0" w:name="_Toc532473509"/>
      <w:bookmarkStart w:id="1" w:name="_Toc515647820"/>
      <w:bookmarkStart w:id="2" w:name="_Toc17188"/>
      <w:bookmarkStart w:id="3" w:name="_Toc114840475"/>
      <w:bookmarkStart w:id="4" w:name="_Toc28959"/>
      <w:bookmarkStart w:id="5" w:name="_Toc60929140"/>
      <w:bookmarkStart w:id="6" w:name="_Toc216582817"/>
      <w:bookmarkStart w:id="7" w:name="_Toc142559907"/>
      <w:bookmarkStart w:id="8" w:name="_Toc22563"/>
      <w:bookmarkStart w:id="9" w:name="_Toc60928908"/>
      <w:bookmarkStart w:id="10" w:name="_Toc105505640"/>
    </w:p>
    <w:p w14:paraId="0C3B1E5F">
      <w:pPr>
        <w:pStyle w:val="6"/>
        <w:numPr>
          <w:ilvl w:val="0"/>
          <w:numId w:val="0"/>
        </w:numPr>
        <w:shd w:val="clear" w:color="auto" w:fill="auto"/>
        <w:jc w:val="center"/>
        <w:rPr>
          <w:rStyle w:val="13"/>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6BF2D7C4">
      <w:pPr>
        <w:pStyle w:val="5"/>
        <w:shd w:val="clear" w:color="auto" w:fill="auto"/>
        <w:ind w:firstLine="0" w:firstLineChars="0"/>
        <w:jc w:val="center"/>
        <w:rPr>
          <w:rFonts w:ascii="Times New Roman" w:hAnsi="Times New Roman" w:eastAsia="仿宋_GB2312"/>
          <w:color w:val="auto"/>
          <w:sz w:val="32"/>
          <w:szCs w:val="32"/>
          <w:highlight w:val="none"/>
        </w:rPr>
      </w:pPr>
      <w:bookmarkStart w:id="11" w:name="_Toc30168"/>
      <w:bookmarkStart w:id="12" w:name="_Toc62194352"/>
      <w:bookmarkStart w:id="13" w:name="_Toc27209"/>
      <w:bookmarkStart w:id="14" w:name="_Toc62194358"/>
      <w:bookmarkStart w:id="15" w:name="_Toc62194362"/>
      <w:bookmarkStart w:id="16" w:name="_Toc60929151"/>
      <w:bookmarkStart w:id="17" w:name="_Toc60928919"/>
      <w:r>
        <w:rPr>
          <w:rFonts w:ascii="Times New Roman" w:hAnsi="Times New Roman" w:eastAsia="仿宋_GB2312"/>
          <w:color w:val="auto"/>
          <w:sz w:val="32"/>
          <w:szCs w:val="32"/>
          <w:highlight w:val="none"/>
        </w:rPr>
        <w:t>技术偏离表</w:t>
      </w:r>
      <w:bookmarkEnd w:id="11"/>
      <w:bookmarkEnd w:id="12"/>
    </w:p>
    <w:p w14:paraId="69FE7898">
      <w:pPr>
        <w:pStyle w:val="7"/>
        <w:shd w:val="clear" w:color="auto" w:fill="auto"/>
        <w:rPr>
          <w:rFonts w:ascii="Times New Roman" w:hAnsi="Times New Roman" w:eastAsia="仿宋_GB2312"/>
          <w:color w:val="auto"/>
          <w:highlight w:val="none"/>
          <w:u w:val="single"/>
        </w:rPr>
      </w:pPr>
      <w:r>
        <w:rPr>
          <w:rFonts w:ascii="Times New Roman" w:hAnsi="Times New Roman" w:eastAsia="仿宋_GB2312"/>
          <w:color w:val="auto"/>
          <w:highlight w:val="none"/>
        </w:rPr>
        <w:t>项目编号：</w:t>
      </w:r>
    </w:p>
    <w:p w14:paraId="3F634393">
      <w:pPr>
        <w:pStyle w:val="8"/>
        <w:shd w:val="clear" w:color="auto" w:fill="auto"/>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 xml:space="preserve">项目名称： </w:t>
      </w:r>
    </w:p>
    <w:tbl>
      <w:tblPr>
        <w:tblStyle w:val="11"/>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3348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0579E46C">
            <w:pPr>
              <w:pStyle w:val="8"/>
              <w:shd w:val="clear" w:color="auto" w:fill="auto"/>
              <w:ind w:left="-31" w:leftChars="-15"/>
              <w:jc w:val="center"/>
              <w:rPr>
                <w:rFonts w:ascii="Times New Roman" w:hAnsi="Times New Roman" w:eastAsia="黑体"/>
                <w:color w:val="auto"/>
                <w:sz w:val="24"/>
                <w:highlight w:val="none"/>
              </w:rPr>
            </w:pPr>
            <w:r>
              <w:rPr>
                <w:rFonts w:ascii="Times New Roman" w:hAnsi="Times New Roman" w:eastAsia="黑体"/>
                <w:color w:val="auto"/>
                <w:sz w:val="24"/>
                <w:highlight w:val="none"/>
              </w:rPr>
              <w:t>序号</w:t>
            </w:r>
          </w:p>
        </w:tc>
        <w:tc>
          <w:tcPr>
            <w:tcW w:w="1422" w:type="dxa"/>
            <w:noWrap w:val="0"/>
            <w:vAlign w:val="center"/>
          </w:tcPr>
          <w:p w14:paraId="1FDD9378">
            <w:pPr>
              <w:pStyle w:val="8"/>
              <w:shd w:val="clear" w:color="auto" w:fill="auto"/>
              <w:ind w:left="-149" w:leftChars="-71"/>
              <w:jc w:val="center"/>
              <w:rPr>
                <w:rFonts w:ascii="Times New Roman" w:hAnsi="Times New Roman" w:eastAsia="黑体"/>
                <w:color w:val="auto"/>
                <w:sz w:val="24"/>
                <w:highlight w:val="none"/>
              </w:rPr>
            </w:pPr>
            <w:r>
              <w:rPr>
                <w:rFonts w:ascii="Times New Roman" w:hAnsi="Times New Roman" w:eastAsia="黑体"/>
                <w:color w:val="auto"/>
                <w:sz w:val="24"/>
                <w:highlight w:val="none"/>
              </w:rPr>
              <w:t>货物名称</w:t>
            </w:r>
          </w:p>
        </w:tc>
        <w:tc>
          <w:tcPr>
            <w:tcW w:w="993" w:type="dxa"/>
            <w:noWrap w:val="0"/>
            <w:vAlign w:val="center"/>
          </w:tcPr>
          <w:p w14:paraId="13CC0A0B">
            <w:pPr>
              <w:pStyle w:val="8"/>
              <w:shd w:val="clear" w:color="auto" w:fill="auto"/>
              <w:ind w:left="-107" w:leftChars="-51"/>
              <w:jc w:val="center"/>
              <w:rPr>
                <w:rFonts w:ascii="Times New Roman" w:hAnsi="Times New Roman" w:eastAsia="黑体"/>
                <w:color w:val="auto"/>
                <w:sz w:val="24"/>
                <w:highlight w:val="none"/>
              </w:rPr>
            </w:pPr>
            <w:r>
              <w:rPr>
                <w:rFonts w:ascii="Times New Roman" w:hAnsi="Times New Roman" w:eastAsia="黑体"/>
                <w:color w:val="auto"/>
                <w:sz w:val="24"/>
                <w:highlight w:val="none"/>
              </w:rPr>
              <w:t>数量</w:t>
            </w:r>
          </w:p>
        </w:tc>
        <w:tc>
          <w:tcPr>
            <w:tcW w:w="1842" w:type="dxa"/>
            <w:noWrap w:val="0"/>
            <w:vAlign w:val="center"/>
          </w:tcPr>
          <w:p w14:paraId="461B1669">
            <w:pPr>
              <w:pStyle w:val="8"/>
              <w:shd w:val="clear" w:color="auto" w:fill="auto"/>
              <w:ind w:left="-206" w:leftChars="-98" w:right="-166" w:rightChars="-79"/>
              <w:jc w:val="center"/>
              <w:rPr>
                <w:rFonts w:ascii="Times New Roman" w:hAnsi="Times New Roman" w:eastAsia="黑体"/>
                <w:color w:val="auto"/>
                <w:sz w:val="24"/>
                <w:highlight w:val="none"/>
              </w:rPr>
            </w:pPr>
            <w:r>
              <w:rPr>
                <w:rFonts w:ascii="Times New Roman" w:hAnsi="Times New Roman" w:eastAsia="黑体"/>
                <w:color w:val="auto"/>
                <w:sz w:val="24"/>
                <w:highlight w:val="none"/>
              </w:rPr>
              <w:t>招标要求</w:t>
            </w:r>
          </w:p>
        </w:tc>
        <w:tc>
          <w:tcPr>
            <w:tcW w:w="1560" w:type="dxa"/>
            <w:noWrap w:val="0"/>
            <w:vAlign w:val="center"/>
          </w:tcPr>
          <w:p w14:paraId="7998F8A8">
            <w:pPr>
              <w:pStyle w:val="8"/>
              <w:shd w:val="clear" w:color="auto" w:fill="auto"/>
              <w:ind w:left="-48" w:leftChars="-23"/>
              <w:jc w:val="center"/>
              <w:rPr>
                <w:rFonts w:ascii="Times New Roman" w:hAnsi="Times New Roman" w:eastAsia="黑体"/>
                <w:color w:val="auto"/>
                <w:sz w:val="24"/>
                <w:highlight w:val="none"/>
              </w:rPr>
            </w:pPr>
            <w:r>
              <w:rPr>
                <w:rFonts w:ascii="Times New Roman" w:hAnsi="Times New Roman" w:eastAsia="黑体"/>
                <w:color w:val="auto"/>
                <w:sz w:val="24"/>
                <w:highlight w:val="none"/>
              </w:rPr>
              <w:t>投标响应</w:t>
            </w:r>
          </w:p>
        </w:tc>
        <w:tc>
          <w:tcPr>
            <w:tcW w:w="1134" w:type="dxa"/>
            <w:noWrap w:val="0"/>
            <w:vAlign w:val="center"/>
          </w:tcPr>
          <w:p w14:paraId="30E3FD35">
            <w:pPr>
              <w:pStyle w:val="8"/>
              <w:shd w:val="clear" w:color="auto" w:fill="auto"/>
              <w:ind w:left="-34" w:leftChars="-16"/>
              <w:jc w:val="center"/>
              <w:rPr>
                <w:rFonts w:ascii="Times New Roman" w:hAnsi="Times New Roman" w:eastAsia="黑体"/>
                <w:color w:val="auto"/>
                <w:sz w:val="24"/>
                <w:highlight w:val="none"/>
              </w:rPr>
            </w:pPr>
            <w:r>
              <w:rPr>
                <w:rFonts w:ascii="Times New Roman" w:hAnsi="Times New Roman" w:eastAsia="黑体"/>
                <w:color w:val="auto"/>
                <w:sz w:val="24"/>
                <w:highlight w:val="none"/>
              </w:rPr>
              <w:t>偏离</w:t>
            </w:r>
          </w:p>
        </w:tc>
        <w:tc>
          <w:tcPr>
            <w:tcW w:w="1112" w:type="dxa"/>
            <w:noWrap w:val="0"/>
            <w:vAlign w:val="center"/>
          </w:tcPr>
          <w:p w14:paraId="33C1F9D1">
            <w:pPr>
              <w:pStyle w:val="8"/>
              <w:shd w:val="clear" w:color="auto" w:fill="auto"/>
              <w:ind w:left="-82" w:leftChars="-39"/>
              <w:jc w:val="center"/>
              <w:rPr>
                <w:rFonts w:ascii="Times New Roman" w:hAnsi="Times New Roman" w:eastAsia="黑体"/>
                <w:color w:val="auto"/>
                <w:sz w:val="24"/>
                <w:highlight w:val="none"/>
              </w:rPr>
            </w:pPr>
            <w:r>
              <w:rPr>
                <w:rFonts w:ascii="Times New Roman" w:hAnsi="Times New Roman" w:eastAsia="黑体"/>
                <w:color w:val="auto"/>
                <w:sz w:val="24"/>
                <w:highlight w:val="none"/>
              </w:rPr>
              <w:t>说明</w:t>
            </w:r>
          </w:p>
        </w:tc>
      </w:tr>
      <w:tr w14:paraId="01D9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F61F17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775F9FC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72D31213">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562FC48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1612F4D8">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1479333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51CA9E30">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52F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4EC41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04785FDE">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6BDECBB4">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008F0E1E">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27B9D2D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4444C9E3">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2CA2FFF6">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4E59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764010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43D7283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5250AF84">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72B7BB1A">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420AABA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664E768E">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42EB6B8A">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753E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5C6D750">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372BD770">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69AB9841">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54C15BC8">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4372E04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30D5D7A4">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5C8E9828">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31BD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4E414AC">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0A2CA56A">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43ABEE08">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7BA7D11F">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55521374">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1451FED3">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50B2ADC6">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7CD9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7FECCA6">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5662380F">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68DAE73F">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58354DE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2F5D1601">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37C8792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5847C873">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0D5B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F58E4B9">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73CAC01C">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02FF107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70DB3B9A">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6ECC299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30CD49AA">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30FF9087">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1612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BB62CA0">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2374D00D">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0B916F29">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41EBFC88">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2B50B4A1">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0EF4C8A3">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4202C674">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1D9D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534E8245">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1C06444F">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62F83CC9">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377BB253">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6F40DBC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074FF40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3542F108">
            <w:pPr>
              <w:pStyle w:val="8"/>
              <w:shd w:val="clear" w:color="auto" w:fill="auto"/>
              <w:spacing w:line="360" w:lineRule="auto"/>
              <w:ind w:left="1080" w:leftChars="257" w:hanging="540"/>
              <w:rPr>
                <w:rFonts w:ascii="Times New Roman" w:hAnsi="Times New Roman" w:eastAsia="仿宋_GB2312"/>
                <w:color w:val="auto"/>
                <w:sz w:val="24"/>
                <w:highlight w:val="none"/>
              </w:rPr>
            </w:pPr>
          </w:p>
        </w:tc>
      </w:tr>
      <w:tr w14:paraId="34E3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E145ECD">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422" w:type="dxa"/>
            <w:noWrap w:val="0"/>
            <w:vAlign w:val="top"/>
          </w:tcPr>
          <w:p w14:paraId="15FF3426">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993" w:type="dxa"/>
            <w:noWrap w:val="0"/>
            <w:vAlign w:val="top"/>
          </w:tcPr>
          <w:p w14:paraId="7DB30B11">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842" w:type="dxa"/>
            <w:noWrap w:val="0"/>
            <w:vAlign w:val="top"/>
          </w:tcPr>
          <w:p w14:paraId="232E5832">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560" w:type="dxa"/>
            <w:noWrap w:val="0"/>
            <w:vAlign w:val="top"/>
          </w:tcPr>
          <w:p w14:paraId="14F33C37">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34" w:type="dxa"/>
            <w:noWrap w:val="0"/>
            <w:vAlign w:val="top"/>
          </w:tcPr>
          <w:p w14:paraId="542F2B99">
            <w:pPr>
              <w:pStyle w:val="8"/>
              <w:shd w:val="clear" w:color="auto" w:fill="auto"/>
              <w:spacing w:line="360" w:lineRule="auto"/>
              <w:ind w:left="1080" w:leftChars="257" w:hanging="540"/>
              <w:rPr>
                <w:rFonts w:ascii="Times New Roman" w:hAnsi="Times New Roman" w:eastAsia="仿宋_GB2312"/>
                <w:color w:val="auto"/>
                <w:sz w:val="24"/>
                <w:highlight w:val="none"/>
              </w:rPr>
            </w:pPr>
          </w:p>
        </w:tc>
        <w:tc>
          <w:tcPr>
            <w:tcW w:w="1112" w:type="dxa"/>
            <w:noWrap w:val="0"/>
            <w:vAlign w:val="top"/>
          </w:tcPr>
          <w:p w14:paraId="3428D5E6">
            <w:pPr>
              <w:pStyle w:val="8"/>
              <w:shd w:val="clear" w:color="auto" w:fill="auto"/>
              <w:spacing w:line="360" w:lineRule="auto"/>
              <w:ind w:left="1080" w:leftChars="257" w:hanging="540"/>
              <w:rPr>
                <w:rFonts w:ascii="Times New Roman" w:hAnsi="Times New Roman" w:eastAsia="仿宋_GB2312"/>
                <w:color w:val="auto"/>
                <w:sz w:val="24"/>
                <w:highlight w:val="none"/>
              </w:rPr>
            </w:pPr>
          </w:p>
        </w:tc>
      </w:tr>
    </w:tbl>
    <w:p w14:paraId="625B7ED7">
      <w:pPr>
        <w:pStyle w:val="8"/>
        <w:shd w:val="clear" w:color="auto" w:fill="auto"/>
        <w:spacing w:line="360" w:lineRule="auto"/>
        <w:ind w:left="1080" w:leftChars="257" w:hanging="540"/>
        <w:rPr>
          <w:rFonts w:ascii="Times New Roman" w:hAnsi="Times New Roman" w:eastAsia="仿宋_GB2312"/>
          <w:color w:val="auto"/>
          <w:sz w:val="24"/>
          <w:highlight w:val="none"/>
        </w:rPr>
      </w:pPr>
    </w:p>
    <w:p w14:paraId="068DB899">
      <w:pPr>
        <w:shd w:val="clear" w:color="auto" w:fill="auto"/>
        <w:spacing w:line="360" w:lineRule="auto"/>
        <w:ind w:firstLine="1920" w:firstLineChars="800"/>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30F113E4">
      <w:pPr>
        <w:shd w:val="clear" w:color="auto" w:fill="auto"/>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85EBF72">
      <w:pPr>
        <w:pStyle w:val="8"/>
        <w:shd w:val="clear" w:color="auto" w:fill="auto"/>
        <w:tabs>
          <w:tab w:val="left" w:pos="5580"/>
        </w:tabs>
        <w:spacing w:line="360" w:lineRule="auto"/>
        <w:ind w:firstLine="1920" w:firstLineChars="800"/>
        <w:rPr>
          <w:rFonts w:ascii="Times New Roman" w:hAnsi="Times New Roman" w:eastAsia="仿宋_GB2312"/>
          <w:color w:val="auto"/>
          <w:sz w:val="24"/>
          <w:highlight w:val="non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p>
    <w:p w14:paraId="68D11660">
      <w:pPr>
        <w:pStyle w:val="8"/>
        <w:shd w:val="clear" w:color="auto" w:fill="auto"/>
        <w:spacing w:line="360" w:lineRule="auto"/>
        <w:rPr>
          <w:rFonts w:ascii="Times New Roman" w:hAnsi="Times New Roman" w:eastAsia="仿宋_GB2312"/>
          <w:color w:val="auto"/>
          <w:sz w:val="24"/>
          <w:highlight w:val="none"/>
          <w:u w:val="single"/>
        </w:rPr>
      </w:pPr>
    </w:p>
    <w:p w14:paraId="14FED16D">
      <w:pPr>
        <w:pStyle w:val="8"/>
        <w:shd w:val="clear" w:color="auto" w:fill="auto"/>
        <w:spacing w:line="360" w:lineRule="auto"/>
        <w:rPr>
          <w:rFonts w:ascii="Times New Roman" w:hAnsi="Times New Roman" w:eastAsia="仿宋_GB2312"/>
          <w:color w:val="auto"/>
          <w:szCs w:val="21"/>
          <w:highlight w:val="none"/>
        </w:rPr>
      </w:pPr>
      <w:r>
        <w:rPr>
          <w:rFonts w:ascii="Times New Roman" w:hAnsi="Times New Roman" w:eastAsia="仿宋_GB2312"/>
          <w:color w:val="auto"/>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6C50A1EB">
      <w:pPr>
        <w:pStyle w:val="8"/>
        <w:shd w:val="clear" w:color="auto" w:fill="auto"/>
        <w:spacing w:line="360" w:lineRule="auto"/>
        <w:ind w:left="1080" w:leftChars="257" w:hanging="540"/>
        <w:rPr>
          <w:rFonts w:ascii="Times New Roman" w:hAnsi="Times New Roman" w:eastAsia="仿宋_GB2312"/>
          <w:color w:val="auto"/>
          <w:szCs w:val="21"/>
          <w:highlight w:val="none"/>
        </w:rPr>
      </w:pPr>
      <w:r>
        <w:rPr>
          <w:rFonts w:ascii="Times New Roman" w:hAnsi="Times New Roman" w:eastAsia="仿宋_GB2312"/>
          <w:color w:val="auto"/>
          <w:szCs w:val="21"/>
          <w:highlight w:val="none"/>
        </w:rPr>
        <w:t>2.务必完整填写所有指标响应参数；必须在备注栏进行明确说明偏离情况，且偏离</w:t>
      </w:r>
    </w:p>
    <w:p w14:paraId="3FE03045">
      <w:pPr>
        <w:pStyle w:val="8"/>
        <w:shd w:val="clear" w:color="auto" w:fill="auto"/>
        <w:spacing w:line="360" w:lineRule="auto"/>
        <w:rPr>
          <w:rFonts w:ascii="Times New Roman" w:hAnsi="Times New Roman" w:eastAsia="仿宋_GB2312"/>
          <w:color w:val="auto"/>
          <w:szCs w:val="21"/>
          <w:highlight w:val="none"/>
        </w:rPr>
      </w:pPr>
      <w:r>
        <w:rPr>
          <w:rFonts w:ascii="Times New Roman" w:hAnsi="Times New Roman" w:eastAsia="仿宋_GB2312"/>
          <w:color w:val="auto"/>
          <w:szCs w:val="21"/>
          <w:highlight w:val="none"/>
        </w:rPr>
        <w:t>情况与实际相符，否则将会影响评审得分。</w:t>
      </w:r>
    </w:p>
    <w:p w14:paraId="33A0D68A">
      <w:pPr>
        <w:pStyle w:val="8"/>
        <w:shd w:val="clear" w:color="auto" w:fill="auto"/>
        <w:spacing w:line="360" w:lineRule="auto"/>
        <w:ind w:left="1080" w:leftChars="257" w:hanging="540"/>
        <w:rPr>
          <w:rFonts w:ascii="Times New Roman" w:hAnsi="Times New Roman" w:eastAsia="仿宋_GB2312"/>
          <w:color w:val="auto"/>
          <w:szCs w:val="21"/>
          <w:highlight w:val="none"/>
        </w:rPr>
      </w:pPr>
      <w:r>
        <w:rPr>
          <w:rFonts w:ascii="Times New Roman" w:hAnsi="Times New Roman" w:eastAsia="仿宋_GB2312"/>
          <w:color w:val="auto"/>
          <w:szCs w:val="21"/>
          <w:highlight w:val="none"/>
        </w:rPr>
        <w:t>3.采购文件中约定的每项采购内容的技术偏离情况都必须体现在此技术偏离表中，</w:t>
      </w:r>
    </w:p>
    <w:p w14:paraId="0AFF44E6">
      <w:pPr>
        <w:pStyle w:val="8"/>
        <w:shd w:val="clear" w:color="auto" w:fill="auto"/>
        <w:spacing w:line="360" w:lineRule="auto"/>
        <w:rPr>
          <w:rFonts w:ascii="Times New Roman" w:hAnsi="Times New Roman" w:eastAsia="仿宋_GB2312"/>
          <w:color w:val="auto"/>
          <w:sz w:val="24"/>
          <w:highlight w:val="none"/>
        </w:rPr>
      </w:pPr>
      <w:r>
        <w:rPr>
          <w:rFonts w:ascii="Times New Roman" w:hAnsi="Times New Roman" w:eastAsia="仿宋_GB2312"/>
          <w:color w:val="auto"/>
          <w:szCs w:val="21"/>
          <w:highlight w:val="none"/>
        </w:rPr>
        <w:t>否则将会影响评审得分。</w:t>
      </w:r>
    </w:p>
    <w:p w14:paraId="61B7D88E">
      <w:pPr>
        <w:pStyle w:val="5"/>
        <w:shd w:val="clear" w:color="auto" w:fill="auto"/>
        <w:ind w:firstLine="0" w:firstLineChars="0"/>
        <w:jc w:val="center"/>
        <w:rPr>
          <w:rFonts w:ascii="Times New Roman" w:hAnsi="Times New Roman" w:eastAsia="仿宋_GB2312"/>
          <w:color w:val="auto"/>
          <w:sz w:val="32"/>
          <w:szCs w:val="32"/>
          <w:highlight w:val="none"/>
        </w:rPr>
      </w:pPr>
      <w:bookmarkStart w:id="18" w:name="_Toc62194353"/>
      <w:bookmarkStart w:id="19" w:name="_Toc6000"/>
      <w:bookmarkStart w:id="20" w:name="_Toc60929141"/>
      <w:bookmarkStart w:id="21" w:name="_Toc60928909"/>
      <w:bookmarkStart w:id="22" w:name="_Toc216582818"/>
      <w:bookmarkStart w:id="23" w:name="_Toc1980"/>
      <w:bookmarkStart w:id="24" w:name="_Toc532473510"/>
      <w:bookmarkStart w:id="25" w:name="_Toc515647821"/>
      <w:bookmarkStart w:id="26" w:name="_Toc23"/>
      <w:r>
        <w:rPr>
          <w:rFonts w:ascii="Times New Roman" w:hAnsi="Times New Roman" w:eastAsia="仿宋_GB2312"/>
          <w:color w:val="auto"/>
          <w:sz w:val="32"/>
          <w:szCs w:val="32"/>
          <w:highlight w:val="none"/>
        </w:rPr>
        <w:t>商务条款偏离表</w:t>
      </w:r>
      <w:bookmarkEnd w:id="18"/>
      <w:bookmarkEnd w:id="19"/>
      <w:bookmarkEnd w:id="20"/>
      <w:bookmarkEnd w:id="21"/>
      <w:bookmarkEnd w:id="22"/>
    </w:p>
    <w:bookmarkEnd w:id="23"/>
    <w:bookmarkEnd w:id="24"/>
    <w:bookmarkEnd w:id="25"/>
    <w:bookmarkEnd w:id="26"/>
    <w:p w14:paraId="4DC127C2">
      <w:pPr>
        <w:pStyle w:val="7"/>
        <w:shd w:val="clear" w:color="auto" w:fill="auto"/>
        <w:rPr>
          <w:rFonts w:ascii="Times New Roman" w:hAnsi="Times New Roman" w:eastAsia="仿宋_GB2312"/>
          <w:color w:val="auto"/>
          <w:highlight w:val="none"/>
          <w:u w:val="single"/>
        </w:rPr>
      </w:pPr>
      <w:r>
        <w:rPr>
          <w:rFonts w:ascii="Times New Roman" w:hAnsi="Times New Roman" w:eastAsia="仿宋_GB2312"/>
          <w:color w:val="auto"/>
          <w:highlight w:val="none"/>
        </w:rPr>
        <w:t>项目编号：</w:t>
      </w:r>
    </w:p>
    <w:p w14:paraId="4F7F1D64">
      <w:pPr>
        <w:pStyle w:val="8"/>
        <w:shd w:val="clear" w:color="auto" w:fill="auto"/>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项目名称：</w:t>
      </w:r>
    </w:p>
    <w:tbl>
      <w:tblPr>
        <w:tblStyle w:val="1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2D7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98ECC28">
            <w:pPr>
              <w:pStyle w:val="8"/>
              <w:shd w:val="clear" w:color="auto" w:fill="auto"/>
              <w:jc w:val="center"/>
              <w:rPr>
                <w:rFonts w:ascii="Times New Roman" w:hAnsi="Times New Roman" w:eastAsia="黑体"/>
                <w:color w:val="auto"/>
                <w:sz w:val="24"/>
                <w:highlight w:val="none"/>
              </w:rPr>
            </w:pPr>
            <w:r>
              <w:rPr>
                <w:rFonts w:ascii="Times New Roman" w:hAnsi="Times New Roman" w:eastAsia="黑体"/>
                <w:color w:val="auto"/>
                <w:sz w:val="24"/>
                <w:highlight w:val="none"/>
              </w:rPr>
              <w:t>序号</w:t>
            </w:r>
          </w:p>
        </w:tc>
        <w:tc>
          <w:tcPr>
            <w:tcW w:w="2040" w:type="dxa"/>
            <w:noWrap w:val="0"/>
            <w:vAlign w:val="center"/>
          </w:tcPr>
          <w:p w14:paraId="283D0A95">
            <w:pPr>
              <w:pStyle w:val="8"/>
              <w:shd w:val="clear" w:color="auto" w:fill="auto"/>
              <w:jc w:val="center"/>
              <w:rPr>
                <w:rFonts w:ascii="Times New Roman" w:hAnsi="Times New Roman" w:eastAsia="黑体"/>
                <w:color w:val="auto"/>
                <w:sz w:val="24"/>
                <w:highlight w:val="none"/>
              </w:rPr>
            </w:pPr>
            <w:r>
              <w:rPr>
                <w:rFonts w:ascii="Times New Roman" w:hAnsi="Times New Roman" w:eastAsia="黑体"/>
                <w:color w:val="auto"/>
                <w:sz w:val="24"/>
                <w:highlight w:val="none"/>
              </w:rPr>
              <w:t>招标要求</w:t>
            </w:r>
          </w:p>
        </w:tc>
        <w:tc>
          <w:tcPr>
            <w:tcW w:w="2520" w:type="dxa"/>
            <w:noWrap w:val="0"/>
            <w:vAlign w:val="center"/>
          </w:tcPr>
          <w:p w14:paraId="54484C8F">
            <w:pPr>
              <w:pStyle w:val="8"/>
              <w:shd w:val="clear" w:color="auto" w:fill="auto"/>
              <w:jc w:val="center"/>
              <w:rPr>
                <w:rFonts w:ascii="Times New Roman" w:hAnsi="Times New Roman" w:eastAsia="黑体"/>
                <w:color w:val="auto"/>
                <w:sz w:val="24"/>
                <w:highlight w:val="none"/>
              </w:rPr>
            </w:pPr>
            <w:r>
              <w:rPr>
                <w:rFonts w:ascii="Times New Roman" w:hAnsi="Times New Roman" w:eastAsia="黑体"/>
                <w:color w:val="auto"/>
                <w:sz w:val="24"/>
                <w:highlight w:val="none"/>
              </w:rPr>
              <w:t>投标响应</w:t>
            </w:r>
          </w:p>
        </w:tc>
        <w:tc>
          <w:tcPr>
            <w:tcW w:w="1792" w:type="dxa"/>
            <w:noWrap w:val="0"/>
            <w:vAlign w:val="center"/>
          </w:tcPr>
          <w:p w14:paraId="273BBFDC">
            <w:pPr>
              <w:pStyle w:val="8"/>
              <w:shd w:val="clear" w:color="auto" w:fill="auto"/>
              <w:jc w:val="center"/>
              <w:rPr>
                <w:rFonts w:ascii="Times New Roman" w:hAnsi="Times New Roman" w:eastAsia="黑体"/>
                <w:color w:val="auto"/>
                <w:sz w:val="24"/>
                <w:highlight w:val="none"/>
              </w:rPr>
            </w:pPr>
            <w:r>
              <w:rPr>
                <w:rFonts w:ascii="Times New Roman" w:hAnsi="Times New Roman" w:eastAsia="黑体"/>
                <w:color w:val="auto"/>
                <w:sz w:val="24"/>
                <w:highlight w:val="none"/>
              </w:rPr>
              <w:t>偏离</w:t>
            </w:r>
          </w:p>
        </w:tc>
        <w:tc>
          <w:tcPr>
            <w:tcW w:w="1628" w:type="dxa"/>
            <w:noWrap w:val="0"/>
            <w:vAlign w:val="center"/>
          </w:tcPr>
          <w:p w14:paraId="1A6B823F">
            <w:pPr>
              <w:pStyle w:val="8"/>
              <w:shd w:val="clear" w:color="auto" w:fill="auto"/>
              <w:jc w:val="center"/>
              <w:rPr>
                <w:rFonts w:ascii="Times New Roman" w:hAnsi="Times New Roman" w:eastAsia="黑体"/>
                <w:color w:val="auto"/>
                <w:sz w:val="24"/>
                <w:highlight w:val="none"/>
              </w:rPr>
            </w:pPr>
            <w:r>
              <w:rPr>
                <w:rFonts w:ascii="Times New Roman" w:hAnsi="Times New Roman" w:eastAsia="黑体"/>
                <w:color w:val="auto"/>
                <w:sz w:val="24"/>
                <w:highlight w:val="none"/>
              </w:rPr>
              <w:t>说明</w:t>
            </w:r>
          </w:p>
        </w:tc>
      </w:tr>
      <w:tr w14:paraId="7C08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4D2B3A9">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63838F1B">
            <w:pPr>
              <w:shd w:val="clear" w:color="auto" w:fill="auto"/>
              <w:jc w:val="center"/>
              <w:rPr>
                <w:rFonts w:eastAsia="仿宋"/>
                <w:bCs/>
                <w:color w:val="auto"/>
                <w:sz w:val="24"/>
                <w:highlight w:val="none"/>
              </w:rPr>
            </w:pPr>
            <w:r>
              <w:rPr>
                <w:rFonts w:eastAsia="仿宋"/>
                <w:bCs/>
                <w:color w:val="auto"/>
                <w:sz w:val="24"/>
                <w:highlight w:val="none"/>
              </w:rPr>
              <w:t>交货期</w:t>
            </w:r>
          </w:p>
        </w:tc>
        <w:tc>
          <w:tcPr>
            <w:tcW w:w="2520" w:type="dxa"/>
            <w:noWrap w:val="0"/>
            <w:vAlign w:val="center"/>
          </w:tcPr>
          <w:p w14:paraId="30D1BDF2">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40B6F687">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072826B7">
            <w:pPr>
              <w:pStyle w:val="8"/>
              <w:shd w:val="clear" w:color="auto" w:fill="auto"/>
              <w:ind w:left="1080" w:leftChars="257" w:hanging="540"/>
              <w:jc w:val="center"/>
              <w:rPr>
                <w:rFonts w:ascii="Times New Roman" w:hAnsi="Times New Roman" w:eastAsia="仿宋_GB2312"/>
                <w:color w:val="auto"/>
                <w:sz w:val="24"/>
                <w:highlight w:val="none"/>
              </w:rPr>
            </w:pPr>
          </w:p>
        </w:tc>
      </w:tr>
      <w:tr w14:paraId="1396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CD6CA76">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3BEEDA5D">
            <w:pPr>
              <w:shd w:val="clear" w:color="auto" w:fill="auto"/>
              <w:jc w:val="center"/>
              <w:rPr>
                <w:rFonts w:eastAsia="仿宋"/>
                <w:bCs/>
                <w:color w:val="auto"/>
                <w:sz w:val="24"/>
                <w:highlight w:val="none"/>
              </w:rPr>
            </w:pPr>
            <w:r>
              <w:rPr>
                <w:rFonts w:eastAsia="仿宋"/>
                <w:bCs/>
                <w:color w:val="auto"/>
                <w:sz w:val="24"/>
                <w:highlight w:val="none"/>
              </w:rPr>
              <w:t>付款方式</w:t>
            </w:r>
          </w:p>
        </w:tc>
        <w:tc>
          <w:tcPr>
            <w:tcW w:w="2520" w:type="dxa"/>
            <w:noWrap w:val="0"/>
            <w:vAlign w:val="center"/>
          </w:tcPr>
          <w:p w14:paraId="5628AFE3">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0E9EFFE0">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4A17F662">
            <w:pPr>
              <w:pStyle w:val="8"/>
              <w:shd w:val="clear" w:color="auto" w:fill="auto"/>
              <w:ind w:left="1080" w:leftChars="257" w:hanging="540"/>
              <w:jc w:val="center"/>
              <w:rPr>
                <w:rFonts w:ascii="Times New Roman" w:hAnsi="Times New Roman" w:eastAsia="仿宋_GB2312"/>
                <w:color w:val="auto"/>
                <w:sz w:val="24"/>
                <w:highlight w:val="none"/>
              </w:rPr>
            </w:pPr>
          </w:p>
        </w:tc>
      </w:tr>
      <w:tr w14:paraId="0CBC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CB2145">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48200EE3">
            <w:pPr>
              <w:shd w:val="clear" w:color="auto" w:fill="auto"/>
              <w:jc w:val="center"/>
              <w:rPr>
                <w:rFonts w:eastAsia="仿宋"/>
                <w:bCs/>
                <w:color w:val="auto"/>
                <w:sz w:val="24"/>
                <w:highlight w:val="none"/>
              </w:rPr>
            </w:pPr>
            <w:r>
              <w:rPr>
                <w:rFonts w:eastAsia="仿宋"/>
                <w:bCs/>
                <w:color w:val="auto"/>
                <w:sz w:val="24"/>
                <w:highlight w:val="none"/>
              </w:rPr>
              <w:t>质保期</w:t>
            </w:r>
          </w:p>
        </w:tc>
        <w:tc>
          <w:tcPr>
            <w:tcW w:w="2520" w:type="dxa"/>
            <w:noWrap w:val="0"/>
            <w:vAlign w:val="center"/>
          </w:tcPr>
          <w:p w14:paraId="23DB60CC">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48970257">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1111A944">
            <w:pPr>
              <w:pStyle w:val="8"/>
              <w:shd w:val="clear" w:color="auto" w:fill="auto"/>
              <w:ind w:left="1080" w:leftChars="257" w:hanging="540"/>
              <w:jc w:val="center"/>
              <w:rPr>
                <w:rFonts w:ascii="Times New Roman" w:hAnsi="Times New Roman" w:eastAsia="仿宋_GB2312"/>
                <w:color w:val="auto"/>
                <w:sz w:val="24"/>
                <w:highlight w:val="none"/>
              </w:rPr>
            </w:pPr>
          </w:p>
        </w:tc>
      </w:tr>
      <w:tr w14:paraId="16B5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6587C2">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3929C9DE">
            <w:pPr>
              <w:shd w:val="clear" w:color="auto" w:fill="auto"/>
              <w:jc w:val="center"/>
              <w:rPr>
                <w:rFonts w:eastAsia="仿宋"/>
                <w:bCs/>
                <w:color w:val="auto"/>
                <w:sz w:val="24"/>
                <w:highlight w:val="none"/>
              </w:rPr>
            </w:pPr>
            <w:r>
              <w:rPr>
                <w:rFonts w:eastAsia="仿宋"/>
                <w:bCs/>
                <w:color w:val="auto"/>
                <w:sz w:val="24"/>
                <w:highlight w:val="none"/>
              </w:rPr>
              <w:t>投标文件有效期</w:t>
            </w:r>
          </w:p>
        </w:tc>
        <w:tc>
          <w:tcPr>
            <w:tcW w:w="2520" w:type="dxa"/>
            <w:noWrap w:val="0"/>
            <w:vAlign w:val="center"/>
          </w:tcPr>
          <w:p w14:paraId="31557D0A">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2E563267">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1AE78737">
            <w:pPr>
              <w:pStyle w:val="8"/>
              <w:shd w:val="clear" w:color="auto" w:fill="auto"/>
              <w:ind w:left="1080" w:leftChars="257" w:hanging="540"/>
              <w:jc w:val="center"/>
              <w:rPr>
                <w:rFonts w:ascii="Times New Roman" w:hAnsi="Times New Roman" w:eastAsia="仿宋_GB2312"/>
                <w:color w:val="auto"/>
                <w:sz w:val="24"/>
                <w:highlight w:val="none"/>
              </w:rPr>
            </w:pPr>
          </w:p>
        </w:tc>
      </w:tr>
      <w:tr w14:paraId="47B5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8040CE5">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5960995A">
            <w:pPr>
              <w:shd w:val="clear" w:color="auto" w:fill="auto"/>
              <w:jc w:val="center"/>
              <w:rPr>
                <w:rFonts w:eastAsia="仿宋"/>
                <w:bCs/>
                <w:color w:val="auto"/>
                <w:sz w:val="24"/>
                <w:highlight w:val="none"/>
              </w:rPr>
            </w:pPr>
            <w:r>
              <w:rPr>
                <w:rFonts w:eastAsia="仿宋"/>
                <w:bCs/>
                <w:color w:val="auto"/>
                <w:sz w:val="24"/>
                <w:highlight w:val="none"/>
              </w:rPr>
              <w:t>...</w:t>
            </w:r>
          </w:p>
        </w:tc>
        <w:tc>
          <w:tcPr>
            <w:tcW w:w="2520" w:type="dxa"/>
            <w:noWrap w:val="0"/>
            <w:vAlign w:val="center"/>
          </w:tcPr>
          <w:p w14:paraId="1616CAD5">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7352CFBE">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3CD7B47E">
            <w:pPr>
              <w:pStyle w:val="8"/>
              <w:shd w:val="clear" w:color="auto" w:fill="auto"/>
              <w:ind w:left="1080" w:leftChars="257" w:hanging="540"/>
              <w:jc w:val="center"/>
              <w:rPr>
                <w:rFonts w:ascii="Times New Roman" w:hAnsi="Times New Roman" w:eastAsia="仿宋_GB2312"/>
                <w:color w:val="auto"/>
                <w:sz w:val="24"/>
                <w:highlight w:val="none"/>
              </w:rPr>
            </w:pPr>
          </w:p>
        </w:tc>
      </w:tr>
      <w:tr w14:paraId="055B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7C44480">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4704C372">
            <w:pPr>
              <w:shd w:val="clear" w:color="auto" w:fill="auto"/>
              <w:jc w:val="center"/>
              <w:rPr>
                <w:rFonts w:eastAsia="仿宋"/>
                <w:bCs/>
                <w:color w:val="auto"/>
                <w:sz w:val="24"/>
                <w:highlight w:val="none"/>
              </w:rPr>
            </w:pPr>
          </w:p>
        </w:tc>
        <w:tc>
          <w:tcPr>
            <w:tcW w:w="2520" w:type="dxa"/>
            <w:noWrap w:val="0"/>
            <w:vAlign w:val="center"/>
          </w:tcPr>
          <w:p w14:paraId="3C7CA98D">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5DAA51A9">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77BA7DAF">
            <w:pPr>
              <w:pStyle w:val="8"/>
              <w:shd w:val="clear" w:color="auto" w:fill="auto"/>
              <w:ind w:left="1080" w:leftChars="257" w:hanging="540"/>
              <w:jc w:val="center"/>
              <w:rPr>
                <w:rFonts w:ascii="Times New Roman" w:hAnsi="Times New Roman" w:eastAsia="仿宋_GB2312"/>
                <w:color w:val="auto"/>
                <w:sz w:val="24"/>
                <w:highlight w:val="none"/>
              </w:rPr>
            </w:pPr>
          </w:p>
        </w:tc>
      </w:tr>
      <w:tr w14:paraId="0366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EF45A3B">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28677965">
            <w:pPr>
              <w:shd w:val="clear" w:color="auto" w:fill="auto"/>
              <w:jc w:val="center"/>
              <w:rPr>
                <w:rFonts w:eastAsia="仿宋"/>
                <w:bCs/>
                <w:color w:val="auto"/>
                <w:sz w:val="24"/>
                <w:highlight w:val="none"/>
              </w:rPr>
            </w:pPr>
          </w:p>
        </w:tc>
        <w:tc>
          <w:tcPr>
            <w:tcW w:w="2520" w:type="dxa"/>
            <w:noWrap w:val="0"/>
            <w:vAlign w:val="center"/>
          </w:tcPr>
          <w:p w14:paraId="324B7423">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5F3AFEE1">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1007FC66">
            <w:pPr>
              <w:pStyle w:val="8"/>
              <w:shd w:val="clear" w:color="auto" w:fill="auto"/>
              <w:ind w:left="1080" w:leftChars="257" w:hanging="540"/>
              <w:jc w:val="center"/>
              <w:rPr>
                <w:rFonts w:ascii="Times New Roman" w:hAnsi="Times New Roman" w:eastAsia="仿宋_GB2312"/>
                <w:color w:val="auto"/>
                <w:sz w:val="24"/>
                <w:highlight w:val="none"/>
              </w:rPr>
            </w:pPr>
          </w:p>
        </w:tc>
      </w:tr>
      <w:tr w14:paraId="3062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EE20D4A">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24E3B073">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4CF69DF9">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2C2B2D67">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096FA77B">
            <w:pPr>
              <w:pStyle w:val="8"/>
              <w:shd w:val="clear" w:color="auto" w:fill="auto"/>
              <w:ind w:left="1080" w:leftChars="257" w:hanging="540"/>
              <w:jc w:val="center"/>
              <w:rPr>
                <w:rFonts w:ascii="Times New Roman" w:hAnsi="Times New Roman" w:eastAsia="仿宋_GB2312"/>
                <w:color w:val="auto"/>
                <w:sz w:val="24"/>
                <w:highlight w:val="none"/>
              </w:rPr>
            </w:pPr>
          </w:p>
        </w:tc>
      </w:tr>
      <w:tr w14:paraId="30EC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B313BC5">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727C283E">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055A09D6">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04AA212B">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49CBB65E">
            <w:pPr>
              <w:pStyle w:val="8"/>
              <w:shd w:val="clear" w:color="auto" w:fill="auto"/>
              <w:ind w:left="1080" w:leftChars="257" w:hanging="540"/>
              <w:jc w:val="center"/>
              <w:rPr>
                <w:rFonts w:ascii="Times New Roman" w:hAnsi="Times New Roman" w:eastAsia="仿宋_GB2312"/>
                <w:color w:val="auto"/>
                <w:sz w:val="24"/>
                <w:highlight w:val="none"/>
              </w:rPr>
            </w:pPr>
          </w:p>
        </w:tc>
      </w:tr>
      <w:tr w14:paraId="5F28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BDEA151">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04FDCA7A">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7194D295">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27BF04F5">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394FE1E7">
            <w:pPr>
              <w:pStyle w:val="8"/>
              <w:shd w:val="clear" w:color="auto" w:fill="auto"/>
              <w:ind w:left="1080" w:leftChars="257" w:hanging="540"/>
              <w:jc w:val="center"/>
              <w:rPr>
                <w:rFonts w:ascii="Times New Roman" w:hAnsi="Times New Roman" w:eastAsia="仿宋_GB2312"/>
                <w:color w:val="auto"/>
                <w:sz w:val="24"/>
                <w:highlight w:val="none"/>
              </w:rPr>
            </w:pPr>
          </w:p>
        </w:tc>
      </w:tr>
      <w:tr w14:paraId="36D2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A78A493">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00335926">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0B851473">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75053389">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0D9EB735">
            <w:pPr>
              <w:pStyle w:val="8"/>
              <w:shd w:val="clear" w:color="auto" w:fill="auto"/>
              <w:ind w:left="1080" w:leftChars="257" w:hanging="540"/>
              <w:jc w:val="center"/>
              <w:rPr>
                <w:rFonts w:ascii="Times New Roman" w:hAnsi="Times New Roman" w:eastAsia="仿宋_GB2312"/>
                <w:color w:val="auto"/>
                <w:sz w:val="24"/>
                <w:highlight w:val="none"/>
              </w:rPr>
            </w:pPr>
          </w:p>
        </w:tc>
      </w:tr>
      <w:tr w14:paraId="2A32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F4D727">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0C155D5D">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2B7987E0">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0298D57A">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1754AF79">
            <w:pPr>
              <w:pStyle w:val="8"/>
              <w:shd w:val="clear" w:color="auto" w:fill="auto"/>
              <w:ind w:left="1080" w:leftChars="257" w:hanging="540"/>
              <w:jc w:val="center"/>
              <w:rPr>
                <w:rFonts w:ascii="Times New Roman" w:hAnsi="Times New Roman" w:eastAsia="仿宋_GB2312"/>
                <w:color w:val="auto"/>
                <w:sz w:val="24"/>
                <w:highlight w:val="none"/>
              </w:rPr>
            </w:pPr>
          </w:p>
        </w:tc>
      </w:tr>
      <w:tr w14:paraId="4828F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40AEB32">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5A831A60">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2E0C4A08">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1646FB55">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082FE635">
            <w:pPr>
              <w:pStyle w:val="8"/>
              <w:shd w:val="clear" w:color="auto" w:fill="auto"/>
              <w:ind w:left="1080" w:leftChars="257" w:hanging="540"/>
              <w:jc w:val="center"/>
              <w:rPr>
                <w:rFonts w:ascii="Times New Roman" w:hAnsi="Times New Roman" w:eastAsia="仿宋_GB2312"/>
                <w:color w:val="auto"/>
                <w:sz w:val="24"/>
                <w:highlight w:val="none"/>
              </w:rPr>
            </w:pPr>
          </w:p>
        </w:tc>
      </w:tr>
      <w:tr w14:paraId="5A0B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87B2A7A">
            <w:pPr>
              <w:pStyle w:val="8"/>
              <w:shd w:val="clear" w:color="auto" w:fill="auto"/>
              <w:ind w:left="1080" w:leftChars="257" w:hanging="540"/>
              <w:jc w:val="center"/>
              <w:rPr>
                <w:rFonts w:ascii="Times New Roman" w:hAnsi="Times New Roman" w:eastAsia="仿宋_GB2312"/>
                <w:color w:val="auto"/>
                <w:sz w:val="24"/>
                <w:highlight w:val="none"/>
              </w:rPr>
            </w:pPr>
          </w:p>
        </w:tc>
        <w:tc>
          <w:tcPr>
            <w:tcW w:w="2040" w:type="dxa"/>
            <w:noWrap w:val="0"/>
            <w:vAlign w:val="center"/>
          </w:tcPr>
          <w:p w14:paraId="3BCC735D">
            <w:pPr>
              <w:pStyle w:val="8"/>
              <w:shd w:val="clear" w:color="auto" w:fill="auto"/>
              <w:ind w:left="1080" w:leftChars="257" w:hanging="540"/>
              <w:jc w:val="center"/>
              <w:rPr>
                <w:rFonts w:ascii="Times New Roman" w:hAnsi="Times New Roman" w:eastAsia="仿宋_GB2312"/>
                <w:color w:val="auto"/>
                <w:sz w:val="24"/>
                <w:highlight w:val="none"/>
              </w:rPr>
            </w:pPr>
          </w:p>
        </w:tc>
        <w:tc>
          <w:tcPr>
            <w:tcW w:w="2520" w:type="dxa"/>
            <w:noWrap w:val="0"/>
            <w:vAlign w:val="center"/>
          </w:tcPr>
          <w:p w14:paraId="4EA7EEB5">
            <w:pPr>
              <w:pStyle w:val="8"/>
              <w:shd w:val="clear" w:color="auto" w:fill="auto"/>
              <w:ind w:left="1080" w:leftChars="257" w:hanging="540"/>
              <w:jc w:val="center"/>
              <w:rPr>
                <w:rFonts w:ascii="Times New Roman" w:hAnsi="Times New Roman" w:eastAsia="仿宋_GB2312"/>
                <w:color w:val="auto"/>
                <w:sz w:val="24"/>
                <w:highlight w:val="none"/>
              </w:rPr>
            </w:pPr>
          </w:p>
        </w:tc>
        <w:tc>
          <w:tcPr>
            <w:tcW w:w="1792" w:type="dxa"/>
            <w:noWrap w:val="0"/>
            <w:vAlign w:val="center"/>
          </w:tcPr>
          <w:p w14:paraId="5C72F992">
            <w:pPr>
              <w:pStyle w:val="8"/>
              <w:shd w:val="clear" w:color="auto" w:fill="auto"/>
              <w:ind w:left="1080" w:leftChars="257" w:hanging="540"/>
              <w:jc w:val="center"/>
              <w:rPr>
                <w:rFonts w:ascii="Times New Roman" w:hAnsi="Times New Roman" w:eastAsia="仿宋_GB2312"/>
                <w:color w:val="auto"/>
                <w:sz w:val="24"/>
                <w:highlight w:val="none"/>
              </w:rPr>
            </w:pPr>
          </w:p>
        </w:tc>
        <w:tc>
          <w:tcPr>
            <w:tcW w:w="1628" w:type="dxa"/>
            <w:noWrap w:val="0"/>
            <w:vAlign w:val="center"/>
          </w:tcPr>
          <w:p w14:paraId="2F400259">
            <w:pPr>
              <w:pStyle w:val="8"/>
              <w:shd w:val="clear" w:color="auto" w:fill="auto"/>
              <w:ind w:left="1080" w:leftChars="257" w:hanging="540"/>
              <w:jc w:val="center"/>
              <w:rPr>
                <w:rFonts w:ascii="Times New Roman" w:hAnsi="Times New Roman" w:eastAsia="仿宋_GB2312"/>
                <w:color w:val="auto"/>
                <w:sz w:val="24"/>
                <w:highlight w:val="none"/>
              </w:rPr>
            </w:pPr>
          </w:p>
        </w:tc>
      </w:tr>
    </w:tbl>
    <w:p w14:paraId="7CE7A2E8">
      <w:pPr>
        <w:pStyle w:val="8"/>
        <w:shd w:val="clear" w:color="auto" w:fill="auto"/>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声明：除本商务偏离表中所列的偏离项目外，其他所有商务均完全响应“招标文件”中的要求</w:t>
      </w:r>
    </w:p>
    <w:p w14:paraId="41146C40">
      <w:pPr>
        <w:pStyle w:val="8"/>
        <w:shd w:val="clear" w:color="auto" w:fill="auto"/>
        <w:spacing w:line="360" w:lineRule="auto"/>
        <w:rPr>
          <w:rFonts w:ascii="Times New Roman" w:hAnsi="Times New Roman" w:eastAsia="仿宋_GB2312"/>
          <w:color w:val="auto"/>
          <w:sz w:val="24"/>
          <w:highlight w:val="none"/>
        </w:rPr>
      </w:pPr>
    </w:p>
    <w:p w14:paraId="3B51B6AB">
      <w:pPr>
        <w:shd w:val="clear" w:color="auto" w:fill="auto"/>
        <w:spacing w:line="360" w:lineRule="auto"/>
        <w:ind w:firstLine="1920" w:firstLineChars="800"/>
        <w:rPr>
          <w:rFonts w:eastAsia="仿宋_GB2312"/>
          <w:color w:val="auto"/>
          <w:sz w:val="24"/>
          <w:highlight w:val="none"/>
        </w:rPr>
      </w:pPr>
      <w:bookmarkStart w:id="27" w:name="_Toc10725"/>
      <w:bookmarkStart w:id="28" w:name="_Toc515647823"/>
      <w:bookmarkStart w:id="29" w:name="_Toc21312"/>
      <w:bookmarkStart w:id="30" w:name="_Toc532473511"/>
      <w:r>
        <w:rPr>
          <w:rFonts w:hint="eastAsia" w:eastAsia="仿宋_GB2312"/>
          <w:color w:val="auto"/>
          <w:sz w:val="24"/>
          <w:highlight w:val="none"/>
        </w:rPr>
        <w:t>投标人</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289C9E6E">
      <w:pPr>
        <w:shd w:val="clear" w:color="auto" w:fill="auto"/>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2BB340A">
      <w:pPr>
        <w:pStyle w:val="8"/>
        <w:shd w:val="clear" w:color="auto" w:fill="auto"/>
        <w:tabs>
          <w:tab w:val="left" w:pos="5580"/>
        </w:tabs>
        <w:spacing w:line="360" w:lineRule="auto"/>
        <w:ind w:firstLine="1920" w:firstLineChars="800"/>
        <w:rPr>
          <w:rFonts w:ascii="Times New Roman" w:hAnsi="Times New Roman" w:eastAsia="仿宋_GB2312"/>
          <w:color w:val="auto"/>
          <w:sz w:val="24"/>
          <w:highlight w:val="non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p>
    <w:bookmarkEnd w:id="27"/>
    <w:bookmarkEnd w:id="28"/>
    <w:bookmarkEnd w:id="29"/>
    <w:bookmarkEnd w:id="30"/>
    <w:p w14:paraId="6B7064E8">
      <w:pPr>
        <w:pStyle w:val="5"/>
        <w:ind w:firstLine="0" w:firstLineChars="0"/>
        <w:jc w:val="both"/>
        <w:rPr>
          <w:rFonts w:ascii="Times New Roman" w:hAnsi="Times New Roman" w:eastAsia="仿宋_GB2312"/>
          <w:sz w:val="32"/>
          <w:szCs w:val="32"/>
        </w:rPr>
      </w:pPr>
    </w:p>
    <w:p w14:paraId="303DD1FD">
      <w:pPr>
        <w:pStyle w:val="6"/>
        <w:rPr>
          <w:rFonts w:ascii="Times New Roman" w:hAnsi="Times New Roman" w:eastAsia="仿宋_GB2312"/>
          <w:sz w:val="32"/>
          <w:szCs w:val="32"/>
        </w:rPr>
      </w:pPr>
    </w:p>
    <w:p w14:paraId="7243D2BA">
      <w:pPr>
        <w:pStyle w:val="6"/>
        <w:rPr>
          <w:rFonts w:ascii="Times New Roman" w:hAnsi="Times New Roman" w:eastAsia="仿宋_GB2312"/>
          <w:sz w:val="32"/>
          <w:szCs w:val="32"/>
        </w:rPr>
      </w:pPr>
    </w:p>
    <w:p w14:paraId="192113C1">
      <w:pPr>
        <w:pStyle w:val="6"/>
        <w:rPr>
          <w:rFonts w:ascii="Times New Roman" w:hAnsi="Times New Roman" w:eastAsia="仿宋_GB2312"/>
          <w:sz w:val="32"/>
          <w:szCs w:val="32"/>
        </w:rPr>
      </w:pPr>
      <w:bookmarkStart w:id="41" w:name="_GoBack"/>
      <w:bookmarkEnd w:id="41"/>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3"/>
      <w:bookmarkEnd w:id="14"/>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1" w:name="_Toc60929148"/>
      <w:bookmarkStart w:id="32"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3" w:name="_Toc7232"/>
      <w:bookmarkStart w:id="34" w:name="_Toc62194360"/>
      <w:r>
        <w:rPr>
          <w:rFonts w:ascii="Times New Roman" w:hAnsi="Times New Roman" w:eastAsia="仿宋_GB2312"/>
          <w:sz w:val="32"/>
          <w:szCs w:val="32"/>
        </w:rPr>
        <w:t>投标方案或技术方案</w:t>
      </w:r>
      <w:bookmarkEnd w:id="31"/>
      <w:bookmarkEnd w:id="32"/>
      <w:bookmarkEnd w:id="33"/>
      <w:bookmarkEnd w:id="34"/>
      <w:bookmarkStart w:id="35" w:name="_Toc60928917"/>
      <w:bookmarkStart w:id="36" w:name="_Toc60929149"/>
    </w:p>
    <w:p w14:paraId="6C2C3E81">
      <w:pPr>
        <w:pStyle w:val="7"/>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5"/>
      <w:bookmarkEnd w:id="36"/>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37" w:name="_Toc62194361"/>
      <w:bookmarkStart w:id="38" w:name="_Toc8148"/>
      <w:bookmarkStart w:id="39" w:name="_Toc60929150"/>
      <w:bookmarkStart w:id="40" w:name="_Toc60928918"/>
      <w:r>
        <w:rPr>
          <w:rFonts w:ascii="Times New Roman" w:hAnsi="Times New Roman" w:eastAsia="仿宋_GB2312"/>
          <w:sz w:val="32"/>
          <w:szCs w:val="32"/>
        </w:rPr>
        <w:t>业绩一览表</w:t>
      </w:r>
      <w:bookmarkEnd w:id="37"/>
      <w:bookmarkEnd w:id="38"/>
      <w:bookmarkEnd w:id="39"/>
      <w:bookmarkEnd w:id="40"/>
    </w:p>
    <w:p w14:paraId="60ADA68D">
      <w:pPr>
        <w:rPr>
          <w:rFonts w:eastAsia="仿宋"/>
          <w:sz w:val="24"/>
          <w:u w:val="single"/>
        </w:rPr>
      </w:pPr>
    </w:p>
    <w:tbl>
      <w:tblPr>
        <w:tblStyle w:val="1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7"/>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5"/>
      <w:bookmarkEnd w:id="16"/>
      <w:bookmarkEnd w:id="17"/>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432226B6">
      <w:pPr>
        <w:pStyle w:val="6"/>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3C36C73"/>
    <w:rsid w:val="24FA45C6"/>
    <w:rsid w:val="2960777E"/>
    <w:rsid w:val="2FAB2992"/>
    <w:rsid w:val="524F1E8F"/>
    <w:rsid w:val="52AB3578"/>
    <w:rsid w:val="53415B13"/>
    <w:rsid w:val="5605335B"/>
    <w:rsid w:val="649F6797"/>
    <w:rsid w:val="6F6E1614"/>
    <w:rsid w:val="70EE1757"/>
    <w:rsid w:val="761F4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583</Words>
  <Characters>589</Characters>
  <Lines>0</Lines>
  <Paragraphs>0</Paragraphs>
  <TotalTime>0</TotalTime>
  <ScaleCrop>false</ScaleCrop>
  <LinksUpToDate>false</LinksUpToDate>
  <CharactersWithSpaces>807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WPS_1526284077</cp:lastModifiedBy>
  <dcterms:modified xsi:type="dcterms:W3CDTF">2025-11-21T09:06:24Z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CC6D092CAEED4CB79AA30654264FEE71_11</vt:lpwstr>
  </property>
  <property fmtid="{D5CDD505-2E9C-101B-9397-08002B2CF9AE}" pid="4" name="KSOTemplateDocerSaveRecord">
    <vt:lpwstr>eyJoZGlkIjoiN2M0NTdjYmM1YjY4OGU5YTNhODc4MDEyNDYzOWU1MWQiLCJ1c2VySWQiOiIzNzA0MjM3MzgifQ==</vt:lpwstr>
  </property>
</Properties>
</file>