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CEB07">
      <w:pPr>
        <w:jc w:val="center"/>
        <w:rPr>
          <w:rFonts w:ascii="仿宋_GB2312" w:hAnsi="仿宋" w:eastAsia="仿宋_GB2312" w:cs="仿宋"/>
          <w:b/>
          <w:sz w:val="30"/>
          <w:szCs w:val="30"/>
        </w:rPr>
      </w:pPr>
      <w:r>
        <w:rPr>
          <w:rFonts w:hint="eastAsia" w:ascii="仿宋_GB2312" w:hAnsi="仿宋" w:eastAsia="仿宋_GB2312" w:cs="仿宋"/>
          <w:b/>
          <w:sz w:val="32"/>
          <w:szCs w:val="32"/>
        </w:rPr>
        <w:t>货物说明一览表</w:t>
      </w:r>
    </w:p>
    <w:p w14:paraId="6B3C4759">
      <w:pPr>
        <w:rPr>
          <w:rFonts w:ascii="仿宋_GB2312" w:hAnsi="仿宋" w:eastAsia="仿宋_GB2312" w:cs="仿宋"/>
          <w:b/>
          <w:sz w:val="30"/>
          <w:szCs w:val="30"/>
          <w:u w:val="single"/>
        </w:rPr>
      </w:pPr>
      <w:r>
        <w:rPr>
          <w:rFonts w:hint="eastAsia" w:ascii="仿宋_GB2312" w:hAnsi="仿宋" w:eastAsia="仿宋_GB2312" w:cs="仿宋"/>
          <w:szCs w:val="24"/>
          <w:lang w:val="en-US" w:eastAsia="zh-CN"/>
        </w:rPr>
        <w:t>供应商</w:t>
      </w:r>
      <w:r>
        <w:rPr>
          <w:rFonts w:hint="eastAsia" w:ascii="仿宋_GB2312" w:hAnsi="仿宋" w:eastAsia="仿宋_GB2312" w:cs="仿宋"/>
          <w:szCs w:val="24"/>
        </w:rPr>
        <w:t>名称：</w:t>
      </w:r>
      <w:r>
        <w:rPr>
          <w:rFonts w:hint="eastAsia" w:ascii="仿宋_GB2312" w:hAnsi="仿宋" w:eastAsia="仿宋_GB2312" w:cs="仿宋"/>
          <w:szCs w:val="24"/>
          <w:u w:val="single"/>
        </w:rPr>
        <w:t xml:space="preserve">                 </w:t>
      </w:r>
      <w:r>
        <w:rPr>
          <w:rFonts w:hint="eastAsia" w:ascii="仿宋_GB2312" w:hAnsi="仿宋" w:eastAsia="仿宋_GB2312" w:cs="仿宋"/>
          <w:szCs w:val="24"/>
        </w:rPr>
        <w:t xml:space="preserve">  项目编号：</w:t>
      </w:r>
      <w:r>
        <w:rPr>
          <w:rFonts w:hint="eastAsia" w:ascii="仿宋_GB2312" w:hAnsi="仿宋" w:eastAsia="仿宋_GB2312" w:cs="仿宋"/>
          <w:szCs w:val="24"/>
          <w:u w:val="single"/>
        </w:rPr>
        <w:t xml:space="preserve">               </w:t>
      </w:r>
    </w:p>
    <w:tbl>
      <w:tblPr>
        <w:tblStyle w:val="8"/>
        <w:tblpPr w:leftFromText="180" w:rightFromText="180" w:vertAnchor="text" w:horzAnchor="page" w:tblpX="1305" w:tblpY="361"/>
        <w:tblOverlap w:val="never"/>
        <w:tblW w:w="1406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1"/>
        <w:gridCol w:w="1350"/>
        <w:gridCol w:w="915"/>
        <w:gridCol w:w="1365"/>
        <w:gridCol w:w="5075"/>
        <w:gridCol w:w="1275"/>
        <w:gridCol w:w="993"/>
        <w:gridCol w:w="1134"/>
        <w:gridCol w:w="1134"/>
      </w:tblGrid>
      <w:tr w14:paraId="42E51E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821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</w:tcBorders>
            <w:vAlign w:val="center"/>
          </w:tcPr>
          <w:p w14:paraId="68D6827E">
            <w:pPr>
              <w:spacing w:line="0" w:lineRule="atLeast"/>
              <w:jc w:val="center"/>
              <w:rPr>
                <w:rFonts w:ascii="仿宋_GB2312" w:hAnsi="仿宋" w:eastAsia="仿宋_GB2312" w:cs="仿宋"/>
                <w:b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szCs w:val="24"/>
              </w:rPr>
              <w:t>品目号</w:t>
            </w:r>
          </w:p>
        </w:tc>
        <w:tc>
          <w:tcPr>
            <w:tcW w:w="1350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1ED688FE">
            <w:pPr>
              <w:spacing w:line="0" w:lineRule="atLeast"/>
              <w:jc w:val="center"/>
              <w:rPr>
                <w:rFonts w:ascii="仿宋_GB2312" w:hAnsi="仿宋" w:eastAsia="仿宋_GB2312" w:cs="仿宋"/>
                <w:b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szCs w:val="24"/>
              </w:rPr>
              <w:t>货物名称</w:t>
            </w:r>
          </w:p>
        </w:tc>
        <w:tc>
          <w:tcPr>
            <w:tcW w:w="915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00F19">
            <w:pPr>
              <w:spacing w:line="0" w:lineRule="atLeast"/>
              <w:jc w:val="center"/>
              <w:rPr>
                <w:rFonts w:ascii="仿宋_GB2312" w:hAnsi="仿宋" w:eastAsia="仿宋_GB2312" w:cs="仿宋"/>
                <w:b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szCs w:val="24"/>
              </w:rPr>
              <w:t>品牌</w:t>
            </w:r>
          </w:p>
        </w:tc>
        <w:tc>
          <w:tcPr>
            <w:tcW w:w="136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DD37AAA">
            <w:pPr>
              <w:spacing w:line="0" w:lineRule="atLeast"/>
              <w:jc w:val="center"/>
              <w:rPr>
                <w:rFonts w:ascii="仿宋_GB2312" w:hAnsi="仿宋" w:eastAsia="仿宋_GB2312" w:cs="仿宋"/>
                <w:b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szCs w:val="24"/>
              </w:rPr>
              <w:t>规格/型号</w:t>
            </w:r>
          </w:p>
        </w:tc>
        <w:tc>
          <w:tcPr>
            <w:tcW w:w="5075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6C165">
            <w:pPr>
              <w:spacing w:line="0" w:lineRule="atLeast"/>
              <w:jc w:val="center"/>
              <w:rPr>
                <w:rFonts w:ascii="仿宋_GB2312" w:hAnsi="仿宋" w:eastAsia="仿宋_GB2312" w:cs="仿宋"/>
                <w:b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szCs w:val="24"/>
              </w:rPr>
              <w:t>原厂地/制造商名称</w:t>
            </w:r>
          </w:p>
        </w:tc>
        <w:tc>
          <w:tcPr>
            <w:tcW w:w="1275" w:type="dxa"/>
            <w:tcBorders>
              <w:top w:val="double" w:color="auto" w:sz="4" w:space="0"/>
              <w:bottom w:val="single" w:color="auto" w:sz="4" w:space="0"/>
            </w:tcBorders>
            <w:vAlign w:val="center"/>
          </w:tcPr>
          <w:p w14:paraId="27D3D19F">
            <w:pPr>
              <w:spacing w:line="0" w:lineRule="atLeast"/>
              <w:jc w:val="center"/>
              <w:rPr>
                <w:rFonts w:ascii="仿宋_GB2312" w:hAnsi="仿宋" w:eastAsia="仿宋_GB2312" w:cs="仿宋"/>
                <w:b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szCs w:val="24"/>
              </w:rPr>
              <w:t>数量</w:t>
            </w:r>
          </w:p>
        </w:tc>
        <w:tc>
          <w:tcPr>
            <w:tcW w:w="993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C6685">
            <w:pPr>
              <w:spacing w:line="0" w:lineRule="atLeast"/>
              <w:jc w:val="center"/>
              <w:rPr>
                <w:rFonts w:ascii="仿宋_GB2312" w:hAnsi="仿宋" w:eastAsia="仿宋_GB2312" w:cs="仿宋"/>
                <w:b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szCs w:val="24"/>
              </w:rPr>
              <w:t>单价</w:t>
            </w:r>
          </w:p>
          <w:p w14:paraId="41BD3E10">
            <w:pPr>
              <w:spacing w:line="0" w:lineRule="atLeast"/>
              <w:jc w:val="center"/>
              <w:rPr>
                <w:rFonts w:ascii="仿宋_GB2312" w:hAnsi="仿宋" w:eastAsia="仿宋_GB2312" w:cs="仿宋"/>
                <w:b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szCs w:val="24"/>
              </w:rPr>
              <w:t>（元）</w:t>
            </w:r>
          </w:p>
        </w:tc>
        <w:tc>
          <w:tcPr>
            <w:tcW w:w="1134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FEDB5">
            <w:pPr>
              <w:spacing w:line="0" w:lineRule="atLeast"/>
              <w:jc w:val="center"/>
              <w:rPr>
                <w:rFonts w:ascii="仿宋_GB2312" w:hAnsi="仿宋" w:eastAsia="仿宋_GB2312" w:cs="仿宋"/>
                <w:b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Cs w:val="24"/>
              </w:rPr>
              <w:t>合计</w:t>
            </w:r>
            <w:r>
              <w:rPr>
                <w:rFonts w:hint="eastAsia" w:ascii="仿宋_GB2312" w:hAnsi="仿宋" w:eastAsia="仿宋_GB2312" w:cs="仿宋"/>
                <w:b/>
                <w:bCs/>
                <w:szCs w:val="24"/>
              </w:rPr>
              <w:br w:type="textWrapping"/>
            </w:r>
            <w:r>
              <w:rPr>
                <w:rFonts w:hint="eastAsia" w:ascii="仿宋_GB2312" w:hAnsi="仿宋" w:eastAsia="仿宋_GB2312" w:cs="仿宋"/>
                <w:b/>
                <w:bCs/>
                <w:szCs w:val="24"/>
              </w:rPr>
              <w:t>（元）</w:t>
            </w:r>
          </w:p>
        </w:tc>
        <w:tc>
          <w:tcPr>
            <w:tcW w:w="11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7640A86">
            <w:pPr>
              <w:spacing w:line="0" w:lineRule="atLeast"/>
              <w:jc w:val="center"/>
              <w:rPr>
                <w:rFonts w:ascii="仿宋_GB2312" w:hAnsi="仿宋" w:eastAsia="仿宋_GB2312" w:cs="仿宋"/>
                <w:b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szCs w:val="24"/>
              </w:rPr>
              <w:t>备注</w:t>
            </w:r>
          </w:p>
        </w:tc>
      </w:tr>
      <w:tr w14:paraId="5770E7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82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6619BDD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  <w:r>
              <w:rPr>
                <w:rFonts w:hint="eastAsia" w:ascii="仿宋_GB2312" w:hAnsi="仿宋" w:eastAsia="仿宋_GB2312" w:cs="仿宋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E6D663">
            <w:pPr>
              <w:spacing w:line="400" w:lineRule="exact"/>
              <w:jc w:val="center"/>
              <w:rPr>
                <w:rFonts w:hint="default" w:ascii="仿宋_GB2312" w:hAnsi="仿宋" w:eastAsia="仿宋_GB2312" w:cs="仿宋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Cs w:val="24"/>
                <w:lang w:val="en-US" w:eastAsia="zh-CN"/>
              </w:rPr>
              <w:t>免疫组化机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3E664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45C7B7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507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B304D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BA50A6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29C09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4BAE9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8FBAA9E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</w:tr>
      <w:tr w14:paraId="0F7C8D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82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A51E0E">
            <w:pPr>
              <w:spacing w:line="400" w:lineRule="exact"/>
              <w:jc w:val="center"/>
              <w:rPr>
                <w:rFonts w:hint="eastAsia" w:ascii="仿宋_GB2312" w:hAnsi="仿宋" w:eastAsia="仿宋_GB2312" w:cs="仿宋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Cs w:val="24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33AAF4">
            <w:pPr>
              <w:spacing w:line="400" w:lineRule="exact"/>
              <w:jc w:val="center"/>
              <w:rPr>
                <w:rFonts w:hint="default" w:ascii="仿宋_GB2312" w:hAnsi="仿宋" w:eastAsia="仿宋_GB2312" w:cs="仿宋"/>
                <w:szCs w:val="24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zCs w:val="24"/>
                <w:lang w:val="en-US" w:eastAsia="zh-CN"/>
              </w:rPr>
              <w:t>全自动免疫组化染色机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B9082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99EC45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507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0AFC8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4D0307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81113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DF8EB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F14BDED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</w:tr>
      <w:tr w14:paraId="5ADEC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82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01FB857">
            <w:pPr>
              <w:spacing w:line="400" w:lineRule="exact"/>
              <w:jc w:val="center"/>
              <w:rPr>
                <w:rFonts w:hint="eastAsia" w:ascii="仿宋_GB2312" w:hAnsi="仿宋" w:eastAsia="仿宋_GB2312" w:cs="仿宋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Cs w:val="24"/>
                <w:lang w:val="en-US" w:eastAsia="zh-CN"/>
              </w:rPr>
              <w:t>3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5CABAB">
            <w:pPr>
              <w:spacing w:line="400" w:lineRule="exact"/>
              <w:jc w:val="center"/>
              <w:rPr>
                <w:rFonts w:hint="eastAsia" w:ascii="仿宋_GB2312" w:hAnsi="仿宋" w:eastAsia="仿宋_GB2312" w:cs="仿宋"/>
                <w:szCs w:val="24"/>
              </w:rPr>
            </w:pPr>
            <w:r>
              <w:rPr>
                <w:rFonts w:hint="eastAsia" w:ascii="仿宋_GB2312" w:hAnsi="仿宋" w:eastAsia="仿宋_GB2312" w:cs="仿宋"/>
                <w:szCs w:val="24"/>
              </w:rPr>
              <w:t>生物显微镜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F882C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7152B9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507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0BFF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405C8EA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AD6D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3DC9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C9EBBA4">
            <w:pPr>
              <w:spacing w:line="400" w:lineRule="exact"/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</w:tr>
      <w:tr w14:paraId="5C5CA5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</w:trPr>
        <w:tc>
          <w:tcPr>
            <w:tcW w:w="9526" w:type="dxa"/>
            <w:gridSpan w:val="5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69B604D7">
            <w:pPr>
              <w:jc w:val="center"/>
              <w:rPr>
                <w:rFonts w:ascii="仿宋_GB2312" w:hAnsi="仿宋" w:eastAsia="仿宋_GB2312" w:cs="仿宋"/>
                <w:b/>
                <w:szCs w:val="24"/>
              </w:rPr>
            </w:pPr>
            <w:r>
              <w:rPr>
                <w:rFonts w:hint="eastAsia" w:ascii="仿宋_GB2312" w:hAnsi="仿宋" w:eastAsia="仿宋_GB2312" w:cs="仿宋"/>
                <w:b/>
                <w:szCs w:val="24"/>
              </w:rPr>
              <w:t>总计（元）</w:t>
            </w:r>
          </w:p>
        </w:tc>
        <w:tc>
          <w:tcPr>
            <w:tcW w:w="4536" w:type="dxa"/>
            <w:gridSpan w:val="4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</w:tcPr>
          <w:p w14:paraId="11A0D8E6">
            <w:pPr>
              <w:jc w:val="center"/>
              <w:rPr>
                <w:rFonts w:ascii="仿宋_GB2312" w:hAnsi="仿宋" w:eastAsia="仿宋_GB2312" w:cs="仿宋"/>
                <w:szCs w:val="24"/>
              </w:rPr>
            </w:pPr>
          </w:p>
        </w:tc>
      </w:tr>
    </w:tbl>
    <w:p w14:paraId="2E8B4C17">
      <w:pPr>
        <w:rPr>
          <w:rFonts w:ascii="仿宋_GB2312" w:hAnsi="仿宋" w:eastAsia="仿宋_GB2312" w:cs="仿宋"/>
          <w:b/>
          <w:szCs w:val="24"/>
          <w:highlight w:val="none"/>
        </w:rPr>
      </w:pPr>
      <w:r>
        <w:rPr>
          <w:rFonts w:hint="eastAsia" w:ascii="仿宋_GB2312" w:hAnsi="仿宋" w:eastAsia="仿宋_GB2312" w:cs="仿宋"/>
          <w:b/>
          <w:szCs w:val="24"/>
          <w:highlight w:val="none"/>
        </w:rPr>
        <w:t>注：供应商在</w:t>
      </w:r>
      <w:r>
        <w:rPr>
          <w:rFonts w:hint="eastAsia" w:ascii="仿宋_GB2312" w:hAnsi="仿宋" w:eastAsia="仿宋_GB2312" w:cs="仿宋"/>
          <w:b/>
          <w:szCs w:val="24"/>
          <w:highlight w:val="none"/>
          <w:lang w:val="en-US" w:eastAsia="zh-CN"/>
        </w:rPr>
        <w:t>磋商</w:t>
      </w:r>
      <w:r>
        <w:rPr>
          <w:rFonts w:hint="eastAsia" w:ascii="仿宋_GB2312" w:hAnsi="仿宋" w:eastAsia="仿宋_GB2312" w:cs="仿宋"/>
          <w:b/>
          <w:szCs w:val="24"/>
          <w:highlight w:val="none"/>
        </w:rPr>
        <w:t>报价时单项设备报价不得超过分项限价，整体项目总报价不得超过项目最高限价。</w:t>
      </w:r>
    </w:p>
    <w:p w14:paraId="16E66C4D">
      <w:pPr>
        <w:rPr>
          <w:rFonts w:ascii="仿宋_GB2312" w:hAnsi="仿宋" w:eastAsia="仿宋_GB2312" w:cs="仿宋"/>
          <w:color w:val="auto"/>
        </w:rPr>
      </w:pPr>
      <w:r>
        <w:rPr>
          <w:rFonts w:hint="eastAsia" w:ascii="仿宋_GB2312" w:hAnsi="仿宋" w:eastAsia="仿宋_GB2312" w:cs="仿宋"/>
          <w:szCs w:val="24"/>
        </w:rPr>
        <w:t>法定代表人或其授权代表（签字或盖章）：</w:t>
      </w:r>
    </w:p>
    <w:p w14:paraId="786EE8EB">
      <w:r>
        <w:rPr>
          <w:rFonts w:hint="eastAsia" w:ascii="仿宋_GB2312" w:hAnsi="仿宋" w:eastAsia="仿宋_GB2312" w:cs="仿宋"/>
          <w:szCs w:val="24"/>
        </w:rPr>
        <w:t>公章：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2070B"/>
    <w:rsid w:val="3F8E2545"/>
    <w:rsid w:val="594862D6"/>
    <w:rsid w:val="7D32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="仿宋" w:cs="Times New Roman"/>
      <w:kern w:val="2"/>
      <w:sz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ind w:firstLine="552"/>
    </w:pPr>
    <w:rPr>
      <w:rFonts w:ascii="宋体"/>
      <w:sz w:val="28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1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200</Characters>
  <Lines>0</Lines>
  <Paragraphs>0</Paragraphs>
  <TotalTime>0</TotalTime>
  <ScaleCrop>false</ScaleCrop>
  <LinksUpToDate>false</LinksUpToDate>
  <CharactersWithSpaces>234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2025-05-28T01:19:00Z</dcterms:created>
  <dc:creator>Administrator</dc:creator>
  <cp:lastModifiedBy>Administrator</cp:lastModifiedBy>
  <dcterms:modified xsi:type="dcterms:W3CDTF">2026-03-30T03:54:39Z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7B7925FA758A442F951EEB6402A090BF_11</vt:lpwstr>
  </property>
  <property fmtid="{D5CDD505-2E9C-101B-9397-08002B2CF9AE}" pid="4" name="KSOTemplateDocerSaveRecord">
    <vt:lpwstr>eyJoZGlkIjoiNDIwOTM4NTFjNjdlZTUzNGQ3YmM1OGIwNTNkZjhiNTgiLCJ1c2VySWQiOiI1ODI5NjgzNTIifQ==</vt:lpwstr>
  </property>
</Properties>
</file>