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CCE802">
      <w:pPr>
        <w:jc w:val="center"/>
        <w:outlineLvl w:val="2"/>
        <w:rPr>
          <w:rFonts w:hint="eastAsia" w:ascii="仿宋" w:hAnsi="仿宋" w:eastAsia="仿宋" w:cs="仿宋"/>
          <w:b/>
          <w:color w:val="auto"/>
          <w:sz w:val="40"/>
          <w:szCs w:val="40"/>
          <w:highlight w:val="none"/>
          <w:lang w:eastAsia="zh-CN"/>
        </w:rPr>
      </w:pPr>
      <w:bookmarkStart w:id="0" w:name="_Toc3642"/>
      <w:r>
        <w:rPr>
          <w:rFonts w:hint="eastAsia" w:ascii="仿宋" w:hAnsi="仿宋" w:eastAsia="仿宋" w:cs="仿宋"/>
          <w:b/>
          <w:color w:val="auto"/>
          <w:sz w:val="40"/>
          <w:szCs w:val="40"/>
          <w:highlight w:val="none"/>
          <w:lang w:val="en-US" w:eastAsia="zh-CN"/>
        </w:rPr>
        <w:t>报价一览表</w:t>
      </w:r>
      <w:bookmarkEnd w:id="0"/>
    </w:p>
    <w:p w14:paraId="2B843718">
      <w:pPr>
        <w:kinsoku w:val="0"/>
        <w:spacing w:line="500" w:lineRule="exact"/>
        <w:ind w:firstLine="240" w:firstLineChars="1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00959D2A">
      <w:pPr>
        <w:kinsoku w:val="0"/>
        <w:spacing w:line="500" w:lineRule="exact"/>
        <w:ind w:firstLine="240" w:firstLineChars="100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2026年院本部病理冰冻外送</w:t>
      </w:r>
    </w:p>
    <w:p w14:paraId="36384A76">
      <w:pPr>
        <w:kinsoku w:val="0"/>
        <w:spacing w:line="500" w:lineRule="exact"/>
        <w:ind w:firstLine="240" w:firstLineChars="100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HXGJXM2025-ZC-DY1023</w:t>
      </w:r>
    </w:p>
    <w:p w14:paraId="5AD81722">
      <w:pPr>
        <w:kinsoku w:val="0"/>
        <w:spacing w:line="500" w:lineRule="exact"/>
        <w:ind w:firstLine="240" w:firstLineChars="1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                                               </w:t>
      </w:r>
    </w:p>
    <w:tbl>
      <w:tblPr>
        <w:tblStyle w:val="5"/>
        <w:tblW w:w="9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2"/>
        <w:gridCol w:w="3221"/>
        <w:gridCol w:w="2495"/>
      </w:tblGrid>
      <w:tr w14:paraId="7B507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  <w:jc w:val="center"/>
        </w:trPr>
        <w:tc>
          <w:tcPr>
            <w:tcW w:w="4212" w:type="dxa"/>
            <w:noWrap w:val="0"/>
            <w:vAlign w:val="center"/>
          </w:tcPr>
          <w:p w14:paraId="122A414E">
            <w:pPr>
              <w:kinsoku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谈判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折扣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%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）</w:t>
            </w:r>
          </w:p>
        </w:tc>
        <w:tc>
          <w:tcPr>
            <w:tcW w:w="3221" w:type="dxa"/>
            <w:noWrap w:val="0"/>
            <w:vAlign w:val="center"/>
          </w:tcPr>
          <w:p w14:paraId="03804F2B">
            <w:pPr>
              <w:kinsoku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服务期限</w:t>
            </w:r>
          </w:p>
        </w:tc>
        <w:tc>
          <w:tcPr>
            <w:tcW w:w="2495" w:type="dxa"/>
            <w:noWrap w:val="0"/>
            <w:vAlign w:val="center"/>
          </w:tcPr>
          <w:p w14:paraId="1B89820A">
            <w:pPr>
              <w:kinsoku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备 注</w:t>
            </w:r>
          </w:p>
        </w:tc>
      </w:tr>
      <w:tr w14:paraId="49974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  <w:jc w:val="center"/>
        </w:trPr>
        <w:tc>
          <w:tcPr>
            <w:tcW w:w="4212" w:type="dxa"/>
            <w:noWrap w:val="0"/>
            <w:vAlign w:val="center"/>
          </w:tcPr>
          <w:p w14:paraId="4427F2EE">
            <w:pPr>
              <w:kinsoku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221" w:type="dxa"/>
            <w:noWrap w:val="0"/>
            <w:vAlign w:val="center"/>
          </w:tcPr>
          <w:p w14:paraId="55580AA9">
            <w:pPr>
              <w:kinsoku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一年</w:t>
            </w:r>
          </w:p>
        </w:tc>
        <w:tc>
          <w:tcPr>
            <w:tcW w:w="2495" w:type="dxa"/>
            <w:noWrap w:val="0"/>
            <w:vAlign w:val="center"/>
          </w:tcPr>
          <w:p w14:paraId="03B69603">
            <w:pPr>
              <w:kinsoku w:val="0"/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7E60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  <w:jc w:val="center"/>
        </w:trPr>
        <w:tc>
          <w:tcPr>
            <w:tcW w:w="9928" w:type="dxa"/>
            <w:gridSpan w:val="3"/>
            <w:noWrap w:val="0"/>
            <w:vAlign w:val="center"/>
          </w:tcPr>
          <w:p w14:paraId="145C0D9E">
            <w:pPr>
              <w:kinsoku w:val="0"/>
              <w:spacing w:line="50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备注：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表内报价内容以元为单位，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最多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保留小数点后两位。</w:t>
            </w:r>
          </w:p>
          <w:p w14:paraId="4C7FDFCD">
            <w:pPr>
              <w:numPr>
                <w:ilvl w:val="0"/>
                <w:numId w:val="0"/>
              </w:numPr>
              <w:kinsoku w:val="0"/>
              <w:spacing w:line="500" w:lineRule="exact"/>
              <w:ind w:firstLine="660" w:firstLineChars="300"/>
              <w:jc w:val="left"/>
              <w:rPr>
                <w:rFonts w:hint="eastAsia" w:ascii="仿宋" w:hAnsi="仿宋" w:eastAsia="仿宋" w:cs="仿宋"/>
                <w:spacing w:val="-1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10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结算价=原价*折扣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%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）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原价</w:t>
            </w:r>
            <w:r>
              <w:rPr>
                <w:rFonts w:hint="eastAsia" w:ascii="仿宋" w:hAnsi="仿宋" w:eastAsia="仿宋" w:cs="仿宋"/>
                <w:spacing w:val="-10"/>
                <w:kern w:val="2"/>
                <w:sz w:val="24"/>
                <w:szCs w:val="24"/>
                <w:lang w:val="en-US" w:eastAsia="zh-CN" w:bidi="ar-SA"/>
              </w:rPr>
              <w:t>按照陜西省物价局三级医院收费标准*折扣（%）进行结算。</w:t>
            </w:r>
          </w:p>
          <w:p w14:paraId="4590F29D">
            <w:pPr>
              <w:numPr>
                <w:ilvl w:val="0"/>
                <w:numId w:val="0"/>
              </w:numPr>
              <w:kinsoku w:val="0"/>
              <w:spacing w:line="500" w:lineRule="exact"/>
              <w:ind w:firstLine="660" w:firstLineChars="300"/>
              <w:jc w:val="left"/>
              <w:rPr>
                <w:rFonts w:hint="default" w:ascii="仿宋" w:hAnsi="仿宋" w:eastAsia="仿宋" w:cs="仿宋"/>
                <w:spacing w:val="-1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10"/>
                <w:kern w:val="2"/>
                <w:sz w:val="24"/>
                <w:szCs w:val="24"/>
                <w:lang w:val="en-US" w:eastAsia="zh-CN" w:bidi="ar-SA"/>
              </w:rPr>
              <w:t>3.每份标本最高投标限价折扣为81</w:t>
            </w:r>
            <w:bookmarkStart w:id="1" w:name="_GoBack"/>
            <w:bookmarkEnd w:id="1"/>
            <w:r>
              <w:rPr>
                <w:rFonts w:hint="eastAsia" w:ascii="仿宋" w:hAnsi="仿宋" w:eastAsia="仿宋" w:cs="仿宋"/>
                <w:spacing w:val="-10"/>
                <w:kern w:val="2"/>
                <w:sz w:val="24"/>
                <w:szCs w:val="24"/>
                <w:lang w:val="en-US" w:eastAsia="zh-CN" w:bidi="ar-SA"/>
              </w:rPr>
              <w:t>%，响应单位谈判折扣不得超过最高投标限价折扣。</w:t>
            </w:r>
          </w:p>
          <w:p w14:paraId="5407137C">
            <w:pPr>
              <w:numPr>
                <w:ilvl w:val="0"/>
                <w:numId w:val="0"/>
              </w:numPr>
              <w:kinsoku w:val="0"/>
              <w:spacing w:line="500" w:lineRule="exact"/>
              <w:jc w:val="left"/>
              <w:rPr>
                <w:rFonts w:hint="default" w:ascii="仿宋" w:hAnsi="仿宋" w:eastAsia="仿宋" w:cs="仿宋"/>
                <w:spacing w:val="-1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3FC07142">
      <w:pPr>
        <w:kinsoku w:val="0"/>
        <w:spacing w:line="500" w:lineRule="exact"/>
        <w:rPr>
          <w:rFonts w:hint="eastAsia" w:ascii="仿宋" w:hAnsi="仿宋" w:eastAsia="仿宋" w:cs="仿宋"/>
          <w:color w:val="auto"/>
          <w:highlight w:val="none"/>
        </w:rPr>
      </w:pPr>
    </w:p>
    <w:p w14:paraId="42D9F77E">
      <w:pPr>
        <w:kinsoku w:val="0"/>
        <w:spacing w:line="48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40E4B0CA">
      <w:pPr>
        <w:kinsoku w:val="0"/>
        <w:spacing w:line="48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谈判供应商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名称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加盖单位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公章）</w:t>
      </w:r>
    </w:p>
    <w:p w14:paraId="1BA1D9A8">
      <w:pPr>
        <w:kinsoku w:val="0"/>
        <w:spacing w:line="48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法定代表人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或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被授权人</w:t>
      </w:r>
      <w:r>
        <w:rPr>
          <w:rFonts w:hint="eastAsia" w:ascii="仿宋" w:hAnsi="仿宋" w:eastAsia="仿宋" w:cs="仿宋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（</w:t>
      </w:r>
      <w:r>
        <w:rPr>
          <w:rFonts w:hint="eastAsia" w:ascii="仿宋" w:hAnsi="仿宋" w:eastAsia="仿宋" w:cs="仿宋"/>
          <w:sz w:val="24"/>
          <w:szCs w:val="24"/>
        </w:rPr>
        <w:t>签字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或盖章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）</w:t>
      </w:r>
    </w:p>
    <w:p w14:paraId="4611FF10">
      <w:pPr>
        <w:kinsoku w:val="0"/>
        <w:spacing w:line="480" w:lineRule="auto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期：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 xml:space="preserve">    年   月   日</w:t>
      </w:r>
    </w:p>
    <w:p w14:paraId="7B53681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220D85"/>
    <w:rsid w:val="60FB486C"/>
    <w:rsid w:val="6370472B"/>
    <w:rsid w:val="741D657A"/>
    <w:rsid w:val="7CBA1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Arial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next w:val="1"/>
    <w:qFormat/>
    <w:uiPriority w:val="0"/>
    <w:pPr>
      <w:ind w:firstLine="480"/>
    </w:pPr>
    <w:rPr>
      <w:rFonts w:ascii="宋体" w:hAnsi="宋体"/>
    </w:rPr>
  </w:style>
  <w:style w:type="paragraph" w:styleId="4">
    <w:name w:val="Body Text First Indent 2"/>
    <w:basedOn w:val="3"/>
    <w:next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189</Words>
  <Characters>216</Characters>
  <Lines>0</Lines>
  <Paragraphs>0</Paragraphs>
  <TotalTime>1</TotalTime>
  <ScaleCrop>false</ScaleCrop>
  <LinksUpToDate>false</LinksUpToDate>
  <CharactersWithSpaces>329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2025-06-10T08:49:00Z</dcterms:created>
  <dc:creator>Administrator</dc:creator>
  <cp:lastModifiedBy>1</cp:lastModifiedBy>
  <dcterms:modified xsi:type="dcterms:W3CDTF">2026-03-09T06:35:32Z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eyJoZGlkIjoiNDMyM2M2YjllNjViZDEzZjM3MzcxMGY5NWM3ODdhNjkiLCJ1c2VySWQiOiI0ODU3MDc4MjgifQ==</vt:lpwstr>
  </property>
  <property fmtid="{D5CDD505-2E9C-101B-9397-08002B2CF9AE}" pid="4" name="ICV">
    <vt:lpwstr>6D095FE605F040F48971633B84C83EBE_12</vt:lpwstr>
  </property>
</Properties>
</file>