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E26D6">
      <w:pPr>
        <w:pStyle w:val="3"/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及法定代表人授权书</w:t>
      </w:r>
    </w:p>
    <w:p w14:paraId="5DBB878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74"/>
        <w:gridCol w:w="1970"/>
        <w:gridCol w:w="167"/>
        <w:gridCol w:w="1970"/>
        <w:gridCol w:w="1977"/>
      </w:tblGrid>
      <w:tr w14:paraId="10E3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880" w:type="dxa"/>
            <w:gridSpan w:val="6"/>
            <w:noWrap w:val="0"/>
            <w:vAlign w:val="center"/>
          </w:tcPr>
          <w:p w14:paraId="5318A06A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致：华晟国际项目管理有限公司</w:t>
            </w:r>
          </w:p>
        </w:tc>
      </w:tr>
      <w:tr w14:paraId="5412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3AB1152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</w:t>
            </w:r>
          </w:p>
          <w:p w14:paraId="4462479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44A53B6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</w:t>
            </w:r>
          </w:p>
          <w:p w14:paraId="1FA99F4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5F3EB5C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</w:t>
            </w:r>
          </w:p>
          <w:p w14:paraId="6B55618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60242AA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人</w:t>
            </w:r>
          </w:p>
        </w:tc>
        <w:tc>
          <w:tcPr>
            <w:tcW w:w="1974" w:type="dxa"/>
            <w:noWrap w:val="0"/>
            <w:vAlign w:val="center"/>
          </w:tcPr>
          <w:p w14:paraId="418D40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0C5D23E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9FE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062670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3855176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法定地址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E1E28C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FE5C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6C29BBA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3023FD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97899C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7DF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046DF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242A37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7367FE1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4656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E1AE0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4627FE8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税务登记机关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5F611F67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1F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C3586F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16F761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机构代码证号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22EB304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36B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3B1E490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1974" w:type="dxa"/>
            <w:noWrap w:val="0"/>
            <w:vAlign w:val="center"/>
          </w:tcPr>
          <w:p w14:paraId="4EA2AF7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51C017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20CCA35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977" w:type="dxa"/>
            <w:noWrap w:val="0"/>
            <w:vAlign w:val="center"/>
          </w:tcPr>
          <w:p w14:paraId="34C2B4E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8B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48C1FCF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304A86A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6058163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66FF3AC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977" w:type="dxa"/>
            <w:noWrap w:val="0"/>
            <w:vAlign w:val="center"/>
          </w:tcPr>
          <w:p w14:paraId="431E151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2ED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660215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76BCE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2138A9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C7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6E1D735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3944" w:type="dxa"/>
            <w:gridSpan w:val="2"/>
            <w:vMerge w:val="restart"/>
            <w:noWrap w:val="0"/>
            <w:vAlign w:val="center"/>
          </w:tcPr>
          <w:p w14:paraId="5992A9C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（粘贴处）</w:t>
            </w:r>
          </w:p>
        </w:tc>
        <w:tc>
          <w:tcPr>
            <w:tcW w:w="4114" w:type="dxa"/>
            <w:gridSpan w:val="3"/>
            <w:noWrap w:val="0"/>
            <w:vAlign w:val="center"/>
          </w:tcPr>
          <w:p w14:paraId="768E192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法定代表人（签字或盖章）</w:t>
            </w:r>
          </w:p>
        </w:tc>
      </w:tr>
      <w:tr w14:paraId="2730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4D7C7AD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3944" w:type="dxa"/>
            <w:gridSpan w:val="2"/>
            <w:vMerge w:val="continue"/>
            <w:noWrap w:val="0"/>
            <w:vAlign w:val="center"/>
          </w:tcPr>
          <w:p w14:paraId="1D604B1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4114" w:type="dxa"/>
            <w:gridSpan w:val="3"/>
            <w:noWrap w:val="0"/>
            <w:vAlign w:val="bottom"/>
          </w:tcPr>
          <w:p w14:paraId="1D1BAF7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（公章）</w:t>
            </w:r>
          </w:p>
          <w:p w14:paraId="4782C8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4A42DFA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354F4B5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5099E34E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年  月  日 </w:t>
            </w:r>
          </w:p>
        </w:tc>
      </w:tr>
    </w:tbl>
    <w:p w14:paraId="6FD91B12">
      <w:pPr>
        <w:pStyle w:val="6"/>
        <w:kinsoku/>
        <w:autoSpaceDE/>
        <w:autoSpaceDN/>
        <w:adjustRightInd/>
        <w:snapToGrid/>
        <w:spacing w:line="480" w:lineRule="exact"/>
        <w:ind w:left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  <w:sectPr>
          <w:pgSz w:w="11905" w:h="16838"/>
          <w:pgMar w:top="1134" w:right="1134" w:bottom="1134" w:left="1134" w:header="0" w:footer="692" w:gutter="0"/>
          <w:cols w:space="720" w:num="1"/>
          <w:docGrid w:linePitch="312" w:charSpace="0"/>
        </w:sectPr>
      </w:pPr>
    </w:p>
    <w:p w14:paraId="2BDD213E">
      <w:pPr>
        <w:pStyle w:val="6"/>
        <w:kinsoku/>
        <w:autoSpaceDE/>
        <w:autoSpaceDN/>
        <w:adjustRightInd/>
        <w:snapToGrid/>
        <w:spacing w:line="480" w:lineRule="exact"/>
        <w:ind w:left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  <w:t>法定代表人授权书</w:t>
      </w:r>
    </w:p>
    <w:p w14:paraId="40769148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4D71F7A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致：华晟国际项目管理有限公司</w:t>
      </w:r>
    </w:p>
    <w:p w14:paraId="7677FC1F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10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（被授权人姓名、性别、职务）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）的磋商、洽谈、执行等具体事务，签署全部有关文件、文书、协议、合同，本公司对被授权人在本项目中的签名承担全部法律责任。本授权书自响应文件递交截止之日起计算有效期为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日历日。</w:t>
      </w:r>
    </w:p>
    <w:p w14:paraId="24A68A0E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</w:t>
      </w:r>
    </w:p>
    <w:p w14:paraId="1307AA1F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法定代表人（签字或盖章）：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</w:t>
      </w:r>
    </w:p>
    <w:p w14:paraId="6935D465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授权日期：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62C596B1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附：被授权人姓名：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性别：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职务：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</w:p>
    <w:p w14:paraId="4EC8A80A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联系地址：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          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 xml:space="preserve">  </w:t>
      </w:r>
    </w:p>
    <w:p w14:paraId="15E4C8C1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 xml:space="preserve"> 传真：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</w:t>
      </w:r>
    </w:p>
    <w:p w14:paraId="27CC2B8C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附法定代表人、被授权人身份证复印件，若位置不够自行调整。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6FECA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91F179B">
            <w:pPr>
              <w:pStyle w:val="3"/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059AF170">
            <w:pPr>
              <w:pStyle w:val="3"/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134611D6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说明：</w:t>
      </w:r>
    </w:p>
    <w:p w14:paraId="6FAA0DEB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1．本授权书有效期自响应文件递交截止之日起计算不得少于90日历日。</w:t>
      </w:r>
    </w:p>
    <w:p w14:paraId="23D5CEF4">
      <w:pPr>
        <w:ind w:firstLine="480" w:firstLineChars="200"/>
      </w:pPr>
      <w:bookmarkStart w:id="0" w:name="_GoBack"/>
      <w:bookmarkEnd w:id="0"/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02ED6"/>
    <w:rsid w:val="7C30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2026-04-02T02:32:00Z</dcterms:created>
  <dc:creator>张锦吉</dc:creator>
  <cp:lastModifiedBy>张锦吉</cp:lastModifiedBy>
  <dcterms:modified xsi:type="dcterms:W3CDTF">2026-04-02T02:36:11Z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9D13F5E2AD6C4776AC50A553FA33E7BA_11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