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09E26">
      <w:pPr>
        <w:pStyle w:val="4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业绩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（根据评分标准自行编制）</w:t>
      </w:r>
    </w:p>
    <w:p w14:paraId="2A794A2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54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2026-04-10T08:35:49Z</dcterms:created>
  <dc:creator>96571</dc:creator>
  <cp:lastModifiedBy>Fernweh</cp:lastModifiedBy>
  <dcterms:modified xsi:type="dcterms:W3CDTF">2026-04-10T08:35:53Z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eyJoZGlkIjoiNGY0ZGVkMjhhYTljMWEzNjY0MTMzMDNhN2VjNzg1ZmYiLCJ1c2VySWQiOiIyMDMzODM5NzcifQ==</vt:lpwstr>
  </property>
  <property fmtid="{D5CDD505-2E9C-101B-9397-08002B2CF9AE}" pid="4" name="ICV">
    <vt:lpwstr>829A2E07BD084347802049DA1CE61472_12</vt:lpwstr>
  </property>
</Properties>
</file>