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67A81A">
      <w:pPr>
        <w:jc w:val="center"/>
        <w:rPr>
          <w:rFonts w:hint="eastAsia" w:ascii="仿宋" w:hAnsi="仿宋" w:eastAsia="仿宋" w:cs="仿宋"/>
          <w:sz w:val="60"/>
          <w:szCs w:val="60"/>
          <w:lang w:eastAsia="zh-CN"/>
        </w:rPr>
      </w:pPr>
      <w:r>
        <w:rPr>
          <w:rFonts w:hint="eastAsia" w:ascii="仿宋" w:hAnsi="仿宋" w:eastAsia="仿宋" w:cs="仿宋"/>
          <w:sz w:val="60"/>
          <w:szCs w:val="60"/>
          <w:lang w:eastAsia="zh-CN"/>
        </w:rPr>
        <w:t>保障能力</w:t>
      </w:r>
    </w:p>
    <w:p w14:paraId="28798070">
      <w:pPr>
        <w:bidi w:val="0"/>
        <w:spacing w:line="360" w:lineRule="auto"/>
        <w:rPr>
          <w:rFonts w:hint="eastAsia" w:ascii="仿宋" w:hAnsi="仿宋" w:eastAsia="仿宋" w:cs="仿宋"/>
          <w:b/>
          <w:bCs/>
          <w:sz w:val="24"/>
          <w:szCs w:val="32"/>
          <w:lang w:eastAsia="zh-CN"/>
        </w:rPr>
      </w:pPr>
    </w:p>
    <w:p w14:paraId="74366F99">
      <w:pPr>
        <w:bidi w:val="0"/>
        <w:spacing w:line="360" w:lineRule="auto"/>
        <w:rPr>
          <w:rFonts w:hint="default" w:ascii="仿宋" w:hAnsi="仿宋" w:eastAsia="仿宋" w:cs="仿宋"/>
          <w:b/>
          <w:bCs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lang w:eastAsia="zh-CN"/>
        </w:rPr>
        <w:t>根据评分标准自行编制</w:t>
      </w: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内容</w:t>
      </w:r>
      <w:r>
        <w:rPr>
          <w:rFonts w:hint="eastAsia" w:ascii="仿宋" w:hAnsi="仿宋" w:eastAsia="仿宋" w:cs="仿宋"/>
          <w:b/>
          <w:bCs/>
          <w:sz w:val="24"/>
          <w:szCs w:val="32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并</w:t>
      </w:r>
      <w:r>
        <w:rPr>
          <w:rFonts w:hint="eastAsia" w:ascii="仿宋" w:hAnsi="仿宋" w:eastAsia="仿宋" w:cs="仿宋"/>
          <w:b/>
          <w:bCs/>
          <w:sz w:val="24"/>
          <w:szCs w:val="32"/>
          <w:lang w:eastAsia="zh-CN"/>
        </w:rPr>
        <w:t>在本文档</w:t>
      </w: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sz w:val="24"/>
          <w:szCs w:val="32"/>
          <w:lang w:eastAsia="zh-CN"/>
        </w:rPr>
        <w:t>编辑</w:t>
      </w: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索引</w:t>
      </w:r>
      <w:r>
        <w:rPr>
          <w:rFonts w:hint="eastAsia" w:ascii="仿宋" w:hAnsi="仿宋" w:eastAsia="仿宋" w:cs="仿宋"/>
          <w:b/>
          <w:bCs/>
          <w:sz w:val="24"/>
          <w:szCs w:val="32"/>
          <w:lang w:eastAsia="zh-CN"/>
        </w:rPr>
        <w:t>目录，</w:t>
      </w: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目录可根据实际情况增加或删减。</w:t>
      </w:r>
    </w:p>
    <w:p w14:paraId="6A2BE2F3">
      <w:pPr>
        <w:jc w:val="center"/>
        <w:rPr>
          <w:rFonts w:hint="eastAsia" w:ascii="仿宋" w:hAnsi="仿宋" w:eastAsia="仿宋" w:cs="仿宋"/>
          <w:lang w:eastAsia="zh-CN"/>
        </w:rPr>
      </w:pPr>
    </w:p>
    <w:p w14:paraId="489E3DB8">
      <w:pPr>
        <w:jc w:val="center"/>
        <w:rPr>
          <w:rFonts w:hint="eastAsia" w:ascii="仿宋" w:hAnsi="仿宋" w:eastAsia="仿宋" w:cs="仿宋"/>
          <w:sz w:val="36"/>
          <w:szCs w:val="36"/>
          <w:lang w:eastAsia="zh-CN"/>
        </w:rPr>
      </w:pPr>
    </w:p>
    <w:p w14:paraId="2A46CC0C">
      <w:pPr>
        <w:jc w:val="center"/>
        <w:rPr>
          <w:rFonts w:hint="eastAsia"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>目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6"/>
          <w:szCs w:val="36"/>
          <w:lang w:eastAsia="zh-CN"/>
        </w:rPr>
        <w:t>录</w:t>
      </w:r>
    </w:p>
    <w:p w14:paraId="5207C090">
      <w:pPr>
        <w:rPr>
          <w:rFonts w:hint="eastAsia" w:ascii="仿宋" w:hAnsi="仿宋" w:eastAsia="仿宋" w:cs="仿宋"/>
          <w:lang w:eastAsia="zh-CN"/>
        </w:rPr>
      </w:pPr>
    </w:p>
    <w:p w14:paraId="0235A698">
      <w:pPr>
        <w:rPr>
          <w:rFonts w:hint="eastAsia" w:ascii="仿宋" w:hAnsi="仿宋" w:eastAsia="仿宋" w:cs="仿宋"/>
          <w:sz w:val="24"/>
          <w:szCs w:val="24"/>
          <w:lang w:eastAsia="zh-CN"/>
        </w:rPr>
      </w:pPr>
    </w:p>
    <w:p w14:paraId="1E009B76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</w:p>
    <w:p w14:paraId="34C526E9">
      <w:pPr>
        <w:spacing w:line="48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第一章 保障能力1-------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---------------------------------------页码</w:t>
      </w:r>
    </w:p>
    <w:p w14:paraId="6F656F27">
      <w:pPr>
        <w:spacing w:line="48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第二章 保障能力2-----------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-----------------------------------页码</w:t>
      </w:r>
    </w:p>
    <w:p w14:paraId="101F36C0">
      <w:pPr>
        <w:spacing w:line="480" w:lineRule="auto"/>
        <w:ind w:firstLine="240" w:firstLineChars="100"/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第一节（仪器名称）------------------------------------------页码</w:t>
      </w:r>
    </w:p>
    <w:p w14:paraId="25F05A94">
      <w:pPr>
        <w:spacing w:line="480" w:lineRule="auto"/>
        <w:ind w:firstLine="240" w:firstLineChars="100"/>
        <w:rPr>
          <w:rFonts w:hint="default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第二节（仪器名称）------------------------------------------页码</w:t>
      </w:r>
    </w:p>
    <w:p w14:paraId="1AB89E75">
      <w:pPr>
        <w:spacing w:line="480" w:lineRule="auto"/>
        <w:ind w:firstLine="240" w:firstLineChars="100"/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第三节（仪器名称）------------------------------------------页码</w:t>
      </w:r>
    </w:p>
    <w:p w14:paraId="19126FBA">
      <w:pPr>
        <w:spacing w:line="480" w:lineRule="auto"/>
        <w:ind w:firstLine="240" w:firstLineChars="100"/>
        <w:rPr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...</w:t>
      </w:r>
      <w:bookmarkStart w:id="0" w:name="_GoBack"/>
      <w:bookmarkEnd w:id="0"/>
    </w:p>
    <w:p w14:paraId="3E20E64B">
      <w:pPr>
        <w:spacing w:line="48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第三章 保障能力3-------------------------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---------------------页码</w:t>
      </w:r>
    </w:p>
    <w:p w14:paraId="689635B5">
      <w:pPr>
        <w:spacing w:line="480" w:lineRule="auto"/>
        <w:ind w:firstLine="240" w:firstLineChars="100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第一节 质量管理体系认证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-------------------------------------页码</w:t>
      </w:r>
    </w:p>
    <w:p w14:paraId="2355D6E3">
      <w:pPr>
        <w:spacing w:line="480" w:lineRule="auto"/>
        <w:ind w:firstLine="240" w:firstLineChars="100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第二节 职业健康安全管理体系认证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-----------------------------页码</w:t>
      </w:r>
    </w:p>
    <w:p w14:paraId="726E7266">
      <w:pPr>
        <w:spacing w:line="480" w:lineRule="auto"/>
        <w:ind w:firstLine="240" w:firstLineChars="100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第三节 环境管理体系认证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-------------------------------------页码</w:t>
      </w:r>
    </w:p>
    <w:p w14:paraId="1F4C1C17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</w:p>
    <w:p w14:paraId="76F5B320">
      <w:pPr>
        <w:pStyle w:val="4"/>
        <w:spacing w:line="360" w:lineRule="auto"/>
        <w:rPr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</w:pPr>
    </w:p>
    <w:p w14:paraId="11B8C40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0677A2"/>
    <w:rsid w:val="1FBC0EEE"/>
    <w:rsid w:val="210E39CB"/>
    <w:rsid w:val="234D304A"/>
    <w:rsid w:val="26F2108A"/>
    <w:rsid w:val="41DA2A3C"/>
    <w:rsid w:val="437B6846"/>
    <w:rsid w:val="61A662F7"/>
    <w:rsid w:val="6EBA7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175</Characters>
  <Lines>0</Lines>
  <Paragraphs>0</Paragraphs>
  <TotalTime>0</TotalTime>
  <ScaleCrop>false</ScaleCrop>
  <LinksUpToDate>false</LinksUpToDate>
  <CharactersWithSpaces>175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2026-04-10T08:35:00Z</dcterms:created>
  <dc:creator>96571</dc:creator>
  <cp:lastModifiedBy>Fernweh</cp:lastModifiedBy>
  <dcterms:modified xsi:type="dcterms:W3CDTF">2026-04-14T05:42:18Z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eyJoZGlkIjoiNGY0ZGVkMjhhYTljMWEzNjY0MTMzMDNhN2VjNzg1ZmYiLCJ1c2VySWQiOiIyMDMzODM5NzcifQ==</vt:lpwstr>
  </property>
  <property fmtid="{D5CDD505-2E9C-101B-9397-08002B2CF9AE}" pid="4" name="ICV">
    <vt:lpwstr>2105D7661EF64AC2A45A08815C3FFBC1_12</vt:lpwstr>
  </property>
</Properties>
</file>