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81385F">
      <w:pPr>
        <w:bidi w:val="0"/>
        <w:spacing w:line="360" w:lineRule="auto"/>
        <w:jc w:val="center"/>
        <w:rPr>
          <w:rFonts w:hint="eastAsia" w:ascii="仿宋" w:hAnsi="仿宋" w:eastAsia="仿宋" w:cs="仿宋"/>
          <w:b/>
          <w:bCs/>
          <w:sz w:val="40"/>
          <w:szCs w:val="4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0"/>
          <w:szCs w:val="44"/>
          <w:highlight w:val="none"/>
          <w:lang w:val="en-US" w:eastAsia="zh-CN"/>
        </w:rPr>
        <w:t>报价明细表</w:t>
      </w:r>
    </w:p>
    <w:p w14:paraId="3A541D63">
      <w:pPr>
        <w:adjustRightInd w:val="0"/>
        <w:snapToGrid w:val="0"/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24"/>
          <w:szCs w:val="24"/>
        </w:rPr>
        <w:t xml:space="preserve">              </w:t>
      </w:r>
    </w:p>
    <w:p w14:paraId="7A3522CC">
      <w:pPr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项目编号：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24"/>
          <w:szCs w:val="24"/>
        </w:rPr>
        <w:t xml:space="preserve">                                    </w:t>
      </w:r>
    </w:p>
    <w:tbl>
      <w:tblPr>
        <w:tblStyle w:val="3"/>
        <w:tblW w:w="9309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9"/>
        <w:gridCol w:w="1487"/>
        <w:gridCol w:w="1358"/>
        <w:gridCol w:w="1513"/>
        <w:gridCol w:w="1217"/>
        <w:gridCol w:w="1538"/>
        <w:gridCol w:w="1487"/>
      </w:tblGrid>
      <w:tr w14:paraId="20980D0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2F3A3D73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bookmarkStart w:id="0" w:name="_Toc10851"/>
            <w:bookmarkStart w:id="1" w:name="_Toc10563609"/>
            <w:bookmarkStart w:id="2" w:name="_Toc10563648"/>
            <w:bookmarkStart w:id="3" w:name="_Toc12377633"/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序号</w:t>
            </w:r>
          </w:p>
        </w:tc>
        <w:tc>
          <w:tcPr>
            <w:tcW w:w="14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247ECF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名称</w:t>
            </w:r>
          </w:p>
        </w:tc>
        <w:tc>
          <w:tcPr>
            <w:tcW w:w="13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F81B9C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型号和规格</w:t>
            </w:r>
          </w:p>
        </w:tc>
        <w:tc>
          <w:tcPr>
            <w:tcW w:w="15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0E3CD63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原产地及</w:t>
            </w:r>
          </w:p>
          <w:p w14:paraId="26AB2046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制造厂名</w:t>
            </w:r>
          </w:p>
        </w:tc>
        <w:tc>
          <w:tcPr>
            <w:tcW w:w="12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5E9C45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数量</w:t>
            </w:r>
          </w:p>
        </w:tc>
        <w:tc>
          <w:tcPr>
            <w:tcW w:w="15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178108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单价（元）</w:t>
            </w:r>
          </w:p>
        </w:tc>
        <w:tc>
          <w:tcPr>
            <w:tcW w:w="14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A28F2B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总价（元）</w:t>
            </w:r>
          </w:p>
        </w:tc>
      </w:tr>
      <w:tr w14:paraId="3C05318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vAlign w:val="center"/>
          </w:tcPr>
          <w:p w14:paraId="0BB21EE2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48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4CF109B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64CE5EB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32DFAE8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5E14CE3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A5C4545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C49695A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4086E6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0221E5F2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4328E1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200961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A30F47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F72F58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2BFC39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DA1313E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198F1B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6A962085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E43139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231CB50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0A4F813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5234083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784633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EA2DD6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2A1B25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01DD004B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0825371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758281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AB837E4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1A9054C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AA8AEC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0E27C13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D7D714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48B05F74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38550A9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......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CA5A5F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203D58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F7FEFC4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E87437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25A4262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037A36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65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79EDC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合计</w:t>
            </w:r>
          </w:p>
          <w:p w14:paraId="30D58EC3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总价</w:t>
            </w:r>
          </w:p>
        </w:tc>
        <w:tc>
          <w:tcPr>
            <w:tcW w:w="8600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A9B5A">
            <w:pPr>
              <w:adjustRightInd w:val="0"/>
              <w:snapToGrid w:val="0"/>
              <w:spacing w:line="0" w:lineRule="atLeas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（小写）：</w:t>
            </w:r>
          </w:p>
          <w:p w14:paraId="6033F553">
            <w:pPr>
              <w:adjustRightInd w:val="0"/>
              <w:snapToGrid w:val="0"/>
              <w:spacing w:line="0" w:lineRule="atLeas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（大写）：</w:t>
            </w:r>
          </w:p>
        </w:tc>
      </w:tr>
    </w:tbl>
    <w:p w14:paraId="0D2F36C5">
      <w:pPr>
        <w:adjustRightInd w:val="0"/>
        <w:snapToGrid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说明：</w:t>
      </w:r>
    </w:p>
    <w:p w14:paraId="50E2404A">
      <w:pPr>
        <w:adjustRightInd w:val="0"/>
        <w:snapToGrid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1.所有投标报价均含税，且用人民币表示，单位为元，精确到小数点后两位；</w:t>
      </w:r>
    </w:p>
    <w:p w14:paraId="4EB73BEF">
      <w:pPr>
        <w:adjustRightInd w:val="0"/>
        <w:snapToGrid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2.该表中包含供应商认为完成本项目所需的所有费用,合计总价应与开标一览表中金额一致，甲方不再另行支付其他任何费用。</w:t>
      </w:r>
    </w:p>
    <w:p w14:paraId="05BE4A21">
      <w:pPr>
        <w:adjustRightInd w:val="0"/>
        <w:snapToGrid w:val="0"/>
        <w:spacing w:line="360" w:lineRule="auto"/>
        <w:ind w:firstLine="480" w:firstLineChars="200"/>
        <w:jc w:val="right"/>
        <w:rPr>
          <w:rFonts w:hint="eastAsia" w:ascii="仿宋" w:hAnsi="仿宋" w:eastAsia="仿宋" w:cs="仿宋"/>
          <w:sz w:val="24"/>
          <w:szCs w:val="24"/>
        </w:rPr>
      </w:pPr>
    </w:p>
    <w:p w14:paraId="6708EB79">
      <w:pPr>
        <w:adjustRightInd w:val="0"/>
        <w:snapToGrid w:val="0"/>
        <w:spacing w:line="360" w:lineRule="auto"/>
        <w:ind w:firstLine="480" w:firstLineChars="200"/>
        <w:jc w:val="right"/>
        <w:rPr>
          <w:rFonts w:hint="eastAsia" w:ascii="仿宋" w:hAnsi="仿宋" w:eastAsia="仿宋" w:cs="仿宋"/>
          <w:sz w:val="24"/>
          <w:szCs w:val="24"/>
        </w:rPr>
      </w:pPr>
    </w:p>
    <w:p w14:paraId="2045C744">
      <w:pPr>
        <w:adjustRightInd w:val="0"/>
        <w:snapToGrid w:val="0"/>
        <w:spacing w:line="360" w:lineRule="auto"/>
        <w:ind w:firstLine="480" w:firstLineChars="200"/>
        <w:jc w:val="right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供应商名称：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4"/>
          <w:szCs w:val="24"/>
        </w:rPr>
        <w:t>（盖章）</w:t>
      </w:r>
    </w:p>
    <w:p w14:paraId="0EEE4876">
      <w:pPr>
        <w:adjustRightInd w:val="0"/>
        <w:snapToGrid w:val="0"/>
        <w:spacing w:line="360" w:lineRule="auto"/>
        <w:ind w:firstLine="480" w:firstLineChars="200"/>
        <w:jc w:val="righ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法定代表人或被授权人</w:t>
      </w:r>
      <w:r>
        <w:rPr>
          <w:rFonts w:hint="eastAsia" w:ascii="仿宋" w:hAnsi="仿宋" w:eastAsia="仿宋" w:cs="仿宋"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</w:t>
      </w:r>
      <w:r>
        <w:rPr>
          <w:rFonts w:hint="eastAsia" w:ascii="仿宋" w:hAnsi="仿宋" w:eastAsia="仿宋" w:cs="仿宋"/>
          <w:bCs/>
          <w:sz w:val="24"/>
          <w:szCs w:val="24"/>
        </w:rPr>
        <w:t>（签字或盖章）</w:t>
      </w:r>
    </w:p>
    <w:p w14:paraId="7B6722A1">
      <w:pPr>
        <w:adjustRightInd w:val="0"/>
        <w:snapToGrid w:val="0"/>
        <w:spacing w:line="360" w:lineRule="auto"/>
        <w:ind w:firstLine="480" w:firstLineChars="200"/>
        <w:jc w:val="right"/>
      </w:pPr>
      <w:r>
        <w:rPr>
          <w:rFonts w:hint="eastAsia" w:ascii="仿宋" w:hAnsi="仿宋" w:eastAsia="仿宋" w:cs="仿宋"/>
          <w:sz w:val="24"/>
          <w:szCs w:val="24"/>
        </w:rPr>
        <w:t xml:space="preserve">            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</w:rPr>
        <w:t>日</w:t>
      </w:r>
      <w:bookmarkEnd w:id="0"/>
      <w:bookmarkEnd w:id="1"/>
      <w:bookmarkEnd w:id="2"/>
      <w:bookmarkEnd w:id="3"/>
      <w:bookmarkStart w:id="4" w:name="_GoBack"/>
      <w:bookmarkEnd w:id="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130973"/>
    <w:rsid w:val="1213097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2026-04-07T09:32:00Z</dcterms:created>
  <dc:creator>樱桃小晨子 </dc:creator>
  <cp:lastModifiedBy>樱桃小晨子 </cp:lastModifiedBy>
  <dcterms:modified xsi:type="dcterms:W3CDTF">2026-04-07T09:32:58Z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E32B3BE3FCEF4DA8976059D5FCA914F1_11</vt:lpwstr>
  </property>
  <property fmtid="{D5CDD505-2E9C-101B-9397-08002B2CF9AE}" pid="4" name="KSOTemplateDocerSaveRecord">
    <vt:lpwstr>eyJoZGlkIjoiZWIyMTBjZWRiMmI4ZWUwYWJkNzU1ZTY5OTRjYjVmOGEiLCJ1c2VySWQiOiIxMjkzNTU3MjkzIn0=</vt:lpwstr>
  </property>
</Properties>
</file>