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A3096">
      <w:pPr>
        <w:jc w:val="center"/>
        <w:rPr>
          <w:rFonts w:hint="eastAsia" w:ascii="宋体" w:hAnsi="宋体" w:eastAsia="宋体" w:cs="宋体"/>
          <w:b/>
          <w:sz w:val="32"/>
          <w:lang w:val="en-US" w:eastAsia="zh-CN"/>
        </w:rPr>
      </w:pPr>
      <w:r>
        <w:rPr>
          <w:rFonts w:hint="eastAsia" w:ascii="宋体" w:hAnsi="宋体" w:eastAsia="宋体" w:cs="宋体"/>
          <w:b/>
          <w:sz w:val="32"/>
          <w:lang w:val="en-US" w:eastAsia="zh-CN"/>
        </w:rPr>
        <w:t>供应商</w:t>
      </w:r>
      <w:r>
        <w:rPr>
          <w:rFonts w:hint="eastAsia" w:ascii="宋体" w:hAnsi="宋体" w:eastAsia="宋体" w:cs="宋体"/>
          <w:b/>
          <w:sz w:val="32"/>
          <w:lang w:val="en-US" w:eastAsia="zh-Hans"/>
        </w:rPr>
        <w:t>资格证明</w:t>
      </w:r>
      <w:r>
        <w:rPr>
          <w:rFonts w:hint="eastAsia" w:ascii="宋体" w:hAnsi="宋体" w:eastAsia="宋体" w:cs="宋体"/>
          <w:b/>
          <w:sz w:val="32"/>
          <w:lang w:val="en-US" w:eastAsia="zh-CN"/>
        </w:rPr>
        <w:t>文件</w:t>
      </w:r>
    </w:p>
    <w:p w14:paraId="76FA6D68">
      <w:pPr>
        <w:numPr>
          <w:ilvl w:val="0"/>
          <w:numId w:val="0"/>
        </w:numPr>
        <w:rPr>
          <w:rFonts w:hint="eastAsia" w:ascii="宋体" w:hAnsi="宋体" w:eastAsia="宋体" w:cs="宋体"/>
          <w:sz w:val="22"/>
          <w:szCs w:val="28"/>
          <w:lang w:val="en-US" w:eastAsia="zh-CN"/>
        </w:rPr>
      </w:pPr>
    </w:p>
    <w:p w14:paraId="1076EA89">
      <w:pPr>
        <w:numPr>
          <w:ilvl w:val="0"/>
          <w:numId w:val="0"/>
        </w:numPr>
        <w:rPr>
          <w:rFonts w:hint="eastAsia" w:ascii="宋体" w:hAnsi="宋体" w:eastAsia="宋体" w:cs="宋体"/>
          <w:sz w:val="22"/>
          <w:szCs w:val="28"/>
        </w:rPr>
      </w:pPr>
      <w:r>
        <w:rPr>
          <w:rFonts w:hint="eastAsia" w:ascii="宋体" w:hAnsi="宋体" w:eastAsia="宋体" w:cs="宋体"/>
          <w:sz w:val="22"/>
          <w:szCs w:val="28"/>
          <w:lang w:val="en-US" w:eastAsia="zh-CN"/>
        </w:rPr>
        <w:t>1、</w:t>
      </w:r>
      <w:r>
        <w:rPr>
          <w:rFonts w:hint="eastAsia" w:ascii="宋体" w:hAnsi="宋体" w:eastAsia="宋体" w:cs="宋体"/>
          <w:sz w:val="22"/>
          <w:szCs w:val="28"/>
        </w:rPr>
        <w:t>营业执照等主体资格证明文件：</w:t>
      </w:r>
      <w:r>
        <w:rPr>
          <w:rFonts w:hint="eastAsia" w:ascii="宋体" w:hAnsi="宋体" w:eastAsia="宋体" w:cs="宋体"/>
          <w:color w:val="auto"/>
          <w:spacing w:val="0"/>
          <w:sz w:val="22"/>
          <w:szCs w:val="22"/>
          <w:lang w:eastAsia="zh-CN"/>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2"/>
          <w:szCs w:val="28"/>
        </w:rPr>
        <w:t>。</w:t>
      </w:r>
      <w:r>
        <w:rPr>
          <w:rFonts w:hint="eastAsia" w:ascii="宋体" w:hAnsi="宋体" w:eastAsia="宋体" w:cs="宋体"/>
          <w:sz w:val="22"/>
          <w:szCs w:val="28"/>
        </w:rPr>
        <w:br w:type="textWrapping"/>
      </w:r>
      <w:r>
        <w:rPr>
          <w:rFonts w:hint="eastAsia" w:ascii="宋体" w:hAnsi="宋体" w:eastAsia="宋体" w:cs="宋体"/>
          <w:sz w:val="22"/>
          <w:szCs w:val="28"/>
        </w:rPr>
        <w:t>2、财务状况报告：</w:t>
      </w:r>
      <w:r>
        <w:rPr>
          <w:rFonts w:hint="eastAsia" w:ascii="宋体" w:hAnsi="宋体" w:eastAsia="宋体" w:cs="宋体"/>
          <w:color w:val="auto"/>
          <w:spacing w:val="0"/>
          <w:sz w:val="22"/>
          <w:szCs w:val="22"/>
        </w:rPr>
        <w:t>提供202</w:t>
      </w:r>
      <w:r>
        <w:rPr>
          <w:rFonts w:hint="eastAsia" w:ascii="宋体" w:hAnsi="宋体" w:eastAsia="宋体" w:cs="宋体"/>
          <w:color w:val="auto"/>
          <w:spacing w:val="0"/>
          <w:sz w:val="22"/>
          <w:szCs w:val="22"/>
          <w:lang w:val="en-US" w:eastAsia="zh-CN"/>
        </w:rPr>
        <w:t>4</w:t>
      </w:r>
      <w:r>
        <w:rPr>
          <w:rFonts w:hint="eastAsia" w:ascii="宋体" w:hAnsi="宋体" w:eastAsia="宋体" w:cs="宋体"/>
          <w:color w:val="auto"/>
          <w:spacing w:val="0"/>
          <w:sz w:val="22"/>
          <w:szCs w:val="22"/>
        </w:rPr>
        <w:t>年度</w:t>
      </w:r>
      <w:r>
        <w:rPr>
          <w:rFonts w:hint="eastAsia" w:ascii="宋体" w:hAnsi="宋体" w:eastAsia="宋体" w:cs="宋体"/>
          <w:color w:val="auto"/>
          <w:spacing w:val="0"/>
          <w:sz w:val="22"/>
          <w:szCs w:val="22"/>
          <w:lang w:eastAsia="zh-CN"/>
        </w:rPr>
        <w:t>或</w:t>
      </w:r>
      <w:r>
        <w:rPr>
          <w:rFonts w:hint="eastAsia" w:ascii="宋体" w:hAnsi="宋体" w:eastAsia="宋体" w:cs="宋体"/>
          <w:color w:val="auto"/>
          <w:spacing w:val="0"/>
          <w:sz w:val="22"/>
          <w:szCs w:val="22"/>
          <w:lang w:val="en-US" w:eastAsia="zh-CN"/>
        </w:rPr>
        <w:t>2025年度</w:t>
      </w:r>
      <w:r>
        <w:rPr>
          <w:rFonts w:hint="eastAsia" w:ascii="宋体" w:hAnsi="宋体" w:eastAsia="宋体" w:cs="宋体"/>
          <w:color w:val="auto"/>
          <w:spacing w:val="0"/>
          <w:sz w:val="22"/>
          <w:szCs w:val="22"/>
        </w:rPr>
        <w:t>具有财务审计资质的单位出具的财务报告（成立时间至</w:t>
      </w:r>
      <w:r>
        <w:rPr>
          <w:rFonts w:hint="eastAsia" w:ascii="宋体" w:hAnsi="宋体" w:eastAsia="宋体" w:cs="宋体"/>
          <w:color w:val="auto"/>
          <w:spacing w:val="0"/>
          <w:sz w:val="22"/>
          <w:szCs w:val="22"/>
          <w:lang w:eastAsia="zh-CN"/>
        </w:rPr>
        <w:t>磋商时间</w:t>
      </w:r>
      <w:r>
        <w:rPr>
          <w:rFonts w:hint="eastAsia" w:ascii="宋体" w:hAnsi="宋体" w:eastAsia="宋体" w:cs="宋体"/>
          <w:color w:val="auto"/>
          <w:spacing w:val="0"/>
          <w:sz w:val="22"/>
          <w:szCs w:val="22"/>
        </w:rPr>
        <w:t>不足一年的</w:t>
      </w:r>
      <w:r>
        <w:rPr>
          <w:rFonts w:hint="eastAsia" w:ascii="宋体" w:hAnsi="宋体" w:eastAsia="宋体" w:cs="宋体"/>
          <w:color w:val="auto"/>
          <w:spacing w:val="0"/>
          <w:sz w:val="22"/>
          <w:szCs w:val="22"/>
          <w:lang w:val="en-US"/>
        </w:rPr>
        <w:t>可提供成立后任意时段的财务报表</w:t>
      </w:r>
      <w:r>
        <w:rPr>
          <w:rFonts w:hint="eastAsia" w:ascii="宋体" w:hAnsi="宋体" w:eastAsia="宋体" w:cs="宋体"/>
          <w:color w:val="auto"/>
          <w:spacing w:val="0"/>
          <w:sz w:val="22"/>
          <w:szCs w:val="22"/>
        </w:rPr>
        <w:t>）或</w:t>
      </w:r>
      <w:r>
        <w:rPr>
          <w:rFonts w:hint="eastAsia" w:ascii="宋体" w:hAnsi="宋体" w:eastAsia="宋体" w:cs="宋体"/>
          <w:color w:val="auto"/>
          <w:spacing w:val="0"/>
          <w:sz w:val="22"/>
          <w:szCs w:val="22"/>
          <w:lang w:val="en-US" w:eastAsia="zh-CN"/>
        </w:rPr>
        <w:t>磋商前三个月内基本开户银行出具的资信证明</w:t>
      </w:r>
      <w:r>
        <w:rPr>
          <w:rFonts w:hint="eastAsia" w:ascii="宋体" w:hAnsi="宋体" w:eastAsia="宋体" w:cs="宋体"/>
          <w:color w:val="auto"/>
          <w:spacing w:val="0"/>
          <w:sz w:val="22"/>
          <w:szCs w:val="22"/>
        </w:rPr>
        <w:t>或</w:t>
      </w:r>
      <w:r>
        <w:rPr>
          <w:rFonts w:hint="eastAsia" w:ascii="宋体" w:hAnsi="宋体" w:eastAsia="宋体" w:cs="宋体"/>
          <w:color w:val="auto"/>
          <w:spacing w:val="0"/>
          <w:sz w:val="22"/>
          <w:szCs w:val="22"/>
          <w:highlight w:val="none"/>
        </w:rPr>
        <w:t>财政部门认可的政府采购专业担保机构出具的投标担保函</w:t>
      </w:r>
      <w:r>
        <w:rPr>
          <w:rFonts w:hint="eastAsia" w:ascii="宋体" w:hAnsi="宋体" w:eastAsia="宋体" w:cs="宋体"/>
          <w:color w:val="auto"/>
          <w:spacing w:val="0"/>
          <w:sz w:val="22"/>
          <w:szCs w:val="22"/>
          <w:highlight w:val="none"/>
          <w:lang w:eastAsia="zh-CN"/>
        </w:rPr>
        <w:t>。</w:t>
      </w:r>
    </w:p>
    <w:p w14:paraId="6AB0D5F2">
      <w:pPr>
        <w:jc w:val="both"/>
        <w:rPr>
          <w:rFonts w:hint="eastAsia" w:ascii="宋体" w:hAnsi="宋体" w:eastAsia="宋体" w:cs="宋体"/>
          <w:sz w:val="22"/>
          <w:szCs w:val="28"/>
        </w:rPr>
      </w:pPr>
      <w:r>
        <w:rPr>
          <w:rFonts w:hint="eastAsia" w:ascii="宋体" w:hAnsi="宋体" w:eastAsia="宋体" w:cs="宋体"/>
          <w:sz w:val="22"/>
          <w:szCs w:val="28"/>
        </w:rPr>
        <w:t>3、社保缴纳证明：提供2025年</w:t>
      </w:r>
      <w:r>
        <w:rPr>
          <w:rFonts w:hint="eastAsia" w:ascii="宋体" w:hAnsi="宋体" w:eastAsia="宋体" w:cs="宋体"/>
          <w:sz w:val="22"/>
          <w:szCs w:val="28"/>
          <w:lang w:val="en-US" w:eastAsia="zh-CN"/>
        </w:rPr>
        <w:t>3</w:t>
      </w:r>
      <w:r>
        <w:rPr>
          <w:rFonts w:hint="eastAsia" w:ascii="宋体" w:hAnsi="宋体" w:eastAsia="宋体" w:cs="宋体"/>
          <w:sz w:val="22"/>
          <w:szCs w:val="28"/>
        </w:rPr>
        <w:t>月</w:t>
      </w:r>
      <w:r>
        <w:rPr>
          <w:rFonts w:hint="eastAsia" w:ascii="宋体" w:hAnsi="宋体" w:eastAsia="宋体" w:cs="宋体"/>
          <w:sz w:val="22"/>
          <w:szCs w:val="28"/>
          <w:lang w:val="en-US" w:eastAsia="zh-CN"/>
        </w:rPr>
        <w:t>1日</w:t>
      </w:r>
      <w:r>
        <w:rPr>
          <w:rFonts w:hint="eastAsia" w:ascii="宋体" w:hAnsi="宋体" w:eastAsia="宋体" w:cs="宋体"/>
          <w:sz w:val="22"/>
          <w:szCs w:val="28"/>
        </w:rPr>
        <w:t>至今任意一个月的社会保障资金缴存单据或社保机构开具的社会保险参保缴费情况证明。依法不需要缴纳社会保障资金的供应商应提供相关证明文件。</w:t>
      </w:r>
      <w:r>
        <w:rPr>
          <w:rFonts w:hint="eastAsia" w:ascii="宋体" w:hAnsi="宋体" w:eastAsia="宋体" w:cs="宋体"/>
          <w:sz w:val="22"/>
          <w:szCs w:val="28"/>
        </w:rPr>
        <w:br w:type="textWrapping"/>
      </w:r>
      <w:r>
        <w:rPr>
          <w:rFonts w:hint="eastAsia" w:ascii="宋体" w:hAnsi="宋体" w:eastAsia="宋体" w:cs="宋体"/>
          <w:sz w:val="22"/>
          <w:szCs w:val="28"/>
        </w:rPr>
        <w:t>4、税收缴纳证明：提供2025年</w:t>
      </w:r>
      <w:r>
        <w:rPr>
          <w:rFonts w:hint="eastAsia" w:ascii="宋体" w:hAnsi="宋体" w:eastAsia="宋体" w:cs="宋体"/>
          <w:sz w:val="22"/>
          <w:szCs w:val="28"/>
          <w:lang w:val="en-US" w:eastAsia="zh-CN"/>
        </w:rPr>
        <w:t>3</w:t>
      </w:r>
      <w:r>
        <w:rPr>
          <w:rFonts w:hint="eastAsia" w:ascii="宋体" w:hAnsi="宋体" w:eastAsia="宋体" w:cs="宋体"/>
          <w:sz w:val="22"/>
          <w:szCs w:val="28"/>
        </w:rPr>
        <w:t>月</w:t>
      </w:r>
      <w:r>
        <w:rPr>
          <w:rFonts w:hint="eastAsia" w:ascii="宋体" w:hAnsi="宋体" w:eastAsia="宋体" w:cs="宋体"/>
          <w:sz w:val="22"/>
          <w:szCs w:val="28"/>
          <w:lang w:val="en-US" w:eastAsia="zh-CN"/>
        </w:rPr>
        <w:t>1日</w:t>
      </w:r>
      <w:r>
        <w:rPr>
          <w:rFonts w:hint="eastAsia" w:ascii="宋体" w:hAnsi="宋体" w:eastAsia="宋体" w:cs="宋体"/>
          <w:sz w:val="22"/>
          <w:szCs w:val="28"/>
        </w:rPr>
        <w:t>至今任意一个月的依法缴纳税收的相关凭据（时间以税款所属日期为准）</w:t>
      </w:r>
      <w:r>
        <w:rPr>
          <w:rFonts w:hint="eastAsia" w:ascii="宋体" w:hAnsi="宋体" w:eastAsia="宋体" w:cs="宋体"/>
          <w:sz w:val="22"/>
          <w:szCs w:val="28"/>
          <w:lang w:eastAsia="zh-CN"/>
        </w:rPr>
        <w:t>，凭据应有税务机关或代收机关的公章或业务专用章</w:t>
      </w:r>
      <w:r>
        <w:rPr>
          <w:rFonts w:hint="eastAsia" w:ascii="宋体" w:hAnsi="宋体" w:eastAsia="宋体" w:cs="宋体"/>
          <w:sz w:val="22"/>
          <w:szCs w:val="28"/>
        </w:rPr>
        <w:t>。依法免税或无须缴纳税收的供应商，应提供相应证明文件。</w:t>
      </w:r>
    </w:p>
    <w:p w14:paraId="7FD0E1D7">
      <w:pPr>
        <w:jc w:val="both"/>
        <w:rPr>
          <w:rFonts w:hint="eastAsia" w:ascii="宋体" w:hAnsi="宋体" w:eastAsia="宋体" w:cs="宋体"/>
          <w:lang w:eastAsia="zh-CN"/>
        </w:rPr>
      </w:pPr>
    </w:p>
    <w:p w14:paraId="55351402">
      <w:pPr>
        <w:jc w:val="both"/>
        <w:rPr>
          <w:rFonts w:hint="eastAsia" w:ascii="宋体" w:hAnsi="宋体" w:eastAsia="宋体" w:cs="宋体"/>
          <w:b/>
          <w:bCs/>
          <w:sz w:val="22"/>
          <w:szCs w:val="28"/>
          <w:lang w:eastAsia="zh-CN"/>
        </w:rPr>
      </w:pPr>
      <w:r>
        <w:rPr>
          <w:rFonts w:hint="eastAsia" w:ascii="宋体" w:hAnsi="宋体" w:eastAsia="宋体" w:cs="宋体"/>
          <w:b/>
          <w:bCs/>
          <w:sz w:val="22"/>
          <w:szCs w:val="28"/>
          <w:lang w:eastAsia="zh-CN"/>
        </w:rPr>
        <w:t>注：提供上述相关证明资料并加盖供应商公章。</w:t>
      </w:r>
    </w:p>
    <w:p w14:paraId="1D680792">
      <w:pPr>
        <w:jc w:val="both"/>
        <w:rPr>
          <w:rFonts w:hint="eastAsia" w:ascii="宋体" w:hAnsi="宋体" w:eastAsia="宋体" w:cs="宋体"/>
          <w:lang w:eastAsia="zh-CN"/>
        </w:rPr>
      </w:pPr>
    </w:p>
    <w:p w14:paraId="1D14A0B3">
      <w:pPr>
        <w:jc w:val="both"/>
        <w:rPr>
          <w:rFonts w:hint="eastAsia" w:ascii="宋体" w:hAnsi="宋体" w:eastAsia="宋体" w:cs="宋体"/>
          <w:lang w:eastAsia="zh-CN"/>
        </w:rPr>
      </w:pPr>
    </w:p>
    <w:p w14:paraId="29B85751">
      <w:pPr>
        <w:jc w:val="both"/>
        <w:rPr>
          <w:rFonts w:hint="eastAsia" w:ascii="宋体" w:hAnsi="宋体" w:eastAsia="宋体" w:cs="宋体"/>
          <w:lang w:eastAsia="zh-CN"/>
        </w:rPr>
      </w:pPr>
    </w:p>
    <w:p w14:paraId="7D77C974">
      <w:pPr>
        <w:jc w:val="both"/>
        <w:rPr>
          <w:rFonts w:hint="eastAsia" w:ascii="宋体" w:hAnsi="宋体" w:eastAsia="宋体" w:cs="宋体"/>
          <w:lang w:eastAsia="zh-CN"/>
        </w:rPr>
      </w:pPr>
    </w:p>
    <w:p w14:paraId="0568F4A6">
      <w:pPr>
        <w:jc w:val="both"/>
        <w:rPr>
          <w:rFonts w:hint="eastAsia" w:ascii="宋体" w:hAnsi="宋体" w:eastAsia="宋体" w:cs="宋体"/>
          <w:lang w:eastAsia="zh-CN"/>
        </w:rPr>
      </w:pPr>
    </w:p>
    <w:p w14:paraId="4545E70C">
      <w:pPr>
        <w:jc w:val="both"/>
        <w:rPr>
          <w:rFonts w:hint="eastAsia" w:ascii="宋体" w:hAnsi="宋体" w:eastAsia="宋体" w:cs="宋体"/>
          <w:lang w:eastAsia="zh-CN"/>
        </w:rPr>
      </w:pPr>
    </w:p>
    <w:p w14:paraId="6578C7A3">
      <w:pPr>
        <w:jc w:val="both"/>
        <w:rPr>
          <w:rFonts w:hint="eastAsia" w:ascii="宋体" w:hAnsi="宋体" w:eastAsia="宋体" w:cs="宋体"/>
          <w:lang w:eastAsia="zh-CN"/>
        </w:rPr>
      </w:pPr>
    </w:p>
    <w:p w14:paraId="34ABFD97">
      <w:pPr>
        <w:jc w:val="both"/>
        <w:rPr>
          <w:rFonts w:hint="eastAsia" w:ascii="宋体" w:hAnsi="宋体" w:eastAsia="宋体" w:cs="宋体"/>
          <w:lang w:eastAsia="zh-CN"/>
        </w:rPr>
      </w:pPr>
    </w:p>
    <w:p w14:paraId="7CCCC3F4">
      <w:pPr>
        <w:jc w:val="both"/>
        <w:rPr>
          <w:rFonts w:hint="eastAsia" w:ascii="宋体" w:hAnsi="宋体" w:eastAsia="宋体" w:cs="宋体"/>
          <w:lang w:eastAsia="zh-CN"/>
        </w:rPr>
      </w:pPr>
    </w:p>
    <w:p w14:paraId="36BD6C5B">
      <w:pPr>
        <w:jc w:val="both"/>
        <w:rPr>
          <w:rFonts w:hint="eastAsia" w:ascii="宋体" w:hAnsi="宋体" w:eastAsia="宋体" w:cs="宋体"/>
          <w:lang w:eastAsia="zh-CN"/>
        </w:rPr>
      </w:pPr>
    </w:p>
    <w:p w14:paraId="7507F9CA">
      <w:pPr>
        <w:jc w:val="both"/>
        <w:rPr>
          <w:rFonts w:hint="eastAsia" w:ascii="宋体" w:hAnsi="宋体" w:eastAsia="宋体" w:cs="宋体"/>
          <w:lang w:eastAsia="zh-CN"/>
        </w:rPr>
      </w:pPr>
    </w:p>
    <w:p w14:paraId="490B5F37">
      <w:pPr>
        <w:jc w:val="both"/>
        <w:rPr>
          <w:rFonts w:hint="eastAsia" w:ascii="宋体" w:hAnsi="宋体" w:eastAsia="宋体" w:cs="宋体"/>
          <w:lang w:eastAsia="zh-CN"/>
        </w:rPr>
      </w:pPr>
    </w:p>
    <w:p w14:paraId="69E61836">
      <w:pPr>
        <w:jc w:val="both"/>
        <w:rPr>
          <w:rFonts w:hint="eastAsia" w:ascii="宋体" w:hAnsi="宋体" w:eastAsia="宋体" w:cs="宋体"/>
          <w:lang w:eastAsia="zh-CN"/>
        </w:rPr>
      </w:pPr>
    </w:p>
    <w:p w14:paraId="329833B5">
      <w:pPr>
        <w:jc w:val="both"/>
        <w:rPr>
          <w:rFonts w:hint="eastAsia" w:ascii="宋体" w:hAnsi="宋体" w:eastAsia="宋体" w:cs="宋体"/>
          <w:lang w:eastAsia="zh-CN"/>
        </w:rPr>
      </w:pPr>
    </w:p>
    <w:p w14:paraId="2007844D">
      <w:pPr>
        <w:jc w:val="both"/>
        <w:rPr>
          <w:rFonts w:hint="eastAsia" w:ascii="宋体" w:hAnsi="宋体" w:eastAsia="宋体" w:cs="宋体"/>
          <w:lang w:eastAsia="zh-CN"/>
        </w:rPr>
      </w:pPr>
    </w:p>
    <w:p w14:paraId="02966D35">
      <w:pPr>
        <w:jc w:val="both"/>
        <w:rPr>
          <w:rFonts w:hint="eastAsia" w:ascii="宋体" w:hAnsi="宋体" w:eastAsia="宋体" w:cs="宋体"/>
          <w:lang w:eastAsia="zh-CN"/>
        </w:rPr>
      </w:pPr>
    </w:p>
    <w:p w14:paraId="05168B11">
      <w:pPr>
        <w:jc w:val="both"/>
        <w:rPr>
          <w:rFonts w:hint="eastAsia" w:ascii="宋体" w:hAnsi="宋体" w:eastAsia="宋体" w:cs="宋体"/>
          <w:lang w:eastAsia="zh-CN"/>
        </w:rPr>
      </w:pPr>
    </w:p>
    <w:p w14:paraId="16ABA509">
      <w:pPr>
        <w:jc w:val="both"/>
        <w:rPr>
          <w:rFonts w:hint="eastAsia" w:ascii="宋体" w:hAnsi="宋体" w:eastAsia="宋体" w:cs="宋体"/>
          <w:lang w:eastAsia="zh-CN"/>
        </w:rPr>
      </w:pPr>
    </w:p>
    <w:p w14:paraId="263DB53B">
      <w:pPr>
        <w:jc w:val="both"/>
        <w:rPr>
          <w:rFonts w:hint="eastAsia" w:ascii="宋体" w:hAnsi="宋体" w:eastAsia="宋体" w:cs="宋体"/>
          <w:lang w:eastAsia="zh-CN"/>
        </w:rPr>
      </w:pPr>
    </w:p>
    <w:p w14:paraId="4A677C74">
      <w:pPr>
        <w:jc w:val="both"/>
        <w:rPr>
          <w:rFonts w:hint="eastAsia" w:ascii="宋体" w:hAnsi="宋体" w:eastAsia="宋体" w:cs="宋体"/>
          <w:lang w:eastAsia="zh-CN"/>
        </w:rPr>
      </w:pPr>
    </w:p>
    <w:p w14:paraId="65D2AC2C">
      <w:pPr>
        <w:jc w:val="both"/>
        <w:rPr>
          <w:rFonts w:hint="eastAsia" w:ascii="宋体" w:hAnsi="宋体" w:eastAsia="宋体" w:cs="宋体"/>
          <w:lang w:eastAsia="zh-CN"/>
        </w:rPr>
      </w:pPr>
    </w:p>
    <w:p w14:paraId="2872C98C">
      <w:pPr>
        <w:jc w:val="both"/>
        <w:rPr>
          <w:rFonts w:hint="eastAsia" w:ascii="宋体" w:hAnsi="宋体" w:eastAsia="宋体" w:cs="宋体"/>
          <w:lang w:eastAsia="zh-CN"/>
        </w:rPr>
      </w:pPr>
    </w:p>
    <w:p w14:paraId="40CC5D8E">
      <w:pPr>
        <w:jc w:val="both"/>
        <w:rPr>
          <w:rFonts w:hint="eastAsia" w:ascii="宋体" w:hAnsi="宋体" w:eastAsia="宋体" w:cs="宋体"/>
          <w:lang w:eastAsia="zh-CN"/>
        </w:rPr>
      </w:pPr>
    </w:p>
    <w:p w14:paraId="1ECEAC21">
      <w:pPr>
        <w:jc w:val="both"/>
        <w:rPr>
          <w:rFonts w:hint="eastAsia" w:ascii="宋体" w:hAnsi="宋体" w:eastAsia="宋体" w:cs="宋体"/>
          <w:lang w:eastAsia="zh-CN"/>
        </w:rPr>
      </w:pPr>
    </w:p>
    <w:p w14:paraId="2DC0FD31">
      <w:pPr>
        <w:jc w:val="both"/>
        <w:rPr>
          <w:rFonts w:hint="eastAsia" w:ascii="宋体" w:hAnsi="宋体" w:eastAsia="宋体" w:cs="宋体"/>
          <w:lang w:eastAsia="zh-CN"/>
        </w:rPr>
      </w:pPr>
    </w:p>
    <w:p w14:paraId="3C147AAF">
      <w:pPr>
        <w:jc w:val="both"/>
        <w:rPr>
          <w:rFonts w:hint="eastAsia" w:ascii="宋体" w:hAnsi="宋体" w:eastAsia="宋体" w:cs="宋体"/>
          <w:lang w:eastAsia="zh-CN"/>
        </w:rPr>
      </w:pPr>
    </w:p>
    <w:p w14:paraId="3CAF111D">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5、供应商信用记录书面声明函</w:t>
      </w:r>
    </w:p>
    <w:p w14:paraId="08C198E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57416672">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1A34402A">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ascii="宋体" w:hAnsi="宋体" w:eastAsia="宋体" w:cs="宋体"/>
          <w:sz w:val="24"/>
          <w:szCs w:val="24"/>
          <w:u w:val="single"/>
        </w:rPr>
        <w:t>《项目名称》（项目编号： ）</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5C9C5F2E">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cs="Calibri Light" w:asciiTheme="minorEastAsia" w:hAnsiTheme="minorEastAsia"/>
          <w:sz w:val="24"/>
          <w:szCs w:val="24"/>
        </w:rPr>
        <w:t>在参加本次政府采购活动前3年内的经营活动中</w:t>
      </w:r>
      <w:r>
        <w:rPr>
          <w:rFonts w:hint="eastAsia" w:cs="Calibri Light" w:asciiTheme="minorEastAsia" w:hAnsiTheme="minorEastAsia"/>
          <w:sz w:val="24"/>
          <w:szCs w:val="24"/>
          <w:u w:val="single"/>
          <w:lang w:val="en-US" w:eastAsia="zh-CN"/>
        </w:rPr>
        <w:t xml:space="preserve">       </w:t>
      </w:r>
      <w:r>
        <w:rPr>
          <w:rFonts w:cs="Calibri Light" w:asciiTheme="minorEastAsia" w:hAnsiTheme="minorEastAsia"/>
          <w:sz w:val="24"/>
          <w:szCs w:val="24"/>
        </w:rPr>
        <w:t>（填“没有”或“有”）重大违法记录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w:t>
      </w:r>
      <w:r>
        <w:rPr>
          <w:rFonts w:hint="eastAsia" w:ascii="宋体" w:hAnsi="宋体" w:eastAsia="宋体" w:cs="宋体"/>
          <w:sz w:val="24"/>
          <w:szCs w:val="24"/>
        </w:rPr>
        <w:t xml:space="preserve"> </w:t>
      </w:r>
      <w:r>
        <w:rPr>
          <w:rFonts w:hint="eastAsia" w:ascii="宋体" w:hAnsi="宋体" w:eastAsia="宋体" w:cs="宋体"/>
          <w:b/>
          <w:bCs/>
          <w:spacing w:val="-2"/>
          <w:sz w:val="24"/>
          <w:szCs w:val="24"/>
        </w:rPr>
        <w:t>采购活动，期限届满的，可以参加政府采购活动，但应提供期限届</w:t>
      </w:r>
      <w:r>
        <w:rPr>
          <w:rFonts w:hint="eastAsia" w:ascii="宋体" w:hAnsi="宋体" w:eastAsia="宋体" w:cs="宋体"/>
          <w:b/>
          <w:bCs/>
          <w:spacing w:val="-3"/>
          <w:sz w:val="24"/>
          <w:szCs w:val="24"/>
        </w:rPr>
        <w:t>满的证明材料。</w:t>
      </w:r>
    </w:p>
    <w:p w14:paraId="33DB7951">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BC91BFD">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71FBECCE">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597765F4">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2C15D7D0">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6A46E386">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41425C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A9639EE">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BA65DD3">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6753046C">
      <w:pPr>
        <w:jc w:val="both"/>
        <w:rPr>
          <w:rFonts w:hint="default" w:ascii="宋体" w:hAnsi="宋体" w:eastAsia="宋体" w:cs="宋体"/>
          <w:lang w:val="en-US" w:eastAsia="zh-CN"/>
        </w:rPr>
      </w:pPr>
    </w:p>
    <w:p w14:paraId="1E629B13">
      <w:pPr>
        <w:pStyle w:val="4"/>
        <w:rPr>
          <w:rFonts w:hint="default" w:ascii="宋体" w:hAnsi="宋体" w:eastAsia="宋体" w:cs="宋体"/>
          <w:lang w:val="en-US" w:eastAsia="zh-CN"/>
        </w:rPr>
      </w:pPr>
    </w:p>
    <w:p w14:paraId="1B90C477">
      <w:pPr>
        <w:rPr>
          <w:rFonts w:hint="default" w:ascii="宋体" w:hAnsi="宋体" w:eastAsia="宋体" w:cs="宋体"/>
          <w:lang w:val="en-US" w:eastAsia="zh-CN"/>
        </w:rPr>
      </w:pPr>
    </w:p>
    <w:p w14:paraId="61F7EFF0">
      <w:pPr>
        <w:pStyle w:val="4"/>
        <w:rPr>
          <w:rFonts w:hint="default" w:ascii="宋体" w:hAnsi="宋体" w:eastAsia="宋体" w:cs="宋体"/>
          <w:lang w:val="en-US" w:eastAsia="zh-CN"/>
        </w:rPr>
      </w:pPr>
    </w:p>
    <w:p w14:paraId="37BDDF6E">
      <w:pPr>
        <w:rPr>
          <w:rFonts w:hint="default" w:ascii="宋体" w:hAnsi="宋体" w:eastAsia="宋体" w:cs="宋体"/>
          <w:lang w:val="en-US" w:eastAsia="zh-CN"/>
        </w:rPr>
      </w:pPr>
    </w:p>
    <w:p w14:paraId="4A838473">
      <w:pPr>
        <w:pStyle w:val="4"/>
        <w:rPr>
          <w:rFonts w:hint="default" w:ascii="宋体" w:hAnsi="宋体" w:eastAsia="宋体" w:cs="宋体"/>
          <w:lang w:val="en-US" w:eastAsia="zh-CN"/>
        </w:rPr>
      </w:pPr>
    </w:p>
    <w:p w14:paraId="58456455">
      <w:pPr>
        <w:rPr>
          <w:rFonts w:hint="default" w:ascii="宋体" w:hAnsi="宋体" w:eastAsia="宋体" w:cs="宋体"/>
          <w:lang w:val="en-US" w:eastAsia="zh-CN"/>
        </w:rPr>
      </w:pPr>
    </w:p>
    <w:p w14:paraId="55DD8CF9">
      <w:pPr>
        <w:pStyle w:val="4"/>
        <w:rPr>
          <w:rFonts w:hint="default" w:ascii="宋体" w:hAnsi="宋体" w:eastAsia="宋体" w:cs="宋体"/>
          <w:lang w:val="en-US" w:eastAsia="zh-CN"/>
        </w:rPr>
      </w:pPr>
    </w:p>
    <w:p w14:paraId="6F4DE81B">
      <w:pPr>
        <w:spacing w:line="360" w:lineRule="auto"/>
        <w:jc w:val="center"/>
        <w:outlineLvl w:val="2"/>
        <w:rPr>
          <w:rFonts w:hint="eastAsia" w:ascii="宋体" w:hAnsi="宋体" w:eastAsia="宋体" w:cs="宋体"/>
          <w:b/>
          <w:kern w:val="2"/>
          <w:sz w:val="28"/>
          <w:szCs w:val="28"/>
          <w:highlight w:val="none"/>
          <w:lang w:val="en-US" w:eastAsia="zh-CN" w:bidi="ar-SA"/>
        </w:rPr>
      </w:pPr>
    </w:p>
    <w:p w14:paraId="34E08BC1">
      <w:pPr>
        <w:spacing w:line="360" w:lineRule="auto"/>
        <w:jc w:val="center"/>
        <w:outlineLvl w:val="2"/>
        <w:rPr>
          <w:rFonts w:hint="eastAsia" w:ascii="宋体" w:hAnsi="宋体" w:eastAsia="宋体" w:cs="宋体"/>
          <w:b/>
          <w:bCs/>
          <w:sz w:val="28"/>
          <w:szCs w:val="28"/>
          <w:highlight w:val="none"/>
        </w:rPr>
      </w:pPr>
      <w:r>
        <w:rPr>
          <w:rFonts w:hint="eastAsia" w:ascii="宋体" w:hAnsi="宋体" w:eastAsia="宋体" w:cs="宋体"/>
          <w:b/>
          <w:kern w:val="2"/>
          <w:sz w:val="28"/>
          <w:szCs w:val="28"/>
          <w:highlight w:val="none"/>
          <w:lang w:val="en-US" w:eastAsia="zh-CN" w:bidi="ar-SA"/>
        </w:rPr>
        <w:t>6、</w:t>
      </w:r>
      <w:r>
        <w:rPr>
          <w:rFonts w:hint="eastAsia" w:ascii="宋体" w:hAnsi="宋体" w:eastAsia="宋体" w:cs="宋体"/>
          <w:b/>
          <w:kern w:val="2"/>
          <w:sz w:val="28"/>
          <w:szCs w:val="28"/>
          <w:highlight w:val="none"/>
          <w:lang w:val="zh-CN" w:eastAsia="zh-CN" w:bidi="ar-SA"/>
        </w:rPr>
        <w:t>供应商控股管理关系承诺书</w:t>
      </w:r>
      <w:r>
        <w:rPr>
          <w:rFonts w:hint="eastAsia" w:ascii="宋体" w:hAnsi="宋体" w:eastAsia="宋体" w:cs="宋体"/>
          <w:b/>
          <w:kern w:val="2"/>
          <w:sz w:val="28"/>
          <w:szCs w:val="28"/>
          <w:highlight w:val="none"/>
          <w:lang w:val="en-US" w:eastAsia="zh-CN" w:bidi="ar-SA"/>
        </w:rPr>
        <w:t xml:space="preserve"> </w:t>
      </w:r>
    </w:p>
    <w:p w14:paraId="72174AA5">
      <w:pPr>
        <w:spacing w:line="360" w:lineRule="auto"/>
        <w:jc w:val="left"/>
        <w:rPr>
          <w:rFonts w:hint="eastAsia" w:ascii="宋体" w:hAnsi="宋体" w:eastAsia="宋体" w:cs="宋体"/>
          <w:sz w:val="24"/>
          <w:highlight w:val="none"/>
          <w:lang w:val="zh-CN"/>
        </w:rPr>
      </w:pPr>
    </w:p>
    <w:p w14:paraId="71C94940">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01A4B374">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5FE44FA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42D1CEB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36A5FB9">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3A58D149">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3F9B9417">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60A33CA">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45A4A33F">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825FC08">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6BAEA9BF">
      <w:pPr>
        <w:pStyle w:val="7"/>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2B0966E">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1DE13CC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580D9AFF">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2E250BC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1EC25192">
      <w:pPr>
        <w:pStyle w:val="4"/>
        <w:rPr>
          <w:rFonts w:hint="eastAsia" w:ascii="宋体" w:hAnsi="宋体" w:eastAsia="宋体" w:cs="宋体"/>
          <w:sz w:val="24"/>
          <w:szCs w:val="24"/>
          <w:highlight w:val="none"/>
        </w:rPr>
      </w:pPr>
    </w:p>
    <w:p w14:paraId="0963E674">
      <w:pPr>
        <w:rPr>
          <w:rFonts w:hint="eastAsia" w:ascii="宋体" w:hAnsi="宋体" w:eastAsia="宋体" w:cs="宋体"/>
          <w:sz w:val="24"/>
          <w:szCs w:val="24"/>
          <w:highlight w:val="none"/>
        </w:rPr>
      </w:pPr>
    </w:p>
    <w:p w14:paraId="38B7473E">
      <w:pPr>
        <w:pStyle w:val="4"/>
        <w:rPr>
          <w:rFonts w:hint="eastAsia" w:ascii="宋体" w:hAnsi="宋体" w:eastAsia="宋体" w:cs="宋体"/>
          <w:sz w:val="24"/>
          <w:szCs w:val="24"/>
          <w:highlight w:val="none"/>
        </w:rPr>
      </w:pPr>
    </w:p>
    <w:p w14:paraId="092731A6">
      <w:pPr>
        <w:rPr>
          <w:rFonts w:hint="eastAsia" w:ascii="宋体" w:hAnsi="宋体" w:eastAsia="宋体" w:cs="宋体"/>
          <w:sz w:val="24"/>
          <w:szCs w:val="24"/>
          <w:highlight w:val="none"/>
        </w:rPr>
      </w:pPr>
    </w:p>
    <w:p w14:paraId="0AB8A414">
      <w:pPr>
        <w:pStyle w:val="4"/>
        <w:rPr>
          <w:rFonts w:hint="eastAsia" w:ascii="宋体" w:hAnsi="宋体" w:eastAsia="宋体" w:cs="宋体"/>
          <w:sz w:val="24"/>
          <w:szCs w:val="24"/>
          <w:highlight w:val="none"/>
        </w:rPr>
      </w:pPr>
    </w:p>
    <w:p w14:paraId="4B48A96C">
      <w:pPr>
        <w:rPr>
          <w:rFonts w:hint="eastAsia" w:ascii="宋体" w:hAnsi="宋体" w:eastAsia="宋体" w:cs="宋体"/>
          <w:sz w:val="24"/>
          <w:szCs w:val="24"/>
          <w:highlight w:val="none"/>
        </w:rPr>
      </w:pPr>
    </w:p>
    <w:p w14:paraId="442A3E7A">
      <w:pPr>
        <w:pStyle w:val="4"/>
        <w:rPr>
          <w:rFonts w:hint="eastAsia" w:ascii="宋体" w:hAnsi="宋体" w:eastAsia="宋体" w:cs="宋体"/>
          <w:sz w:val="24"/>
          <w:szCs w:val="24"/>
          <w:highlight w:val="none"/>
        </w:rPr>
      </w:pPr>
    </w:p>
    <w:p w14:paraId="173904FA">
      <w:pPr>
        <w:rPr>
          <w:rFonts w:hint="eastAsia" w:ascii="宋体" w:hAnsi="宋体" w:eastAsia="宋体" w:cs="宋体"/>
          <w:sz w:val="24"/>
          <w:szCs w:val="24"/>
          <w:highlight w:val="none"/>
        </w:rPr>
      </w:pPr>
    </w:p>
    <w:p w14:paraId="515990A3">
      <w:pPr>
        <w:pStyle w:val="4"/>
        <w:rPr>
          <w:rFonts w:hint="eastAsia" w:ascii="宋体" w:hAnsi="宋体" w:eastAsia="宋体" w:cs="宋体"/>
          <w:sz w:val="24"/>
          <w:szCs w:val="24"/>
          <w:highlight w:val="none"/>
        </w:rPr>
      </w:pPr>
    </w:p>
    <w:p w14:paraId="75816D20">
      <w:pPr>
        <w:rPr>
          <w:rFonts w:hint="eastAsia" w:ascii="宋体" w:hAnsi="宋体" w:eastAsia="宋体" w:cs="宋体"/>
          <w:sz w:val="24"/>
          <w:szCs w:val="24"/>
          <w:highlight w:val="none"/>
        </w:rPr>
      </w:pPr>
    </w:p>
    <w:p w14:paraId="676E303D">
      <w:pPr>
        <w:pStyle w:val="4"/>
        <w:rPr>
          <w:rFonts w:hint="eastAsia" w:ascii="宋体" w:hAnsi="宋体" w:eastAsia="宋体" w:cs="宋体"/>
          <w:sz w:val="24"/>
          <w:szCs w:val="24"/>
          <w:highlight w:val="none"/>
        </w:rPr>
      </w:pPr>
    </w:p>
    <w:p w14:paraId="40B8A0E9">
      <w:pPr>
        <w:rPr>
          <w:rFonts w:hint="eastAsia" w:ascii="宋体" w:hAnsi="宋体" w:eastAsia="宋体" w:cs="宋体"/>
          <w:sz w:val="24"/>
          <w:szCs w:val="24"/>
          <w:highlight w:val="none"/>
        </w:rPr>
      </w:pPr>
    </w:p>
    <w:p w14:paraId="6B07ED64">
      <w:pPr>
        <w:pStyle w:val="4"/>
        <w:rPr>
          <w:rFonts w:hint="eastAsia" w:ascii="宋体" w:hAnsi="宋体" w:eastAsia="宋体" w:cs="宋体"/>
          <w:sz w:val="24"/>
          <w:szCs w:val="24"/>
          <w:highlight w:val="none"/>
        </w:rPr>
      </w:pPr>
    </w:p>
    <w:p w14:paraId="5D155AF5">
      <w:pPr>
        <w:rPr>
          <w:rFonts w:hint="eastAsia" w:ascii="宋体" w:hAnsi="宋体" w:eastAsia="宋体" w:cs="宋体"/>
          <w:sz w:val="24"/>
          <w:szCs w:val="24"/>
          <w:highlight w:val="none"/>
        </w:rPr>
      </w:pPr>
    </w:p>
    <w:p w14:paraId="15A2FA01">
      <w:pPr>
        <w:pStyle w:val="4"/>
        <w:numPr>
          <w:ilvl w:val="0"/>
          <w:numId w:val="0"/>
        </w:numPr>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7、书面声明</w:t>
      </w:r>
    </w:p>
    <w:p w14:paraId="3D3021D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3CC42F9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《项目名称》（项目编号： ）</w:t>
      </w:r>
      <w:r>
        <w:rPr>
          <w:rFonts w:hint="eastAsia" w:ascii="宋体" w:hAnsi="宋体" w:eastAsia="宋体" w:cs="宋体"/>
          <w:sz w:val="24"/>
          <w:lang w:val="en-US" w:eastAsia="zh-CN"/>
        </w:rPr>
        <w:t xml:space="preserve">的投标供应商，在此郑重声明： </w:t>
      </w:r>
    </w:p>
    <w:p w14:paraId="5B2860B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1、我方具备履行合同所必须的设备和专业技术能力</w:t>
      </w:r>
      <w:r>
        <w:rPr>
          <w:rFonts w:hint="eastAsia" w:ascii="宋体" w:hAnsi="宋体" w:eastAsia="宋体" w:cs="宋体"/>
          <w:sz w:val="24"/>
          <w:szCs w:val="24"/>
          <w:lang w:eastAsia="zh-CN"/>
        </w:rPr>
        <w:t>。</w:t>
      </w:r>
    </w:p>
    <w:p w14:paraId="147BB9F2">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2139C67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B57DE6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0EC37C44">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5F8ADC2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30840438">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24FFDC35">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7EBE1AA">
      <w:pPr>
        <w:numPr>
          <w:ilvl w:val="0"/>
          <w:numId w:val="0"/>
        </w:numPr>
        <w:rPr>
          <w:rFonts w:hint="eastAsia"/>
          <w:lang w:val="en-US" w:eastAsia="zh-CN"/>
        </w:rPr>
      </w:pPr>
    </w:p>
    <w:p w14:paraId="0CC8E65A">
      <w:pPr>
        <w:pStyle w:val="4"/>
        <w:rPr>
          <w:rFonts w:hint="eastAsia"/>
          <w:lang w:val="en-US" w:eastAsia="zh-CN"/>
        </w:rPr>
      </w:pPr>
    </w:p>
    <w:p w14:paraId="200E0D52">
      <w:pPr>
        <w:rPr>
          <w:rFonts w:hint="eastAsia"/>
          <w:lang w:val="en-US" w:eastAsia="zh-CN"/>
        </w:rPr>
      </w:pPr>
    </w:p>
    <w:p w14:paraId="012A105F">
      <w:pPr>
        <w:pStyle w:val="4"/>
        <w:rPr>
          <w:rFonts w:hint="eastAsia"/>
          <w:lang w:val="en-US" w:eastAsia="zh-CN"/>
        </w:rPr>
      </w:pPr>
    </w:p>
    <w:p w14:paraId="3D9D1988">
      <w:pPr>
        <w:rPr>
          <w:rFonts w:hint="eastAsia"/>
          <w:lang w:val="en-US" w:eastAsia="zh-CN"/>
        </w:rPr>
      </w:pPr>
    </w:p>
    <w:p w14:paraId="3961A502">
      <w:pPr>
        <w:pStyle w:val="4"/>
        <w:rPr>
          <w:rFonts w:hint="eastAsia"/>
          <w:lang w:val="en-US" w:eastAsia="zh-CN"/>
        </w:rPr>
      </w:pPr>
    </w:p>
    <w:p w14:paraId="3D22047D">
      <w:pPr>
        <w:rPr>
          <w:rFonts w:hint="eastAsia"/>
          <w:lang w:val="en-US" w:eastAsia="zh-CN"/>
        </w:rPr>
      </w:pPr>
    </w:p>
    <w:p w14:paraId="0D297975">
      <w:pPr>
        <w:pStyle w:val="4"/>
        <w:rPr>
          <w:rFonts w:hint="eastAsia"/>
          <w:lang w:val="en-US" w:eastAsia="zh-CN"/>
        </w:rPr>
      </w:pPr>
    </w:p>
    <w:p w14:paraId="05C39F02">
      <w:pPr>
        <w:rPr>
          <w:rFonts w:hint="eastAsia"/>
          <w:lang w:val="en-US" w:eastAsia="zh-CN"/>
        </w:rPr>
      </w:pPr>
    </w:p>
    <w:p w14:paraId="4D17A2AD">
      <w:pPr>
        <w:pStyle w:val="4"/>
        <w:rPr>
          <w:rFonts w:hint="eastAsia"/>
          <w:lang w:val="en-US" w:eastAsia="zh-CN"/>
        </w:rPr>
      </w:pPr>
    </w:p>
    <w:p w14:paraId="4F4DF213">
      <w:pPr>
        <w:rPr>
          <w:rFonts w:hint="eastAsia"/>
          <w:lang w:val="en-US" w:eastAsia="zh-CN"/>
        </w:rPr>
      </w:pPr>
    </w:p>
    <w:p w14:paraId="710CDC2D">
      <w:pPr>
        <w:pStyle w:val="4"/>
        <w:rPr>
          <w:rFonts w:hint="eastAsia"/>
          <w:lang w:val="en-US" w:eastAsia="zh-CN"/>
        </w:rPr>
      </w:pPr>
    </w:p>
    <w:p w14:paraId="3888EF94">
      <w:pPr>
        <w:rPr>
          <w:rFonts w:hint="eastAsia"/>
          <w:lang w:val="en-US" w:eastAsia="zh-CN"/>
        </w:rPr>
      </w:pPr>
    </w:p>
    <w:p w14:paraId="7FC577F8">
      <w:pPr>
        <w:pStyle w:val="4"/>
        <w:rPr>
          <w:rFonts w:hint="eastAsia"/>
          <w:lang w:val="en-US" w:eastAsia="zh-CN"/>
        </w:rPr>
      </w:pPr>
    </w:p>
    <w:p w14:paraId="3BCBD72C">
      <w:pPr>
        <w:rPr>
          <w:rFonts w:hint="eastAsia"/>
          <w:lang w:val="en-US" w:eastAsia="zh-CN"/>
        </w:rPr>
      </w:pPr>
    </w:p>
    <w:p w14:paraId="431E137D">
      <w:pPr>
        <w:rPr>
          <w:rFonts w:hint="eastAsia"/>
          <w:lang w:val="en-US" w:eastAsia="zh-CN"/>
        </w:rPr>
      </w:pPr>
    </w:p>
    <w:p w14:paraId="510A6405">
      <w:pPr>
        <w:pStyle w:val="4"/>
        <w:rPr>
          <w:rFonts w:hint="eastAsia"/>
          <w:lang w:val="en-US" w:eastAsia="zh-CN"/>
        </w:rPr>
      </w:pPr>
    </w:p>
    <w:p w14:paraId="7683D101">
      <w:pPr>
        <w:rPr>
          <w:rFonts w:hint="eastAsia"/>
          <w:lang w:val="en-US" w:eastAsia="zh-CN"/>
        </w:rPr>
      </w:pPr>
    </w:p>
    <w:p w14:paraId="2E545DB0">
      <w:pPr>
        <w:pStyle w:val="4"/>
        <w:rPr>
          <w:rFonts w:hint="eastAsia"/>
          <w:lang w:val="en-US" w:eastAsia="zh-CN"/>
        </w:rPr>
      </w:pPr>
    </w:p>
    <w:p w14:paraId="1306F146">
      <w:pPr>
        <w:rPr>
          <w:rFonts w:hint="eastAsia"/>
          <w:lang w:val="en-US" w:eastAsia="zh-CN"/>
        </w:rPr>
      </w:pPr>
    </w:p>
    <w:p w14:paraId="2DB4B458">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sz w:val="28"/>
          <w:szCs w:val="28"/>
          <w:lang w:val="en-US" w:eastAsia="zh-CN"/>
        </w:rPr>
        <w:t>8、</w:t>
      </w:r>
      <w:r>
        <w:rPr>
          <w:rFonts w:hint="eastAsia" w:ascii="宋体" w:hAnsi="宋体" w:eastAsia="宋体" w:cs="宋体"/>
          <w:b/>
          <w:bCs/>
          <w:kern w:val="2"/>
          <w:sz w:val="28"/>
          <w:szCs w:val="28"/>
          <w:lang w:val="en-US" w:eastAsia="zh-CN" w:bidi="ar-SA"/>
        </w:rPr>
        <w:t>法定代表人身份证明或法定代表人授权书</w:t>
      </w:r>
    </w:p>
    <w:p w14:paraId="70484440">
      <w:pPr>
        <w:widowControl w:val="0"/>
        <w:wordWrap/>
        <w:topLinePunct w:val="0"/>
        <w:spacing w:line="360" w:lineRule="auto"/>
        <w:ind w:firstLine="480" w:firstLineChars="200"/>
        <w:outlineLvl w:val="9"/>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法定代表人直接参加投标，须提供法定代表人身份证明及身份证复印件；授权代表参与投标，须提供法定代表人授权书（附法定代表人、被授权人身份证复印件）及被授权人身份证复印件；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（2）法定代表人授权委托书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bookmarkStart w:id="0" w:name="_GoBack"/>
      <w:bookmarkEnd w:id="0"/>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24"/>
          <w:u w:val="single"/>
          <w:lang w:eastAsia="zh-CN" w:bidi="ar-SA"/>
        </w:rPr>
      </w:pPr>
      <w:r>
        <w:rPr>
          <w:rFonts w:hint="eastAsia" w:ascii="宋体" w:hAnsi="宋体" w:eastAsia="宋体" w:cs="宋体"/>
          <w:color w:val="000000"/>
          <w:spacing w:val="4"/>
          <w:kern w:val="2"/>
          <w:sz w:val="24"/>
          <w:szCs w:val="24"/>
          <w:lang w:eastAsia="zh-CN" w:bidi="ar-SA"/>
        </w:rPr>
        <w:t>注：</w:t>
      </w:r>
      <w:r>
        <w:rPr>
          <w:rFonts w:hint="eastAsia" w:ascii="宋体" w:hAnsi="宋体" w:eastAsia="宋体" w:cs="宋体"/>
          <w:color w:val="000000"/>
          <w:spacing w:val="4"/>
          <w:kern w:val="2"/>
          <w:sz w:val="24"/>
          <w:szCs w:val="24"/>
          <w:lang w:val="en-US" w:eastAsia="zh-CN" w:bidi="ar-SA"/>
        </w:rPr>
        <w:t>1.</w:t>
      </w:r>
      <w:r>
        <w:rPr>
          <w:rFonts w:hint="eastAsia" w:ascii="宋体" w:hAnsi="宋体" w:eastAsia="宋体" w:cs="宋体"/>
          <w:color w:val="000000"/>
          <w:spacing w:val="4"/>
          <w:kern w:val="2"/>
          <w:sz w:val="24"/>
          <w:szCs w:val="24"/>
          <w:lang w:eastAsia="zh-CN" w:bidi="ar-SA"/>
        </w:rPr>
        <w:t>身份证信息不全的授权书无效；</w:t>
      </w:r>
    </w:p>
    <w:p w14:paraId="7664E1D0">
      <w:pPr>
        <w:pStyle w:val="4"/>
        <w:rPr>
          <w:rFonts w:hint="default" w:ascii="宋体" w:hAnsi="宋体" w:eastAsia="宋体" w:cs="宋体"/>
          <w:color w:val="000000"/>
          <w:spacing w:val="4"/>
          <w:kern w:val="2"/>
          <w:sz w:val="24"/>
          <w:szCs w:val="24"/>
          <w:lang w:val="en-US" w:eastAsia="zh-CN" w:bidi="ar-SA"/>
        </w:rPr>
      </w:pPr>
      <w:r>
        <w:rPr>
          <w:rFonts w:hint="eastAsia" w:ascii="宋体" w:hAnsi="宋体" w:eastAsia="宋体" w:cs="宋体"/>
          <w:color w:val="000000"/>
          <w:spacing w:val="4"/>
          <w:kern w:val="2"/>
          <w:sz w:val="24"/>
          <w:szCs w:val="24"/>
          <w:lang w:val="en-US" w:eastAsia="zh-CN" w:bidi="ar-SA"/>
        </w:rPr>
        <w:t>2.法定代表人委托代理人参加磋商的，需提供法定代表人授权委托书（含法定代表人及代理人身份证复印件）。</w:t>
      </w:r>
    </w:p>
    <w:p w14:paraId="379D102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552828D0">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57333FD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7E2ADAA">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ascii="宋体" w:hAnsi="宋体" w:eastAsia="宋体" w:cs="宋体"/>
          <w:sz w:val="24"/>
          <w:szCs w:val="24"/>
          <w:u w:val="single"/>
        </w:rPr>
        <w:t>《项目名称》（项目编号： ）</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6F510B72">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05D0B72C">
      <w:pPr>
        <w:spacing w:line="360" w:lineRule="auto"/>
        <w:rPr>
          <w:rFonts w:hint="eastAsia" w:ascii="宋体" w:hAnsi="宋体" w:cs="宋体"/>
          <w:sz w:val="24"/>
          <w:shd w:val="clear" w:color="auto" w:fill="FFFFFF"/>
        </w:rPr>
      </w:pPr>
    </w:p>
    <w:p w14:paraId="13EF9BE9">
      <w:pPr>
        <w:shd w:val="clear" w:color="auto" w:fill="auto"/>
        <w:adjustRightInd w:val="0"/>
        <w:spacing w:line="480" w:lineRule="auto"/>
        <w:jc w:val="right"/>
        <w:rPr>
          <w:rFonts w:hint="eastAsia" w:ascii="宋体" w:hAnsi="宋体" w:eastAsia="宋体" w:cs="宋体"/>
          <w:sz w:val="24"/>
          <w:lang w:val="en-US" w:eastAsia="zh-CN"/>
        </w:rPr>
      </w:pPr>
    </w:p>
    <w:p w14:paraId="151FF7D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C4A91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06E50044">
      <w:pPr>
        <w:rPr>
          <w:rFonts w:hint="default"/>
          <w:lang w:val="en-US" w:eastAsia="zh-CN"/>
        </w:rPr>
      </w:pPr>
      <w:r>
        <w:rPr>
          <w:rFonts w:hint="default"/>
          <w:lang w:val="en-US" w:eastAsia="zh-CN"/>
        </w:rPr>
        <w:br w:type="page"/>
      </w:r>
    </w:p>
    <w:p w14:paraId="7F930DD0">
      <w:pPr>
        <w:pStyle w:val="5"/>
        <w:jc w:val="center"/>
        <w:rPr>
          <w:rFonts w:hAnsi="宋体" w:cs="宋体"/>
          <w:b/>
          <w:sz w:val="28"/>
          <w:szCs w:val="28"/>
        </w:rPr>
      </w:pPr>
      <w:r>
        <w:rPr>
          <w:rFonts w:hint="eastAsia" w:ascii="宋体" w:hAnsi="宋体" w:cs="宋体"/>
          <w:b/>
          <w:kern w:val="2"/>
          <w:sz w:val="28"/>
          <w:szCs w:val="28"/>
          <w:highlight w:val="none"/>
          <w:lang w:val="en-US" w:eastAsia="zh-CN" w:bidi="ar-SA"/>
        </w:rPr>
        <w:t>10、</w:t>
      </w:r>
      <w:r>
        <w:rPr>
          <w:rFonts w:hint="eastAsia" w:hAnsi="宋体" w:cs="宋体"/>
          <w:b/>
          <w:sz w:val="28"/>
          <w:szCs w:val="28"/>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hint="eastAsia"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hint="eastAsia"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hint="eastAsia"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5482302D">
      <w:pPr>
        <w:spacing w:line="360" w:lineRule="auto"/>
        <w:ind w:firstLine="480" w:firstLineChars="200"/>
        <w:rPr>
          <w:rFonts w:hint="eastAsia" w:ascii="宋体" w:hAnsi="宋体" w:eastAsia="宋体" w:cs="宋体"/>
          <w:sz w:val="24"/>
          <w:szCs w:val="24"/>
          <w:u w:val="none"/>
          <w:lang w:val="en-US" w:eastAsia="zh-CN"/>
        </w:rPr>
      </w:pPr>
      <w:r>
        <w:rPr>
          <w:rFonts w:hint="eastAsia" w:ascii="宋体" w:hAnsi="宋体" w:cs="宋体"/>
          <w:sz w:val="24"/>
          <w:szCs w:val="28"/>
        </w:rPr>
        <w:t>9、不发生其他有悖于政府采购公开、公平、公正和诚信原则的行为</w:t>
      </w:r>
      <w:r>
        <w:rPr>
          <w:rFonts w:hint="eastAsia" w:ascii="宋体" w:hAnsi="宋体" w:eastAsia="宋体" w:cs="宋体"/>
          <w:sz w:val="24"/>
          <w:szCs w:val="24"/>
          <w:u w:val="none"/>
          <w:lang w:val="en-US" w:eastAsia="zh-CN"/>
        </w:rPr>
        <w:t>。</w:t>
      </w:r>
    </w:p>
    <w:p w14:paraId="2F0D6B1E">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721D776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3855E575">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BDE43A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4E3A88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6164A"/>
    <w:rsid w:val="0667480E"/>
    <w:rsid w:val="074309F6"/>
    <w:rsid w:val="10F6635A"/>
    <w:rsid w:val="17916AC2"/>
    <w:rsid w:val="28AE3DA8"/>
    <w:rsid w:val="2F210772"/>
    <w:rsid w:val="46F1005A"/>
    <w:rsid w:val="5A37516C"/>
    <w:rsid w:val="6834728F"/>
    <w:rsid w:val="77955421"/>
    <w:rsid w:val="7C5C39AB"/>
    <w:rsid w:val="7DC6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firstLine="420" w:firstLineChars="200"/>
    </w:pPr>
    <w:rPr>
      <w:rFonts w:hAnsi="宋体" w:cs="宋体"/>
    </w:rPr>
  </w:style>
  <w:style w:type="paragraph" w:styleId="4">
    <w:name w:val="Body Text"/>
    <w:basedOn w:val="1"/>
    <w:next w:val="1"/>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footnote text"/>
    <w:basedOn w:val="1"/>
    <w:qFormat/>
    <w:uiPriority w:val="0"/>
    <w:pPr>
      <w:snapToGrid w:val="0"/>
      <w:jc w:val="left"/>
    </w:pPr>
    <w:rPr>
      <w:sz w:val="18"/>
      <w:szCs w:val="18"/>
    </w:rPr>
  </w:style>
  <w:style w:type="paragraph" w:styleId="7">
    <w:name w:val="Body Text First Indent"/>
    <w:basedOn w:val="4"/>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2446</Words>
  <Characters>2462</Characters>
  <Lines>0</Lines>
  <Paragraphs>0</Paragraphs>
  <TotalTime>1</TotalTime>
  <ScaleCrop>false</ScaleCrop>
  <LinksUpToDate>false</LinksUpToDate>
  <CharactersWithSpaces>3163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2026-03-11T09:40:00Z</dcterms:created>
  <dc:creator>Administrator</dc:creator>
  <cp:lastModifiedBy>子夜</cp:lastModifiedBy>
  <dcterms:modified xsi:type="dcterms:W3CDTF">2026-04-17T02:30:10Z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DAF47C1BF5364E39A626A17AAA2AFBD8_12</vt:lpwstr>
  </property>
</Properties>
</file>