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FF"/>
          <w:sz w:val="44"/>
          <w:szCs w:val="44"/>
          <w:lang w:eastAsia="zh-CN"/>
        </w:rPr>
        <w:t>西安市救助管理站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消防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改造项目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施工合同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发包人（甲方）：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通讯</w:t>
      </w: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项目联系人及电话：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承包人（乙方）：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通讯</w:t>
      </w: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项目联系人及电话：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照《中华人民共和国民法典》《中华人民共和国建筑法》《中华人民共和国消防法》《建设工程质量管理条例》《建设工程安全生产管理条例》及国家、陕西省、西安市现行消防技术标准、规范，遵循平等、自愿、公平和诚实信用原则，双方就本工程施工事项协商一致，订立本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一、工程概况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工程地点：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完成招标文件采购需求中提出的全部内容。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4.承包范围：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包括但不限于包工、包料、包运输、包安装、包调试、包验收、包安全文明施工、包资料归档、包售后服务、包消防验收手续办理等与项目有关的一切事务。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质量标准：质量标准：符合国家现行消防规范、标准及施工图纸要求，符合陕建消发〔2024〕8 号文攻坚整治要求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6.施工完成后</w:t>
      </w:r>
      <w:r>
        <w:rPr>
          <w:rFonts w:hint="eastAsia" w:ascii="仿宋_GB2312" w:hAnsi="仿宋_GB2312" w:eastAsia="仿宋_GB2312" w:cs="仿宋_GB2312"/>
          <w:sz w:val="32"/>
          <w:szCs w:val="32"/>
        </w:rPr>
        <w:t>一次性通过住建部门消防验收、销号。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二、合同工期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计划开工日期：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计划竣工日期：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总工期：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60  </w:t>
      </w:r>
      <w:r>
        <w:rPr>
          <w:rFonts w:hint="eastAsia" w:ascii="仿宋_GB2312" w:hAnsi="仿宋_GB2312" w:eastAsia="仿宋_GB2312" w:cs="仿宋_GB2312"/>
          <w:sz w:val="32"/>
          <w:szCs w:val="32"/>
        </w:rPr>
        <w:t>日历天。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2.施工完成后，10个工作日内一次性通过住建部门消防验收并完成销号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因乙方原因造成工期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（消防验收）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延误的，每逾期一天，按合同总价的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0.3‰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支付违约金。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三、合同价款与计价方式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合同总价：人民币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元（大写：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本合同为固定总价合同（一口价），以人民币计价、结算。价款包含人工、材料、设备、机械、管理、利润、税金、安全、风险、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消防验收手续办理</w:t>
      </w:r>
      <w:r>
        <w:rPr>
          <w:rFonts w:hint="eastAsia" w:ascii="仿宋_GB2312" w:hAnsi="仿宋_GB2312" w:eastAsia="仿宋_GB2312" w:cs="仿宋_GB2312"/>
          <w:sz w:val="32"/>
          <w:szCs w:val="32"/>
        </w:rPr>
        <w:t>、资料等全部费用。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施工过程中无设计变更、无工程量增减、无现场签证的，严格按合同固定总价结算，不作任何调整。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施工过程中发生设计变更、工程量增减或现场签证的，以双方签字盖章的书面签证为准，竣工后进行结算审核，最终结算价以审核确认价格为准。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四、乙方指定收款账户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开户银行：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收款</w:t>
      </w:r>
      <w:r>
        <w:rPr>
          <w:rFonts w:hint="eastAsia" w:ascii="仿宋_GB2312" w:hAnsi="仿宋_GB2312" w:eastAsia="仿宋_GB2312" w:cs="仿宋_GB2312"/>
          <w:sz w:val="32"/>
          <w:szCs w:val="32"/>
        </w:rPr>
        <w:t>账号：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甲方支付至上述账户即视为完成付款义务。乙方变更账户须出具加盖公章的书面通知，否则责任自负。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五、付款方式（无质保金，分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次支付，先开票后付款）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第一次付款：合同签订后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日内，甲方向乙方支付合同总价的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30%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第二次付款：工程全部施工完成，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  <w:t>完工验收后，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甲方向乙方支付至合同总价的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次付款：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住建部门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消防验收合格后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，支付至最终结算价的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任何一笔款项支付均以乙方提供合法有效发票为前提，未提供发票的，甲方有权延迟付款且不承担违约责任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且乙方不得以甲方延迟付款而影响与甲方合同的履行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六、材料设备与质量要求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乙方所使用全部材料、设备必须符合国家现行标准、消防3C认证、设计图纸及招标文件要求。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进场前乙方须提供产品合格证、检测报告、3C认证、厂家资质，经甲方、监理方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共同</w:t>
      </w:r>
      <w:r>
        <w:rPr>
          <w:rFonts w:hint="eastAsia" w:ascii="仿宋_GB2312" w:hAnsi="仿宋_GB2312" w:eastAsia="仿宋_GB2312" w:cs="仿宋_GB2312"/>
          <w:sz w:val="32"/>
          <w:szCs w:val="32"/>
        </w:rPr>
        <w:t>确认后方可使用。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严禁使用不合格、假冒、三无产品，否则乙方无条件更换，并承担一切损失及工期延误责任。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施工严格执行《建筑设计防火规范》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《消防给水及消火栓系统技术规范》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《自动喷水灭火系统施工及验收规范》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《建筑防烟排烟系统技术标准》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《建筑电气工程施工质量验收规范》（GB50303-2018）等现行规范。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乙方对工程质量全面负责，确保系统运行稳定、功能可靠、验收合格。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6.隐蔽工程覆盖前，必须经监理单位到场验收，合格后方可进行下一道工序；私自覆盖的，乙方承担全部检测、返工费用。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七、安全文明施工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乙方必须严格遵守安全生产法律法规，建立安全管理体系，落实安全防护措施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，乙方应为施工人员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全额投保工伤保险、意外伤害险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等，</w:t>
      </w:r>
      <w:r>
        <w:rPr>
          <w:rFonts w:hint="eastAsia" w:ascii="仿宋_GB2312" w:hAnsi="仿宋_GB2312" w:eastAsia="仿宋_GB2312" w:cs="仿宋_GB2312"/>
          <w:sz w:val="32"/>
          <w:szCs w:val="32"/>
        </w:rPr>
        <w:t>费用含在合同价内。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施工期间发生的一切人身伤亡、财产损失、火灾、触电、设备损坏等安全事故，均由乙方承担全部法律责任、经济责任及善后费用，甲方不承担任何责任。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乙方负责现场文明施工、扬尘治理、噪音控制、工完场清、建筑垃圾清运。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施工不得影响甲方正常工作秩序，否则甲方有权要求停工整改，损失由乙方承担。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八、双方责任与义务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（一）甲方责任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提供施工图纸、施工场地及必要现场协调。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按合同约定及时支付工程款。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对工程质量、进度、安全文明施工进行监督、检查、验收。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配合乙方完成消防验收相关协调工作。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（二）乙方责任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严格按照图纸、规范、招标文件及甲方要求施工，不得擅自变更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负责施工人员管理、安全教育、劳动保险及工资足额发放。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负责成品保护，损坏现有设施设备的，由乙方修复或赔偿。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负责系统调试、联动测试，全程负责第三方消防检测、住建部门消防验收备案，确保验收通过。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负责整理完整竣工资料（竣工图、设备资料、合格证、检测报告、验收资料、结算资料等），验收合格后完整移交甲方。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6.响应文件承诺的管理人员未经甲方同意不得调换、撤离，项目经理每月驻场不少于 24 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因乙方原因导致验收不合格的，全部整改费用及工期延误由乙方承担。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8.遵守甲方现场规章制度，对甲方提出问题24 小时内响应处理。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九、竣工验收与移交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1.工程完工后，乙方自检合格，组织第三方消防检测并出具合格报告，在住建部门办理消防审查验收（备案）。住建部门验收合格后乙方向甲方提交竣工报告、完整竣工资料及竣工验收申请，甲方 10 个工作日内组织验收。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验收不合格的，乙方在限期内无偿整改直至合格，并承担全部损失。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验收合格后，乙方将工程、设备、系统、资料完整移交甲方。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未通过消防验收视同工程未完成，甲方有权不予支付剩余款项。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十、缺陷责任与保修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缺陷责任期：12 个月，自工程竣工验收合格之日起算。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保修期：按行业规范及法定最低年限执行，自竣工验收合格之日起算。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保修期内，乙方对缺陷部位无偿修理、更换，承担对甲方或第三方的直接损失。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乙方收到保修通知后，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48 </w:t>
      </w:r>
      <w:r>
        <w:rPr>
          <w:rFonts w:hint="eastAsia" w:ascii="仿宋_GB2312" w:hAnsi="仿宋_GB2312" w:eastAsia="仿宋_GB2312" w:cs="仿宋_GB2312"/>
          <w:sz w:val="32"/>
          <w:szCs w:val="32"/>
        </w:rPr>
        <w:t>小时内到达现场处理。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、违约责任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乙方逾期完工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（或逾期通过消防验收）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，每逾期一天按合同总价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0.3‰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支付违约金；逾期超过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15 </w:t>
      </w:r>
      <w:r>
        <w:rPr>
          <w:rFonts w:hint="eastAsia" w:ascii="仿宋_GB2312" w:hAnsi="仿宋_GB2312" w:eastAsia="仿宋_GB2312" w:cs="仿宋_GB2312"/>
          <w:sz w:val="32"/>
          <w:szCs w:val="32"/>
        </w:rPr>
        <w:t>天，甲方有权解除合同。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工程质量不符合标准的，乙方无偿返工、重做，直至合格，并赔偿甲方全部损失。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因乙方原因无法通过消防验收的，甲方有权解除合同，乙方退还全部已付款项，并按合同总价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20%  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支付违约金。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乙方使用不合格材料设备的，甲方有权终止合同，乙方赔偿全部损失。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甲方逾期付款的，每逾期一天按应付款项 0.3‰支付违约金。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任何一方单方违约导致合同无法履行的，违约方承担全部责任并赔偿守约方实际损失。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、争议解决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本合同履行发生争议，双方友好协商解决；协商不成的，任何一方均有权向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所在地有管辖权的人民法院提起诉讼。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招标文件、投标文件、中标通知书、施工图纸、工程量清单、现场签证、变更单均为本合同组成部分，与本合同具有同等法律效力。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本合同未尽事宜，双方可签订补充协议，补充协议与本合同具有同等法律效力。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本合同一式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肆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份，甲方执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份，乙方执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份，双方签字盖章后生效。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8"/>
        <w:tblpPr w:leftFromText="180" w:rightFromText="180" w:vertAnchor="text" w:horzAnchor="page" w:tblpXSpec="center" w:tblpY="401"/>
        <w:tblOverlap w:val="never"/>
        <w:tblW w:w="906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4530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甲方：</w:t>
            </w:r>
          </w:p>
        </w:tc>
        <w:tc>
          <w:tcPr>
            <w:tcW w:w="4530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乙方：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4530" w:type="dxa"/>
            <w:tcBorders>
              <w:tl2br w:val="nil"/>
              <w:tr2bl w:val="nil"/>
            </w:tcBorders>
            <w:vAlign w:val="top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法定代表人或其授权的代理人（签章）：</w:t>
            </w:r>
          </w:p>
        </w:tc>
        <w:tc>
          <w:tcPr>
            <w:tcW w:w="4530" w:type="dxa"/>
            <w:tcBorders>
              <w:tl2br w:val="nil"/>
              <w:tr2bl w:val="nil"/>
            </w:tcBorders>
            <w:vAlign w:val="top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法定代表人或其授权的代理人（签章）：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4530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签订日期：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日</w:t>
            </w:r>
          </w:p>
        </w:tc>
        <w:tc>
          <w:tcPr>
            <w:tcW w:w="4530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签订日期：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footerReference r:id="rId3" w:type="default"/>
      <w:pgSz w:w="11906" w:h="16838"/>
      <w:pgMar w:top="2098" w:right="1531" w:bottom="1984" w:left="1531" w:header="851" w:footer="992" w:gutter="0"/>
      <w:pgNumType w:fmt="decimal"/>
      <w:cols w:space="720" w:num="1"/>
      <w:rtlGutter w:val="0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7A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Meiryo UI">
    <w:altName w:val="Yu Gothic UI"/>
    <w:panose1 w:val="020B0604030504040204"/>
    <w:charset w:val="80"/>
    <w:family w:val="auto"/>
    <w:pitch w:val="default"/>
    <w:sig w:usb0="00000000" w:usb1="00000000" w:usb2="00010012" w:usb3="00000000" w:csb0="6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Microsoft Yahei Fon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Helvetica Neu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Droid Sans Fallback">
    <w:altName w:val="Segoe Print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">
    <w:panose1 w:val="02020309000000000000"/>
    <w:charset w:val="88"/>
    <w:family w:val="modern"/>
    <w:pitch w:val="default"/>
    <w:sig w:usb0="00000003" w:usb1="082E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ingFang S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Bodoni MT">
    <w:panose1 w:val="02070603080606020203"/>
    <w:charset w:val="00"/>
    <w:family w:val="roman"/>
    <w:pitch w:val="default"/>
    <w:sig w:usb0="00000003" w:usb1="00000000" w:usb2="00000000" w:usb3="00000000" w:csb0="20000001" w:csb1="00000000"/>
  </w:font>
  <w:font w:name="Bodoni MT Poster Compressed">
    <w:panose1 w:val="02070706080601050204"/>
    <w:charset w:val="00"/>
    <w:family w:val="auto"/>
    <w:pitch w:val="default"/>
    <w:sig w:usb0="00000003" w:usb1="00000000" w:usb2="00000000" w:usb3="00000000" w:csb0="20000011" w:csb1="00000000"/>
  </w:font>
  <w:font w:name="DFPSongW5-G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YaHei">
    <w:altName w:val="Yu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mSun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长城仿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@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">
    <w:altName w:val="宋体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创艺简楷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汉鼎简姚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宋体-18030">
    <w:altName w:val="宋体"/>
    <w:panose1 w:val="02010609060101010101"/>
    <w:charset w:val="86"/>
    <w:family w:val="modern"/>
    <w:pitch w:val="default"/>
    <w:sig w:usb0="00000000" w:usb1="00000000" w:usb2="0000001E" w:usb3="00000000" w:csb0="003C004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imSun+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Sun+3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Sun+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..ì.">
    <w:altName w:val="方正姚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ANCEKN+..¨..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华文仿宋 (标题)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Che">
    <w:altName w:val="Malgun Gothic"/>
    <w:panose1 w:val="02030609000101010101"/>
    <w:charset w:val="81"/>
    <w:family w:val="modern"/>
    <w:pitch w:val="default"/>
    <w:sig w:usb0="00000000" w:usb1="00000000" w:usb2="00000030" w:usb3="00000000" w:csb0="4008009F" w:csb1="DFD70000"/>
  </w:font>
  <w:font w:name="HYShuSongYiJ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Sim Su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Beijing">
    <w:altName w:val="Arial"/>
    <w:panose1 w:val="7000464F4E440B73CEB0"/>
    <w:charset w:val="50"/>
    <w:family w:val="auto"/>
    <w:pitch w:val="default"/>
    <w:sig w:usb0="00000000" w:usb1="00000000" w:usb2="00000000" w:usb3="00000000" w:csb0="00000000" w:csb1="00000000"/>
  </w:font>
  <w:font w:name="仿宋体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(使用中文字体)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Arial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HYZhongDengXianJ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ai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iti SC Light">
    <w:altName w:val="Microsoft YaHei UI Light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50"/>
    <w:family w:val="auto"/>
    <w:pitch w:val="default"/>
    <w:sig w:usb0="80000287" w:usb1="2ACF3C50" w:usb2="00000016" w:usb3="00000000" w:csb0="0004001F" w:csb1="00000000"/>
  </w:font>
  <w:font w:name="Trattatello">
    <w:altName w:val="RomanS"/>
    <w:panose1 w:val="020F0403020200020303"/>
    <w:charset w:val="00"/>
    <w:family w:val="auto"/>
    <w:pitch w:val="default"/>
    <w:sig w:usb0="00000000" w:usb1="00000000" w:usb2="00000000" w:usb3="00000000" w:csb0="0000019F" w:csb1="00000000"/>
  </w:font>
  <w:font w:name="Adobe 黑体 Std R">
    <w:altName w:val="黑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Adobe 黑体 Std R">
    <w:altName w:val="黑体"/>
    <w:panose1 w:val="020B0400000000000000"/>
    <w:charset w:val="50"/>
    <w:family w:val="auto"/>
    <w:pitch w:val="default"/>
    <w:sig w:usb0="00000000" w:usb1="00000000" w:usb2="00000016" w:usb3="00000000" w:csb0="00060007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文鼎书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Swis721 Lt BT">
    <w:panose1 w:val="020B0403020202020204"/>
    <w:charset w:val="00"/>
    <w:family w:val="decorative"/>
    <w:pitch w:val="default"/>
    <w:sig w:usb0="00000000" w:usb1="00000000" w:usb2="00000000" w:usb3="00000000" w:csb0="00000000" w:csb1="00000000"/>
  </w:font>
  <w:font w:name="TYPE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F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Bell MT">
    <w:panose1 w:val="02020503060305020303"/>
    <w:charset w:val="00"/>
    <w:family w:val="roman"/>
    <w:pitch w:val="default"/>
    <w:sig w:usb0="00000003" w:usb1="00000000" w:usb2="00000000" w:usb3="00000000" w:csb0="20000001" w:csb1="00000000"/>
  </w:font>
  <w:font w:name="AcadEref">
    <w:panose1 w:val="02000500000000020003"/>
    <w:charset w:val="00"/>
    <w:family w:val="auto"/>
    <w:pitch w:val="default"/>
    <w:sig w:usb0="00000003" w:usb1="00000000" w:usb2="00000000" w:usb3="00000000" w:csb0="00000001" w:csb1="00000000"/>
  </w:font>
  <w:font w:name="Kai Titling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talicT"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,Helvetica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@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创艺简细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老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隶书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宋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行楷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Noto Sans Mono CJK JP Regular">
    <w:altName w:val="Segoe Print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Microsoft YaHei ΢ȭхڢ  ڌ墠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S PMincho">
    <w:altName w:val="Yu Gothic UI"/>
    <w:panose1 w:val="02020600040205080304"/>
    <w:charset w:val="80"/>
    <w:family w:val="roman"/>
    <w:pitch w:val="default"/>
    <w:sig w:usb0="00000000" w:usb1="00000000" w:usb2="00000012" w:usb3="00000000" w:csb0="4002009F" w:csb1="DFD7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ino MT">
    <w:altName w:val="Courier New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创艺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badi MT Condensed Light">
    <w:altName w:val="Swis721 LtCn BT"/>
    <w:panose1 w:val="020B0306030101010103"/>
    <w:charset w:val="00"/>
    <w:family w:val="swiss"/>
    <w:pitch w:val="default"/>
    <w:sig w:usb0="00000000" w:usb1="00000000" w:usb2="00000000" w:usb3="00000000" w:csb0="00000001" w:csb1="00000000"/>
  </w:font>
  <w:font w:name="Swis721 LtCn BT">
    <w:panose1 w:val="020B0406020202030204"/>
    <w:charset w:val="00"/>
    <w:family w:val="auto"/>
    <w:pitch w:val="default"/>
    <w:sig w:usb0="00000000" w:usb1="00000000" w:usb2="00000000" w:usb3="00000000" w:csb0="00000000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正楷字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宋?">
    <w:altName w:val="宋体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Plotter">
    <w:altName w:val="Tahoma"/>
    <w:panose1 w:val="00000000000000000000"/>
    <w:charset w:val="00"/>
    <w:family w:val="roman"/>
    <w:pitch w:val="default"/>
    <w:sig w:usb0="00000000" w:usb1="00000000" w:usb2="0000006E" w:usb3="00000000" w:csb0="81757A84" w:csb1="BFF7D17E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dobe 繁黑體 Std B">
    <w:altName w:val="黑体"/>
    <w:panose1 w:val="020B0700000000000000"/>
    <w:charset w:val="80"/>
    <w:family w:val="swiss"/>
    <w:pitch w:val="default"/>
    <w:sig w:usb0="00000000" w:usb1="00000000" w:usb2="00000016" w:usb3="00000000" w:csb0="00120005" w:csb1="00000000"/>
  </w:font>
  <w:font w:name="Arial,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type Corsiva">
    <w:panose1 w:val="03010101010201010101"/>
    <w:charset w:val="00"/>
    <w:family w:val="script"/>
    <w:pitch w:val="default"/>
    <w:sig w:usb0="00000287" w:usb1="00000000" w:usb2="00000000" w:usb3="00000000" w:csb0="2000009F" w:csb1="DFD7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wis721 BT">
    <w:panose1 w:val="020B0504020202020204"/>
    <w:charset w:val="00"/>
    <w:family w:val="swiss"/>
    <w:pitch w:val="default"/>
    <w:sig w:usb0="00000000" w:usb1="00000000" w:usb2="00000000" w:usb3="00000000" w:csb0="00000000" w:csb1="00000000"/>
  </w:font>
  <w:font w:name="方正大黑简体">
    <w:panose1 w:val="03000509000000000000"/>
    <w:charset w:val="86"/>
    <w:family w:val="swiss"/>
    <w:pitch w:val="default"/>
    <w:sig w:usb0="00000001" w:usb1="080E0000" w:usb2="0000000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方正宋一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dobe 仿宋 Std R">
    <w:altName w:val="仿宋"/>
    <w:panose1 w:val="02020400000000000000"/>
    <w:charset w:val="86"/>
    <w:family w:val="roman"/>
    <w:pitch w:val="default"/>
    <w:sig w:usb0="00000000" w:usb1="00000000" w:usb2="00000016" w:usb3="00000000" w:csb0="00060007" w:csb1="00000000"/>
  </w:font>
  <w:font w:name="AdobeSong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ËÎÌå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샟怀所所䠀̀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SimSun+1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Sun+4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(GB)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长城楷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Proxy 7"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方正宋三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ookshelf Symbol 7"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昆仑楷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imesNewRoman">
    <w:altName w:val="宋体"/>
    <w:panose1 w:val="00000000000000000000"/>
    <w:charset w:val="00"/>
    <w:family w:val="roman"/>
    <w:pitch w:val="default"/>
    <w:sig w:usb0="00000000" w:usb1="00000000" w:usb2="0000001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ungsuh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汉仪中黑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汉仪楷体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汉仪魏碑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SSJ-PK74820000023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中國龍粗楷體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UniversalMath1 BT">
    <w:panose1 w:val="05050102010205020602"/>
    <w:charset w:val="02"/>
    <w:family w:val="roman"/>
    <w:pitch w:val="default"/>
    <w:sig w:usb0="00000000" w:usb1="00000000" w:usb2="00000000" w:usb3="00000000" w:csb0="00000000" w:csb1="00000000"/>
  </w:font>
  <w:font w:name="创艺简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UUCES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FEEUDE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AAETOS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PJUFEP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UCSELL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EAFEIU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LSRROV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HTCIAC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DJQGOH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MWMOFN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VTPAQT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UFFJMQ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IJRJIG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IGELGQ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LOVRVG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RHOBRN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OBDDKV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OJKDHG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TIQGQW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OEPMRE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JMAVET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VTISJW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LJUGEM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TDFORP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MECRIG+STSongStd-Light-Acro-GBK">
    <w:altName w:val="MS UI Gothic"/>
    <w:panose1 w:val="020B0609070205080204"/>
    <w:charset w:val="01"/>
    <w:family w:val="modern"/>
    <w:pitch w:val="default"/>
    <w:sig w:usb0="00000000" w:usb1="00000000" w:usb2="00000012" w:usb3="00000000" w:csb0="4002009F" w:csb1="DFD70000"/>
  </w:font>
  <w:font w:name="NJKRPT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LDUWHO+Helvetica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创艺繁细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琥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康简标题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金山简魏碑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方正隶二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理德粗楷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Arial (W1)">
    <w:altName w:val="Arial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Calisto MT">
    <w:panose1 w:val="02040603050505030304"/>
    <w:charset w:val="00"/>
    <w:family w:val="roman"/>
    <w:pitch w:val="default"/>
    <w:sig w:usb0="00000003" w:usb1="00000000" w:usb2="00000000" w:usb3="00000000" w:csb0="20000001" w:csb1="00000000"/>
  </w:font>
  <w:font w:name="方正细黑一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???|CS?o｡ﾀ?">
    <w:altName w:val="MS P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DFKai-SB">
    <w:altName w:val="Microsoft JhengHei Light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LF Song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EGPPP+Arial,Bold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haroni">
    <w:altName w:val="Yu Gothic UI Semibold"/>
    <w:panose1 w:val="02010803020104030203"/>
    <w:charset w:val="B1"/>
    <w:family w:val="auto"/>
    <w:pitch w:val="default"/>
    <w:sig w:usb0="00000000" w:usb1="00000000" w:usb2="00000000" w:usb3="00000000" w:csb0="00000020" w:csb1="00200000"/>
  </w:font>
  <w:font w:name="H-SS9-PK74820000032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eiryo">
    <w:altName w:val="AMGD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???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+中文正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中文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中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7A"/>
    <w:family w:val="roman"/>
    <w:pitch w:val="default"/>
    <w:sig w:usb0="800002BF" w:usb1="38CF7CFA" w:usb2="00000016" w:usb3="00000000" w:csb0="00040001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BernhardFashion BT">
    <w:altName w:val="Courier New"/>
    <w:panose1 w:val="04030205020B02020502"/>
    <w:charset w:val="00"/>
    <w:family w:val="decorative"/>
    <w:pitch w:val="default"/>
    <w:sig w:usb0="00000000" w:usb1="00000000" w:usb2="00000000" w:usb3="00000000" w:csb0="00000011" w:csb1="00000000"/>
  </w:font>
  <w:font w:name="文鼎细圆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平和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文鼎CS仿宋体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Colonna MT">
    <w:panose1 w:val="04020805060202030203"/>
    <w:charset w:val="00"/>
    <w:family w:val="decorative"/>
    <w:pitch w:val="default"/>
    <w:sig w:usb0="00000003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宋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魏碑体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TT31aa9e8dbfo583292wmS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imSun-Identity-H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ozuka Mincho Pr6N R">
    <w:altName w:val="Yu Gothic UI Semilight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kton Pro Cond">
    <w:altName w:val="Segoe Print"/>
    <w:panose1 w:val="020F0606020208020904"/>
    <w:charset w:val="00"/>
    <w:family w:val="auto"/>
    <w:pitch w:val="default"/>
    <w:sig w:usb0="00000000" w:usb1="00000000" w:usb2="00000000" w:usb3="00000000" w:csb0="20000093" w:csb1="00000000"/>
  </w:font>
  <w:font w:name="ËÎìå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NumberOnly">
    <w:altName w:val="Sitka Text"/>
    <w:panose1 w:val="020B0500000000000000"/>
    <w:charset w:val="00"/>
    <w:family w:val="auto"/>
    <w:pitch w:val="default"/>
    <w:sig w:usb0="00000000" w:usb1="00000000" w:usb2="00000000" w:usb3="00000000" w:csb0="00000111" w:csb1="40000000"/>
  </w:font>
  <w:font w:name="Vrinda">
    <w:panose1 w:val="01010600010101010101"/>
    <w:charset w:val="00"/>
    <w:family w:val="auto"/>
    <w:pitch w:val="default"/>
    <w:sig w:usb0="00010003" w:usb1="00000000" w:usb2="00000000" w:usb3="00000000" w:csb0="00000001" w:csb1="00000000"/>
  </w:font>
  <w:font w:name="Noto Sans CJK JP Regular">
    <w:altName w:val="Arial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GEHYZhongYuanJ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  <w:font w:name="sans-serif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CJK JP Black">
    <w:altName w:val="Segoe Print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Inter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HanSansCN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YouSheBiaoTi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ydate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Glyphicons Halflings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萝莉体">
    <w:altName w:val="宋体"/>
    <w:panose1 w:val="02000500000000000000"/>
    <w:charset w:val="86"/>
    <w:family w:val="auto"/>
    <w:pitch w:val="default"/>
    <w:sig w:usb0="00000000" w:usb1="00000000" w:usb2="0000003F" w:usb3="00000000" w:csb0="603F01FF" w:csb1="FFFF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ourceHanSerifS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Kozuka Gothic Pr6N R">
    <w:altName w:val="Yu Gothic UI Semilight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ksdb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思源黑体 CN Bold">
    <w:altName w:val="黑体"/>
    <w:panose1 w:val="00000000000000000000"/>
    <w:charset w:val="80"/>
    <w:family w:val="swiss"/>
    <w:pitch w:val="default"/>
    <w:sig w:usb0="00000000" w:usb1="00000000" w:usb2="00000000" w:usb3="00000000" w:csb0="00000000" w:csb1="00000000"/>
  </w:font>
  <w:font w:name="黑体">
    <w:panose1 w:val="02010600030101010101"/>
    <w:charset w:val="80"/>
    <w:family w:val="swiss"/>
    <w:pitch w:val="default"/>
    <w:sig w:usb0="800002BF" w:usb1="38CF7CFA" w:usb2="00000016" w:usb3="00000000" w:csb0="00040001" w:csb1="00000000"/>
  </w:font>
  <w:font w:name="Meiryo">
    <w:altName w:val="Yu Gothic UI"/>
    <w:panose1 w:val="020B0604030504040204"/>
    <w:charset w:val="80"/>
    <w:family w:val="swiss"/>
    <w:pitch w:val="default"/>
    <w:sig w:usb0="00000000" w:usb1="00000000" w:usb2="00010012" w:usb3="00000000" w:csb0="6002009F" w:csb1="DFD7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TSong-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d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tion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stem-ui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F Pro S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, 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标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SF Pro Tex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粗黑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FZXBSJ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长城粗隶书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创艺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yala">
    <w:altName w:val="Yu Gothic UI"/>
    <w:panose1 w:val="02000504070300020003"/>
    <w:charset w:val="00"/>
    <w:family w:val="auto"/>
    <w:pitch w:val="default"/>
    <w:sig w:usb0="00000000" w:usb1="00000000" w:usb2="00000800" w:usb3="00000000" w:csb0="00000093" w:csb1="00000000"/>
  </w:font>
  <w:font w:name="Candara Light">
    <w:panose1 w:val="020E0502030303020204"/>
    <w:charset w:val="00"/>
    <w:family w:val="auto"/>
    <w:pitch w:val="default"/>
    <w:sig w:usb0="A00002FF" w:usb1="00000002" w:usb2="00000000" w:usb3="00000000" w:csb0="000001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Bahnschrift SemiLight SemiConde">
    <w:altName w:val="Bahnschrif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hnschrift 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Gadugi">
    <w:panose1 w:val="020B0502040204020203"/>
    <w:charset w:val="00"/>
    <w:family w:val="auto"/>
    <w:pitch w:val="default"/>
    <w:sig w:usb0="80000003" w:usb1="02000000" w:usb2="00003000" w:usb3="00000000" w:csb0="00000001" w:csb1="00000000"/>
  </w:font>
  <w:font w:name="HoloLens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Ink Free">
    <w:panose1 w:val="03080402000500000000"/>
    <w:charset w:val="00"/>
    <w:family w:val="auto"/>
    <w:pitch w:val="default"/>
    <w:sig w:usb0="80000003" w:usb1="00000000" w:usb2="00000000" w:usb3="00000000" w:csb0="0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宋体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方正大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瀹嬩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老宋">
    <w:altName w:val="宋体"/>
    <w:panose1 w:val="02010609000101010101"/>
    <w:charset w:val="00"/>
    <w:family w:val="auto"/>
    <w:pitch w:val="default"/>
    <w:sig w:usb0="00000000" w:usb1="00000000" w:usb2="00000000" w:usb3="00000000" w:csb0="00040001" w:csb1="00000000"/>
  </w:font>
  <w:font w:name="思源黑体 CN Regular">
    <w:altName w:val="黑体"/>
    <w:panose1 w:val="020B0500000000000000"/>
    <w:charset w:val="86"/>
    <w:family w:val="auto"/>
    <w:pitch w:val="default"/>
    <w:sig w:usb0="00000000" w:usb1="00000000" w:usb2="00000016" w:usb3="00000000" w:csb0="60060107" w:csb1="00000000"/>
  </w:font>
  <w:font w:name="Van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创艺简宋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线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隶书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粗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粗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综艺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超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 Collection">
    <w:altName w:val="Shruti"/>
    <w:panose1 w:val="020B0502040504020204"/>
    <w:charset w:val="00"/>
    <w:family w:val="auto"/>
    <w:pitch w:val="default"/>
    <w:sig w:usb0="00000000" w:usb1="00000000" w:usb2="29100029" w:usb3="007B0631" w:csb0="000001DF" w:csb1="00000000"/>
  </w:font>
  <w:font w:name="PingFan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i-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U-F1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汉仪大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方正姚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SJ-PK7482000002d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9-PK7483cf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-Ligh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??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ymbolMT">
    <w:altName w:val="MingLiU-ExtB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中國龍海報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行書體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华文黑体">
    <w:altName w:val="黑体"/>
    <w:panose1 w:val="02010600040101010101"/>
    <w:charset w:val="86"/>
    <w:family w:val="auto"/>
    <w:pitch w:val="default"/>
    <w:sig w:usb0="00000000" w:usb1="00000000" w:usb2="00020017" w:usb3="00000000" w:csb0="6016009F" w:csb1="9FD7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长城仿宋体">
    <w:altName w:val="仿宋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小标宋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长城彩云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长城新魏碑体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楷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黑体">
    <w:altName w:val="黑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GungsuhChe">
    <w:altName w:val="Malgun Gothic"/>
    <w:panose1 w:val="02030609000101010101"/>
    <w:charset w:val="81"/>
    <w:family w:val="auto"/>
    <w:pitch w:val="default"/>
    <w:sig w:usb0="00000000" w:usb1="00000000" w:usb2="00000030" w:usb3="00000000" w:csb0="4008009F" w:csb1="DFD70000"/>
  </w:font>
  <w:font w:name="Last Word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UDC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金梅中黑體">
    <w:altName w:val="黑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c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p-quot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2010609000101010101"/>
    <w:charset w:val="80"/>
    <w:family w:val="auto"/>
    <w:pitch w:val="default"/>
    <w:sig w:usb0="00000001" w:usb1="080E0800" w:usb2="00000002" w:usb3="00000000" w:csb0="00040000" w:csb1="00000000"/>
  </w:font>
  <w:font w:name="MS Mincho">
    <w:altName w:val="宋体"/>
    <w:panose1 w:val="02020609040205080304"/>
    <w:charset w:val="86"/>
    <w:family w:val="auto"/>
    <w:pitch w:val="default"/>
    <w:sig w:usb0="00000000" w:usb1="00000000" w:usb2="00000010" w:usb3="00000000" w:csb0="4002009F" w:csb1="DFD70000"/>
  </w:font>
  <w:font w:name="Liberation Mono">
    <w:altName w:val="Courier New"/>
    <w:panose1 w:val="02070409020205020404"/>
    <w:charset w:val="00"/>
    <w:family w:val="auto"/>
    <w:pitch w:val="default"/>
    <w:sig w:usb0="00000000" w:usb1="00000000" w:usb2="00000001" w:usb3="00000000" w:csb0="600001BF" w:csb1="DFF70000"/>
  </w:font>
  <w:font w:name="仿宋">
    <w:panose1 w:val="02010609060101010101"/>
    <w:charset w:val="80"/>
    <w:family w:val="auto"/>
    <w:pitch w:val="default"/>
    <w:sig w:usb0="800002BF" w:usb1="38CF7CFA" w:usb2="00000016" w:usb3="00000000" w:csb0="00040001" w:csb1="00000000"/>
  </w:font>
  <w:font w:name="KSOFE44F9426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  <w:font w:name="DejaVu Sans Mono">
    <w:altName w:val="Segoe Print"/>
    <w:panose1 w:val="020B0609030804020204"/>
    <w:charset w:val="00"/>
    <w:family w:val="auto"/>
    <w:pitch w:val="default"/>
    <w:sig w:usb0="00000000" w:usb1="00000000" w:usb2="00000020" w:usb3="00000000" w:csb0="6000009F" w:csb1="9FD70000"/>
  </w:font>
  <w:font w:name="&quot;宋体&quot;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&quot;dejavusans&quot;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San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721 WGL4 BT">
    <w:panose1 w:val="020B0504020202020204"/>
    <w:charset w:val="00"/>
    <w:family w:val="auto"/>
    <w:pitch w:val="default"/>
    <w:sig w:usb0="00000287" w:usb1="00000000" w:usb2="00000000" w:usb3="00000000" w:csb0="4000009F" w:csb1="DFD7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Unifont Smooth">
    <w:altName w:val="宋体"/>
    <w:panose1 w:val="02000609000000000000"/>
    <w:charset w:val="86"/>
    <w:family w:val="auto"/>
    <w:pitch w:val="default"/>
    <w:sig w:usb0="00000000" w:usb1="00000000" w:usb2="F3F7FFFF" w:usb3="07FFBFFF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-123825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9.75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b97h9tUAAAAIAQAADwAAAAAAAAABACAAAAAiAAAAZHJzL2Rvd25yZXYueG1sUEsBAhQAFAAAAAgA&#10;h07iQNzTxD62AQAAVAMAAA4AAAAAAAAAAQAgAAAAJ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67B51"/>
    <w:rsid w:val="17AC5009"/>
    <w:rsid w:val="1AB67B51"/>
    <w:rsid w:val="1D4D4663"/>
    <w:rsid w:val="22CC0ED1"/>
    <w:rsid w:val="2C101EDC"/>
    <w:rsid w:val="389021C0"/>
    <w:rsid w:val="39A140B6"/>
    <w:rsid w:val="43985A83"/>
    <w:rsid w:val="44D21CD1"/>
    <w:rsid w:val="4730475D"/>
    <w:rsid w:val="4EF8642D"/>
    <w:rsid w:val="4F9121F1"/>
    <w:rsid w:val="58170BC5"/>
    <w:rsid w:val="595610F6"/>
    <w:rsid w:val="5AF34534"/>
    <w:rsid w:val="62FF2D8E"/>
    <w:rsid w:val="6D457475"/>
    <w:rsid w:val="6DC0485C"/>
    <w:rsid w:val="6E9B008D"/>
    <w:rsid w:val="7A37500B"/>
    <w:rsid w:val="7C89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Theme="minorEastAsia" w:cstheme="minorBidi"/>
      <w:sz w:val="24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样式1"/>
    <w:basedOn w:val="1"/>
    <w:qFormat/>
    <w:uiPriority w:val="0"/>
    <w:pPr>
      <w:spacing w:line="240" w:lineRule="auto"/>
      <w:jc w:val="left"/>
    </w:pPr>
    <w:rPr>
      <w:rFonts w:ascii="Calibri" w:hAnsi="Calibri" w:eastAsia="宋体" w:cs="Times New Roman"/>
      <w:b/>
      <w:sz w:val="28"/>
      <w:szCs w:val="2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sz w:val="21"/>
      <w:szCs w:val="22"/>
      <w:lang w:val="en-US" w:eastAsia="zh-Hans"/>
    </w:rPr>
  </w:style>
  <w:style w:type="paragraph" w:customStyle="1" w:styleId="11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2024-09-10T07:56:00Z</dcterms:created>
  <dc:creator>DoubleXDog</dc:creator>
  <cp:lastModifiedBy>Administrator</cp:lastModifiedBy>
  <dcterms:modified xsi:type="dcterms:W3CDTF">2026-04-15T14:12:34Z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