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FFE0A">
      <w:pPr>
        <w:pageBreakBefore w:val="0"/>
        <w:kinsoku/>
        <w:overflowPunct/>
        <w:topLinePunct w:val="0"/>
        <w:bidi w:val="0"/>
        <w:spacing w:line="360" w:lineRule="auto"/>
        <w:ind w:left="210" w:leftChars="10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eastAsia="zh-CN"/>
        </w:rPr>
      </w:pPr>
      <w:bookmarkStart w:id="0" w:name="_Toc193126885"/>
      <w:bookmarkStart w:id="1" w:name="_Toc169846877"/>
      <w:bookmarkStart w:id="2" w:name="_Toc167849364"/>
      <w:bookmarkStart w:id="3" w:name="_Toc194663922"/>
      <w:bookmarkStart w:id="4" w:name="_Toc169846780"/>
      <w:bookmarkStart w:id="5" w:name="_Toc193187101"/>
      <w:bookmarkStart w:id="6" w:name="_Toc175033596"/>
      <w:bookmarkStart w:id="7" w:name="_Toc154482483"/>
      <w:bookmarkStart w:id="8" w:name="_Toc188808836"/>
      <w:bookmarkStart w:id="9" w:name="_Toc169838536"/>
      <w:bookmarkStart w:id="10" w:name="_Toc167591496"/>
      <w:bookmarkStart w:id="11" w:name="_Toc167591148"/>
      <w:bookmarkStart w:id="12" w:name="_Toc167591047"/>
      <w:bookmarkStart w:id="13" w:name="_Toc175032441"/>
      <w:bookmarkStart w:id="14" w:name="_Toc167590779"/>
      <w:bookmarkStart w:id="15" w:name="_Toc170980457"/>
      <w:bookmarkStart w:id="16" w:name="_Toc173549982"/>
      <w:bookmarkStart w:id="17" w:name="_Toc170980556"/>
      <w:bookmarkStart w:id="18" w:name="_Toc167591334"/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</w:rPr>
        <w:t>磋商分项报价表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eastAsia="zh-CN"/>
        </w:rPr>
        <w:t>）</w:t>
      </w:r>
    </w:p>
    <w:p w14:paraId="0CDC04BC">
      <w:pPr>
        <w:pageBreakBefore w:val="0"/>
        <w:kinsoku/>
        <w:overflowPunct/>
        <w:topLinePunct w:val="0"/>
        <w:bidi w:val="0"/>
        <w:spacing w:line="360" w:lineRule="auto"/>
        <w:ind w:left="210" w:leftChars="1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名称：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 </w:t>
      </w:r>
      <w:r>
        <w:rPr>
          <w:rFonts w:hint="eastAsia" w:ascii="宋体" w:hAnsi="宋体" w:eastAsia="宋体" w:cs="宋体"/>
          <w:color w:val="FF0000"/>
          <w:sz w:val="28"/>
          <w:szCs w:val="28"/>
          <w:highlight w:val="none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                        项目编号：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</w:rPr>
        <w:t xml:space="preserve">   </w:t>
      </w:r>
    </w:p>
    <w:tbl>
      <w:tblPr>
        <w:tblStyle w:val="3"/>
        <w:tblW w:w="146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2234"/>
        <w:gridCol w:w="2843"/>
        <w:gridCol w:w="1392"/>
        <w:gridCol w:w="1265"/>
        <w:gridCol w:w="2764"/>
        <w:gridCol w:w="2336"/>
        <w:gridCol w:w="1003"/>
      </w:tblGrid>
      <w:tr w14:paraId="308B89C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56" w:type="dxa"/>
            <w:vAlign w:val="center"/>
          </w:tcPr>
          <w:p w14:paraId="67D9AF8E">
            <w:pPr>
              <w:pageBreakBefore w:val="0"/>
              <w:kinsoku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序号</w:t>
            </w:r>
          </w:p>
        </w:tc>
        <w:tc>
          <w:tcPr>
            <w:tcW w:w="2234" w:type="dxa"/>
            <w:vAlign w:val="center"/>
          </w:tcPr>
          <w:p w14:paraId="1DD49CB9">
            <w:pPr>
              <w:pageBreakBefore w:val="0"/>
              <w:kinsoku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名称</w:t>
            </w:r>
          </w:p>
        </w:tc>
        <w:tc>
          <w:tcPr>
            <w:tcW w:w="2843" w:type="dxa"/>
            <w:vAlign w:val="center"/>
          </w:tcPr>
          <w:p w14:paraId="339AAC3A">
            <w:pPr>
              <w:pageBreakBefore w:val="0"/>
              <w:kinsoku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内容</w:t>
            </w:r>
          </w:p>
        </w:tc>
        <w:tc>
          <w:tcPr>
            <w:tcW w:w="1392" w:type="dxa"/>
            <w:vAlign w:val="center"/>
          </w:tcPr>
          <w:p w14:paraId="4E6C0240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13" w:leftChars="6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单位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D25ACF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46" w:leftChars="22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数量</w:t>
            </w:r>
          </w:p>
        </w:tc>
        <w:tc>
          <w:tcPr>
            <w:tcW w:w="27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34A6410">
            <w:pPr>
              <w:pageBreakBefore w:val="0"/>
              <w:kinsoku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单价</w:t>
            </w:r>
          </w:p>
          <w:p w14:paraId="3CB07CFE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46" w:leftChars="22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（人民币/元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33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393678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合价</w:t>
            </w:r>
          </w:p>
          <w:p w14:paraId="3ADD4B08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（人民币/元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00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E008B3A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备注</w:t>
            </w:r>
          </w:p>
        </w:tc>
      </w:tr>
      <w:tr w14:paraId="1362F5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856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A499EB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3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A5416E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84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49C24F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7F7447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5B4E7444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7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0ADD5A32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9F6B0A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633401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DE8F6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56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12436E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3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D2284B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84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3FC206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939650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3BC89643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7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2C227CB0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309EED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4A6F1A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F682F6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856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C0B7F6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3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701C46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84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0D399C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7C9723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44AF41EC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7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65E6F12A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A46DB6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9E95E5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E40D1A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6" w:type="dxa"/>
            <w:tcMar>
              <w:left w:w="57" w:type="dxa"/>
              <w:right w:w="57" w:type="dxa"/>
            </w:tcMar>
            <w:vAlign w:val="center"/>
          </w:tcPr>
          <w:p w14:paraId="158BB7FB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34" w:type="dxa"/>
            <w:tcMar>
              <w:left w:w="57" w:type="dxa"/>
              <w:right w:w="57" w:type="dxa"/>
            </w:tcMar>
            <w:vAlign w:val="center"/>
          </w:tcPr>
          <w:p w14:paraId="7BEC93A7">
            <w:pPr>
              <w:pageBreakBefore w:val="0"/>
              <w:kinsoku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其他</w:t>
            </w:r>
          </w:p>
        </w:tc>
        <w:tc>
          <w:tcPr>
            <w:tcW w:w="2843" w:type="dxa"/>
            <w:tcMar>
              <w:left w:w="57" w:type="dxa"/>
              <w:right w:w="57" w:type="dxa"/>
            </w:tcMar>
            <w:vAlign w:val="center"/>
          </w:tcPr>
          <w:p w14:paraId="736972D9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2" w:type="dxa"/>
            <w:tcMar>
              <w:left w:w="57" w:type="dxa"/>
              <w:right w:w="57" w:type="dxa"/>
            </w:tcMar>
            <w:vAlign w:val="center"/>
          </w:tcPr>
          <w:p w14:paraId="62CAA257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265" w:type="dxa"/>
            <w:tcMar>
              <w:left w:w="57" w:type="dxa"/>
              <w:right w:w="57" w:type="dxa"/>
            </w:tcMar>
          </w:tcPr>
          <w:p w14:paraId="228A8717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764" w:type="dxa"/>
            <w:tcMar>
              <w:left w:w="57" w:type="dxa"/>
              <w:right w:w="57" w:type="dxa"/>
            </w:tcMar>
          </w:tcPr>
          <w:p w14:paraId="12CC21CB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36" w:type="dxa"/>
            <w:tcMar>
              <w:left w:w="57" w:type="dxa"/>
              <w:right w:w="57" w:type="dxa"/>
            </w:tcMar>
            <w:vAlign w:val="center"/>
          </w:tcPr>
          <w:p w14:paraId="3F1B8850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3" w:type="dxa"/>
            <w:tcMar>
              <w:left w:w="57" w:type="dxa"/>
              <w:right w:w="57" w:type="dxa"/>
            </w:tcMar>
            <w:vAlign w:val="center"/>
          </w:tcPr>
          <w:p w14:paraId="39D25E60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A0ED6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354" w:type="dxa"/>
            <w:gridSpan w:val="6"/>
            <w:tcMar>
              <w:left w:w="57" w:type="dxa"/>
              <w:right w:w="57" w:type="dxa"/>
            </w:tcMar>
            <w:vAlign w:val="center"/>
          </w:tcPr>
          <w:p w14:paraId="07186F46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336" w:type="dxa"/>
            <w:tcMar>
              <w:left w:w="57" w:type="dxa"/>
              <w:right w:w="57" w:type="dxa"/>
            </w:tcMar>
            <w:vAlign w:val="center"/>
          </w:tcPr>
          <w:p w14:paraId="1062D266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3" w:type="dxa"/>
            <w:tcMar>
              <w:left w:w="57" w:type="dxa"/>
              <w:right w:w="57" w:type="dxa"/>
            </w:tcMar>
            <w:vAlign w:val="center"/>
          </w:tcPr>
          <w:p w14:paraId="7D4CC255">
            <w:pPr>
              <w:pageBreakBefore w:val="0"/>
              <w:kinsoku/>
              <w:overflowPunct/>
              <w:topLinePunct w:val="0"/>
              <w:bidi w:val="0"/>
              <w:spacing w:line="360" w:lineRule="auto"/>
              <w:ind w:left="210" w:leftChars="10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5AF0BAD3">
      <w:pPr>
        <w:pageBreakBefore w:val="0"/>
        <w:kinsoku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eastAsia="zh-CN"/>
        </w:rPr>
        <w:t>注：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</w:rPr>
        <w:t>供应商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自行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</w:rPr>
        <w:t>根据采购内容及需求报价，分项报价表金额合计需与磋商总报价一致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eastAsia="zh-CN"/>
        </w:rPr>
        <w:t>。</w:t>
      </w:r>
    </w:p>
    <w:p w14:paraId="69346822">
      <w:pP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</w:pPr>
      <w:bookmarkStart w:id="19" w:name="_Toc451513344"/>
      <w:bookmarkStart w:id="20" w:name="_Toc505605887"/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供应商：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（单位公章）</w:t>
      </w:r>
    </w:p>
    <w:p w14:paraId="65A30A47">
      <w:pP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法定代表人或被授权人签字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</w:rPr>
        <w:t xml:space="preserve">                  </w:t>
      </w:r>
    </w:p>
    <w:p w14:paraId="2F197011"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日 期：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</w:rPr>
        <w:t xml:space="preserve"> 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Start w:id="21" w:name="_Toc193126886"/>
      <w:bookmarkStart w:id="22" w:name="_Toc188808837"/>
      <w:bookmarkStart w:id="23" w:name="_Toc193187102"/>
      <w:bookmarkStart w:id="24" w:name="_Toc194663923"/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</w:rPr>
        <w:t xml:space="preserve">   </w:t>
      </w:r>
      <w:bookmarkEnd w:id="21"/>
      <w:bookmarkEnd w:id="22"/>
      <w:bookmarkEnd w:id="23"/>
      <w:bookmarkEnd w:id="24"/>
      <w:bookmarkStart w:id="25" w:name="_GoBack"/>
      <w:bookmarkEnd w:id="25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FD1BF9"/>
    <w:rsid w:val="519C6C02"/>
    <w:rsid w:val="721C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cs="Times New Roman" w:eastAsiaTheme="minorEastAsia"/>
      <w:kern w:val="1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jc w:val="both"/>
      <w:outlineLvl w:val="1"/>
    </w:pPr>
    <w:rPr>
      <w:rFonts w:ascii="Calibri Light" w:hAnsi="Calibri Light" w:eastAsia="Calibri Light" w:cs="Times New Roman"/>
      <w:b/>
      <w:bCs/>
      <w:kern w:val="1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120</Characters>
  <Lines>0</Lines>
  <Paragraphs>0</Paragraphs>
  <TotalTime>1</TotalTime>
  <ScaleCrop>false</ScaleCrop>
  <LinksUpToDate>false</LinksUpToDate>
  <CharactersWithSpaces>231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2025-06-18T06:59:00Z</dcterms:created>
  <dc:creator>Administrator</dc:creator>
  <cp:lastModifiedBy>闫</cp:lastModifiedBy>
  <dcterms:modified xsi:type="dcterms:W3CDTF">2026-04-17T02:45:33Z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eyJoZGlkIjoiYzNmZWQyNzEyZTgxNzE4NTNlMWRmMTBkMTMwZmRhOWIiLCJ1c2VySWQiOiIzNzU1MTUxMTAifQ==</vt:lpwstr>
  </property>
  <property fmtid="{D5CDD505-2E9C-101B-9397-08002B2CF9AE}" pid="4" name="ICV">
    <vt:lpwstr>4E37EAD7EE84440686D16E204E1EBB92_12</vt:lpwstr>
  </property>
</Properties>
</file>