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7D2825">
      <w:pPr>
        <w:numPr>
          <w:ilvl w:val="0"/>
          <w:numId w:val="0"/>
        </w:numPr>
        <w:tabs>
          <w:tab w:val="left" w:pos="720"/>
          <w:tab w:val="left" w:pos="900"/>
        </w:tabs>
        <w:snapToGrid w:val="0"/>
        <w:spacing w:line="600" w:lineRule="exact"/>
        <w:jc w:val="center"/>
        <w:rPr>
          <w:rFonts w:hint="eastAsia" w:ascii="方正仿宋_GB2312" w:hAnsi="方正仿宋_GB2312" w:eastAsia="方正仿宋_GB2312" w:cs="方正仿宋_GB2312"/>
          <w:b/>
          <w:bCs/>
          <w:sz w:val="24"/>
          <w:lang w:val="en-US" w:eastAsia="zh-CN"/>
        </w:rPr>
      </w:pPr>
      <w:r>
        <w:rPr>
          <w:rFonts w:hint="eastAsia" w:ascii="方正仿宋_GB2312" w:hAnsi="方正仿宋_GB2312" w:eastAsia="方正仿宋_GB2312" w:cs="方正仿宋_GB2312"/>
          <w:b/>
          <w:sz w:val="32"/>
          <w:lang w:val="en-US" w:eastAsia="zh-CN"/>
        </w:rPr>
        <w:t>投标人应提交的</w:t>
      </w:r>
      <w:r>
        <w:rPr>
          <w:rFonts w:hint="eastAsia" w:ascii="方正仿宋_GB2312" w:hAnsi="方正仿宋_GB2312" w:eastAsia="方正仿宋_GB2312" w:cs="方正仿宋_GB2312"/>
          <w:b/>
          <w:sz w:val="32"/>
        </w:rPr>
        <w:t>资格</w:t>
      </w:r>
      <w:r>
        <w:rPr>
          <w:rFonts w:hint="eastAsia" w:ascii="方正仿宋_GB2312" w:hAnsi="方正仿宋_GB2312" w:eastAsia="方正仿宋_GB2312" w:cs="方正仿宋_GB2312"/>
          <w:b/>
          <w:sz w:val="32"/>
          <w:lang w:val="en-US" w:eastAsia="zh-CN"/>
        </w:rPr>
        <w:t>证明材料</w:t>
      </w:r>
    </w:p>
    <w:p w14:paraId="1B12A5D8">
      <w:pPr>
        <w:rPr>
          <w:rFonts w:hint="eastAsia" w:ascii="方正仿宋_GB2312" w:hAnsi="方正仿宋_GB2312" w:eastAsia="方正仿宋_GB2312" w:cs="方正仿宋_GB2312"/>
          <w:lang w:eastAsia="zh-CN"/>
        </w:rPr>
      </w:pPr>
    </w:p>
    <w:p w14:paraId="3AE30D7B">
      <w:pPr>
        <w:shd w:val="clear" w:color="auto" w:fill="auto"/>
        <w:ind w:firstLine="433" w:firstLineChars="196"/>
        <w:rPr>
          <w:rFonts w:hint="eastAsia" w:ascii="方正仿宋_GB2312" w:hAnsi="方正仿宋_GB2312" w:eastAsia="方正仿宋_GB2312" w:cs="方正仿宋_GB2312"/>
          <w:sz w:val="24"/>
          <w:lang w:val="en-US" w:eastAsia="zh-CN" w:bidi="ar-SA"/>
        </w:rPr>
      </w:pPr>
      <w:r>
        <w:rPr>
          <w:rFonts w:hint="eastAsia" w:ascii="方正仿宋_GB2312" w:hAnsi="方正仿宋_GB2312" w:eastAsia="方正仿宋_GB2312" w:cs="方正仿宋_GB2312"/>
          <w:b/>
          <w:bCs/>
          <w:sz w:val="22"/>
          <w:szCs w:val="22"/>
          <w:highlight w:val="none"/>
        </w:rPr>
        <w:t>附以下</w:t>
      </w:r>
      <w:r>
        <w:rPr>
          <w:rFonts w:hint="eastAsia" w:ascii="方正仿宋_GB2312" w:hAnsi="方正仿宋_GB2312" w:eastAsia="方正仿宋_GB2312" w:cs="方正仿宋_GB2312"/>
          <w:b/>
          <w:bCs/>
          <w:sz w:val="22"/>
          <w:szCs w:val="22"/>
          <w:highlight w:val="none"/>
          <w:lang w:eastAsia="zh-CN"/>
        </w:rPr>
        <w:t>证明材料</w:t>
      </w:r>
      <w:r>
        <w:rPr>
          <w:rFonts w:hint="eastAsia" w:ascii="方正仿宋_GB2312" w:hAnsi="方正仿宋_GB2312" w:eastAsia="方正仿宋_GB2312" w:cs="方正仿宋_GB2312"/>
          <w:b/>
          <w:bCs/>
          <w:sz w:val="22"/>
          <w:szCs w:val="22"/>
          <w:highlight w:val="none"/>
        </w:rPr>
        <w:t>：</w:t>
      </w:r>
    </w:p>
    <w:p w14:paraId="278DCA70">
      <w:pPr>
        <w:pStyle w:val="6"/>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300"/>
        <w:textAlignment w:val="auto"/>
        <w:rPr>
          <w:rFonts w:hint="eastAsia" w:ascii="仿宋_GB2312" w:hAnsi="仿宋_GB2312" w:eastAsia="仿宋_GB2312" w:cs="仿宋_GB2312"/>
          <w:kern w:val="2"/>
          <w:sz w:val="20"/>
          <w:szCs w:val="22"/>
          <w:lang w:val="en-US" w:eastAsia="zh-CN" w:bidi="ar-SA"/>
        </w:rPr>
      </w:pPr>
      <w:r>
        <w:rPr>
          <w:rFonts w:hint="eastAsia" w:ascii="仿宋_GB2312" w:hAnsi="仿宋_GB2312" w:eastAsia="仿宋_GB2312" w:cs="仿宋_GB2312"/>
          <w:kern w:val="2"/>
          <w:sz w:val="20"/>
          <w:szCs w:val="22"/>
          <w:lang w:val="en-US" w:eastAsia="zh-Hans" w:bidi="ar-SA"/>
        </w:rPr>
        <w:t>（1）</w:t>
      </w:r>
      <w:r>
        <w:rPr>
          <w:rFonts w:hint="eastAsia" w:ascii="仿宋_GB2312" w:hAnsi="仿宋_GB2312" w:eastAsia="仿宋_GB2312" w:cs="仿宋_GB2312"/>
          <w:kern w:val="2"/>
          <w:sz w:val="20"/>
          <w:szCs w:val="22"/>
          <w:lang w:val="en-US" w:eastAsia="zh-CN" w:bidi="ar-SA"/>
        </w:rPr>
        <w:t xml:space="preserve">供应商具有独立承担民事责任能力的法人、其他组织或自然人，提供供应商的营业执照等证明文件，自然人的身份证明等扫描件。 </w:t>
      </w:r>
    </w:p>
    <w:p w14:paraId="65116492">
      <w:pPr>
        <w:pStyle w:val="6"/>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300"/>
        <w:textAlignment w:val="auto"/>
        <w:rPr>
          <w:rFonts w:hint="eastAsia" w:ascii="仿宋_GB2312" w:hAnsi="仿宋_GB2312" w:eastAsia="仿宋_GB2312" w:cs="仿宋_GB2312"/>
          <w:kern w:val="2"/>
          <w:sz w:val="20"/>
          <w:szCs w:val="22"/>
          <w:lang w:val="en-US" w:eastAsia="zh-CN" w:bidi="ar-SA"/>
        </w:rPr>
      </w:pPr>
      <w:r>
        <w:rPr>
          <w:rFonts w:hint="eastAsia" w:ascii="仿宋_GB2312" w:hAnsi="仿宋_GB2312" w:eastAsia="仿宋_GB2312" w:cs="仿宋_GB2312"/>
          <w:kern w:val="2"/>
          <w:sz w:val="20"/>
          <w:szCs w:val="22"/>
          <w:lang w:val="en-US" w:eastAsia="zh-CN" w:bidi="ar-SA"/>
        </w:rPr>
        <w:t>（2）供应商提供2024年度经审计的财务报告或响应文件提交截止时间前六个月内基本存款账户开户银行出具的资信证明及基本存款账户开户许可证（或基本存款账户信息相关证明文件）或信用担保机构出具的投标担保函。</w:t>
      </w:r>
    </w:p>
    <w:p w14:paraId="71428740">
      <w:pPr>
        <w:pStyle w:val="6"/>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300"/>
        <w:textAlignment w:val="auto"/>
        <w:rPr>
          <w:rFonts w:hint="eastAsia" w:ascii="仿宋_GB2312" w:hAnsi="仿宋_GB2312" w:eastAsia="仿宋_GB2312" w:cs="仿宋_GB2312"/>
          <w:kern w:val="2"/>
          <w:sz w:val="20"/>
          <w:szCs w:val="22"/>
          <w:lang w:val="en-US" w:eastAsia="zh-CN" w:bidi="ar-SA"/>
        </w:rPr>
      </w:pPr>
      <w:r>
        <w:rPr>
          <w:rFonts w:hint="eastAsia" w:ascii="仿宋_GB2312" w:hAnsi="仿宋_GB2312" w:eastAsia="仿宋_GB2312" w:cs="仿宋_GB2312"/>
          <w:kern w:val="2"/>
          <w:sz w:val="20"/>
          <w:szCs w:val="22"/>
          <w:lang w:val="en-US" w:eastAsia="zh-CN" w:bidi="ar-SA"/>
        </w:rPr>
        <w:t xml:space="preserve">（3）2025年4月以来任意一个月纳税证明或完税证明，纳税证明或完税证明上应有代收机构或税务机关的公章或业务专用章；依法免税或无须缴纳税收的供应商应提供相应文件证明。  </w:t>
      </w:r>
    </w:p>
    <w:p w14:paraId="71711B42">
      <w:pPr>
        <w:pStyle w:val="6"/>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300"/>
        <w:textAlignment w:val="auto"/>
        <w:rPr>
          <w:rFonts w:hint="eastAsia" w:ascii="仿宋_GB2312" w:hAnsi="仿宋_GB2312" w:eastAsia="仿宋_GB2312" w:cs="仿宋_GB2312"/>
          <w:kern w:val="2"/>
          <w:sz w:val="20"/>
          <w:szCs w:val="22"/>
          <w:lang w:val="en-US" w:eastAsia="zh-CN" w:bidi="ar-SA"/>
        </w:rPr>
      </w:pPr>
      <w:r>
        <w:rPr>
          <w:rFonts w:hint="eastAsia" w:ascii="仿宋_GB2312" w:hAnsi="仿宋_GB2312" w:eastAsia="仿宋_GB2312" w:cs="仿宋_GB2312"/>
          <w:kern w:val="2"/>
          <w:sz w:val="20"/>
          <w:szCs w:val="22"/>
          <w:lang w:val="en-US" w:eastAsia="zh-CN" w:bidi="ar-SA"/>
        </w:rPr>
        <w:t>（4）2025年4月以来任意一个月的社会保障资金缴存单据或社保机构开具的社会保险参保缴费情况证明，单据或证明上应有社保机构或代收机构的公章或业务专用章；依法不需要缴纳社会保障资金的供应商应提供相应证明文件。</w:t>
      </w:r>
    </w:p>
    <w:p w14:paraId="3E95C20C">
      <w:pPr>
        <w:pStyle w:val="6"/>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300"/>
        <w:textAlignment w:val="auto"/>
        <w:rPr>
          <w:rFonts w:hint="eastAsia" w:ascii="仿宋_GB2312" w:hAnsi="仿宋_GB2312" w:eastAsia="仿宋_GB2312" w:cs="仿宋_GB2312"/>
          <w:kern w:val="2"/>
          <w:sz w:val="20"/>
          <w:szCs w:val="22"/>
          <w:lang w:val="en-US" w:eastAsia="zh-CN" w:bidi="ar-SA"/>
        </w:rPr>
      </w:pPr>
      <w:r>
        <w:rPr>
          <w:rFonts w:hint="eastAsia" w:ascii="仿宋_GB2312" w:hAnsi="仿宋_GB2312" w:eastAsia="仿宋_GB2312" w:cs="仿宋_GB2312"/>
          <w:kern w:val="2"/>
          <w:sz w:val="20"/>
          <w:szCs w:val="22"/>
          <w:lang w:val="en-US" w:eastAsia="zh-Hans" w:bidi="ar-SA"/>
        </w:rPr>
        <w:t>（5）</w:t>
      </w:r>
      <w:r>
        <w:rPr>
          <w:rFonts w:hint="eastAsia" w:ascii="仿宋_GB2312" w:hAnsi="仿宋_GB2312" w:eastAsia="仿宋_GB2312" w:cs="仿宋_GB2312"/>
          <w:kern w:val="2"/>
          <w:sz w:val="20"/>
          <w:szCs w:val="22"/>
          <w:lang w:val="en-US" w:eastAsia="zh-CN" w:bidi="ar-SA"/>
        </w:rPr>
        <w:t>供应商提供具备履行合同所必需的设备和专业技术能力的承诺。</w:t>
      </w:r>
    </w:p>
    <w:p w14:paraId="133E911C">
      <w:pPr>
        <w:pStyle w:val="6"/>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600" w:firstLineChars="300"/>
        <w:textAlignment w:val="auto"/>
        <w:rPr>
          <w:rFonts w:hint="eastAsia" w:ascii="仿宋_GB2312" w:hAnsi="仿宋_GB2312" w:eastAsia="仿宋_GB2312" w:cs="仿宋_GB2312"/>
          <w:kern w:val="2"/>
          <w:sz w:val="20"/>
          <w:szCs w:val="22"/>
          <w:lang w:val="en-US" w:eastAsia="zh-CN" w:bidi="ar-SA"/>
        </w:rPr>
      </w:pPr>
      <w:r>
        <w:rPr>
          <w:rFonts w:hint="eastAsia" w:ascii="仿宋_GB2312" w:hAnsi="仿宋_GB2312" w:eastAsia="仿宋_GB2312" w:cs="仿宋_GB2312"/>
          <w:kern w:val="2"/>
          <w:sz w:val="20"/>
          <w:szCs w:val="22"/>
          <w:lang w:val="en-US" w:eastAsia="zh-Hans" w:bidi="ar-SA"/>
        </w:rPr>
        <w:t>（6）</w:t>
      </w:r>
      <w:r>
        <w:rPr>
          <w:rFonts w:hint="eastAsia" w:ascii="仿宋_GB2312" w:hAnsi="仿宋_GB2312" w:eastAsia="仿宋_GB2312" w:cs="仿宋_GB2312"/>
          <w:kern w:val="2"/>
          <w:sz w:val="20"/>
          <w:szCs w:val="22"/>
          <w:lang w:val="en-US" w:eastAsia="zh-CN" w:bidi="ar-SA"/>
        </w:rPr>
        <w:t>参加政府采购活动前3年内在经营活动中没有重大违法记录的书面声明。</w:t>
      </w:r>
    </w:p>
    <w:p w14:paraId="60A9B4A1">
      <w:pPr>
        <w:pStyle w:val="3"/>
        <w:tabs>
          <w:tab w:val="center" w:pos="4153"/>
          <w:tab w:val="right" w:pos="8306"/>
        </w:tabs>
        <w:ind w:firstLine="600" w:firstLineChars="300"/>
        <w:jc w:val="left"/>
        <w:outlineLvl w:val="0"/>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7）身份证明文件：法定代表人（单位负责人）授权委托书（附法定代表人（单位负责人）、被授权人身份证复印件及被授权人投标文件截止时间前12个月内任意1个月在本单位缴纳的社保证明）；（法定代表人（单位负责人）直接参加的，须提供法定代表人（单位负责人）身份证明书及身份证复印件且与营业执照上信息须一致）。供应商需在项目电子化交易系统中按要求上传相应证明文件并进行电子签章。</w:t>
      </w:r>
    </w:p>
    <w:p w14:paraId="397BCD56">
      <w:pPr>
        <w:pStyle w:val="3"/>
        <w:tabs>
          <w:tab w:val="center" w:pos="4153"/>
          <w:tab w:val="right" w:pos="8306"/>
        </w:tabs>
        <w:ind w:firstLine="504" w:firstLineChars="252"/>
        <w:jc w:val="left"/>
        <w:outlineLvl w:val="0"/>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（8）供应商资质：供应商具有建设行政主管部门颁发的建筑工程施工总承包三级及以上资质，同时具有合格有效的安全生产许可证，供应商需在项目电子化交易系统中按要求上传相应证明文件并进行电子签章。</w:t>
      </w:r>
    </w:p>
    <w:p w14:paraId="4A7015CB">
      <w:pPr>
        <w:pStyle w:val="3"/>
        <w:tabs>
          <w:tab w:val="center" w:pos="4153"/>
          <w:tab w:val="right" w:pos="8306"/>
        </w:tabs>
        <w:ind w:firstLine="504" w:firstLineChars="252"/>
        <w:jc w:val="left"/>
        <w:outlineLvl w:val="0"/>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9）拟派项目经理资格：供应商拟派项目项目经理具有建筑工程专业二级及以上注册建造师证书及安全生产考核合格证书，在本单位注册，且无在建项目（提供承诺函），供应商需在项目电子化交易系统中按要求上传相应证明文件并进行电子签章。</w:t>
      </w:r>
    </w:p>
    <w:p w14:paraId="393A7266">
      <w:pPr>
        <w:pStyle w:val="3"/>
        <w:tabs>
          <w:tab w:val="center" w:pos="4153"/>
          <w:tab w:val="right" w:pos="8306"/>
        </w:tabs>
        <w:ind w:firstLine="504" w:firstLineChars="252"/>
        <w:jc w:val="left"/>
        <w:outlineLvl w:val="0"/>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（10）供应商基本信息及拟派项目经理基本信息:供应商基本信息及拟派项目经理(建造师)的基本信息在“陕西省住房和城乡建设厅网站(http://js.shaanxi.gov.cn/)”可查询。</w:t>
      </w:r>
    </w:p>
    <w:p w14:paraId="326C754E">
      <w:pPr>
        <w:pStyle w:val="3"/>
        <w:tabs>
          <w:tab w:val="center" w:pos="4153"/>
          <w:tab w:val="right" w:pos="8306"/>
        </w:tabs>
        <w:ind w:firstLine="504" w:firstLineChars="252"/>
        <w:jc w:val="left"/>
        <w:outlineLvl w:val="0"/>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（11）信用查询：供应商不得为“信用中国”网站（www.creditchina.gov.cn ）中列入失信被执行人和重大税收违法失信主体的供应商，不得为中国政府采购网（www.ccgp.gov.cn ）政府采购严重违法失信行为记录名单中被财政部门禁止参加政府采购活动的供应商。采购人或采购代理机构在磋商当日通过“信用中国”网(www.creditchina. gov.cn)、中国政府采购网(www.ccgp.gov.cn)查询相关主体信用记录网页截图保存。</w:t>
      </w:r>
    </w:p>
    <w:p w14:paraId="519584E1">
      <w:pPr>
        <w:pStyle w:val="3"/>
        <w:tabs>
          <w:tab w:val="center" w:pos="4153"/>
          <w:tab w:val="right" w:pos="8306"/>
        </w:tabs>
        <w:ind w:firstLine="321"/>
        <w:jc w:val="center"/>
        <w:outlineLvl w:val="0"/>
        <w:rPr>
          <w:rFonts w:hint="eastAsia" w:ascii="方正仿宋_GB2312" w:hAnsi="方正仿宋_GB2312" w:eastAsia="方正仿宋_GB2312" w:cs="方正仿宋_GB2312"/>
          <w:sz w:val="24"/>
          <w:lang w:val="en-US" w:eastAsia="zh-CN" w:bidi="ar-SA"/>
        </w:rPr>
      </w:pPr>
    </w:p>
    <w:p w14:paraId="48D4F85B">
      <w:pPr>
        <w:rPr>
          <w:rFonts w:hint="eastAsia" w:ascii="方正仿宋_GB2312" w:hAnsi="方正仿宋_GB2312" w:eastAsia="方正仿宋_GB2312" w:cs="方正仿宋_GB2312"/>
          <w:b/>
          <w:szCs w:val="21"/>
          <w:lang w:val="zh-CN"/>
        </w:rPr>
      </w:pPr>
    </w:p>
    <w:p w14:paraId="6F447178">
      <w:pPr>
        <w:rPr>
          <w:rFonts w:hint="eastAsia" w:ascii="方正仿宋_GB2312" w:hAnsi="方正仿宋_GB2312" w:eastAsia="方正仿宋_GB2312" w:cs="方正仿宋_GB2312"/>
          <w:b/>
          <w:szCs w:val="21"/>
          <w:lang w:val="zh-CN"/>
        </w:rPr>
      </w:pPr>
    </w:p>
    <w:p w14:paraId="43A0119A">
      <w:pPr>
        <w:rPr>
          <w:rFonts w:hint="eastAsia" w:ascii="方正仿宋_GB2312" w:hAnsi="方正仿宋_GB2312" w:eastAsia="方正仿宋_GB2312" w:cs="方正仿宋_GB2312"/>
          <w:b/>
          <w:szCs w:val="21"/>
          <w:lang w:val="zh-CN"/>
        </w:rPr>
      </w:pPr>
    </w:p>
    <w:p w14:paraId="276CD650">
      <w:pPr>
        <w:rPr>
          <w:rFonts w:hint="eastAsia" w:ascii="方正仿宋_GB2312" w:hAnsi="方正仿宋_GB2312" w:eastAsia="方正仿宋_GB2312" w:cs="方正仿宋_GB2312"/>
          <w:b/>
          <w:szCs w:val="21"/>
          <w:lang w:val="zh-CN"/>
        </w:rPr>
      </w:pPr>
    </w:p>
    <w:p w14:paraId="7D1AD83E">
      <w:pPr>
        <w:rPr>
          <w:rFonts w:hint="eastAsia" w:ascii="方正仿宋_GB2312" w:hAnsi="方正仿宋_GB2312" w:eastAsia="方正仿宋_GB2312" w:cs="方正仿宋_GB2312"/>
          <w:b/>
          <w:szCs w:val="21"/>
          <w:lang w:val="zh-CN"/>
        </w:rPr>
      </w:pPr>
    </w:p>
    <w:p w14:paraId="6FBF494E">
      <w:pPr>
        <w:rPr>
          <w:rFonts w:hint="eastAsia" w:ascii="方正仿宋_GB2312" w:hAnsi="方正仿宋_GB2312" w:eastAsia="方正仿宋_GB2312" w:cs="方正仿宋_GB2312"/>
          <w:b/>
          <w:szCs w:val="21"/>
          <w:lang w:val="zh-CN"/>
        </w:rPr>
      </w:pPr>
    </w:p>
    <w:p w14:paraId="7FA89491">
      <w:pPr>
        <w:rPr>
          <w:rFonts w:hint="eastAsia" w:ascii="方正仿宋_GB2312" w:hAnsi="方正仿宋_GB2312" w:eastAsia="方正仿宋_GB2312" w:cs="方正仿宋_GB2312"/>
          <w:b/>
          <w:szCs w:val="21"/>
          <w:lang w:val="zh-CN"/>
        </w:rPr>
      </w:pPr>
    </w:p>
    <w:p w14:paraId="3E54BC09">
      <w:pPr>
        <w:rPr>
          <w:rFonts w:hint="eastAsia" w:ascii="方正仿宋_GB2312" w:hAnsi="方正仿宋_GB2312" w:eastAsia="方正仿宋_GB2312" w:cs="方正仿宋_GB2312"/>
          <w:b/>
          <w:szCs w:val="21"/>
          <w:lang w:val="en-US" w:eastAsia="zh-CN"/>
        </w:rPr>
      </w:pPr>
      <w:bookmarkStart w:id="0" w:name="_GoBack"/>
      <w:bookmarkEnd w:id="0"/>
      <w:r>
        <w:rPr>
          <w:rFonts w:hint="eastAsia" w:ascii="方正仿宋_GB2312" w:hAnsi="方正仿宋_GB2312" w:eastAsia="方正仿宋_GB2312" w:cs="方正仿宋_GB2312"/>
          <w:b/>
          <w:szCs w:val="21"/>
          <w:lang w:val="zh-CN"/>
        </w:rPr>
        <w:t>附件</w:t>
      </w:r>
      <w:r>
        <w:rPr>
          <w:rFonts w:hint="eastAsia" w:ascii="方正仿宋_GB2312" w:hAnsi="方正仿宋_GB2312" w:eastAsia="方正仿宋_GB2312" w:cs="方正仿宋_GB2312"/>
          <w:b/>
          <w:szCs w:val="21"/>
          <w:lang w:val="en-US" w:eastAsia="zh-CN"/>
        </w:rPr>
        <w:t>1</w:t>
      </w:r>
    </w:p>
    <w:p w14:paraId="24BE00C8">
      <w:pPr>
        <w:pStyle w:val="2"/>
        <w:rPr>
          <w:rFonts w:hint="eastAsia" w:ascii="方正仿宋_GB2312" w:hAnsi="方正仿宋_GB2312" w:eastAsia="方正仿宋_GB2312" w:cs="方正仿宋_GB2312"/>
          <w:lang w:eastAsia="zh-CN"/>
        </w:rPr>
      </w:pPr>
    </w:p>
    <w:p w14:paraId="67118E28">
      <w:pPr>
        <w:spacing w:line="360" w:lineRule="auto"/>
        <w:jc w:val="center"/>
        <w:rPr>
          <w:rFonts w:hint="eastAsia" w:ascii="方正仿宋_GB2312" w:hAnsi="方正仿宋_GB2312" w:eastAsia="方正仿宋_GB2312" w:cs="方正仿宋_GB2312"/>
          <w:b/>
          <w:bCs/>
          <w:color w:val="333333"/>
          <w:spacing w:val="15"/>
          <w:kern w:val="0"/>
          <w:sz w:val="20"/>
          <w:szCs w:val="20"/>
          <w:lang w:val="zh-CN"/>
        </w:rPr>
      </w:pPr>
      <w:r>
        <w:rPr>
          <w:rFonts w:hint="eastAsia" w:ascii="方正仿宋_GB2312" w:hAnsi="方正仿宋_GB2312" w:eastAsia="方正仿宋_GB2312" w:cs="方正仿宋_GB2312"/>
          <w:b/>
          <w:bCs/>
          <w:color w:val="333333"/>
          <w:spacing w:val="15"/>
          <w:kern w:val="0"/>
          <w:sz w:val="20"/>
          <w:szCs w:val="20"/>
        </w:rPr>
        <w:t>具有履行合同所必需的设备和专业技术能力的承诺函</w:t>
      </w:r>
    </w:p>
    <w:p w14:paraId="07718C3D">
      <w:pPr>
        <w:spacing w:line="360" w:lineRule="auto"/>
        <w:rPr>
          <w:rFonts w:hint="eastAsia" w:ascii="方正仿宋_GB2312" w:hAnsi="方正仿宋_GB2312" w:eastAsia="方正仿宋_GB2312" w:cs="方正仿宋_GB2312"/>
          <w:kern w:val="0"/>
          <w:sz w:val="20"/>
          <w:szCs w:val="20"/>
          <w:lang w:val="zh-CN"/>
        </w:rPr>
      </w:pPr>
    </w:p>
    <w:p w14:paraId="7D949FD9">
      <w:pPr>
        <w:spacing w:line="360" w:lineRule="auto"/>
        <w:rPr>
          <w:rFonts w:hint="eastAsia" w:ascii="方正仿宋_GB2312" w:hAnsi="方正仿宋_GB2312" w:eastAsia="方正仿宋_GB2312" w:cs="方正仿宋_GB2312"/>
          <w:kern w:val="0"/>
          <w:sz w:val="20"/>
          <w:szCs w:val="20"/>
          <w:lang w:val="zh-CN"/>
        </w:rPr>
      </w:pPr>
    </w:p>
    <w:p w14:paraId="70B1D6FF">
      <w:pPr>
        <w:spacing w:line="360" w:lineRule="auto"/>
        <w:rPr>
          <w:rFonts w:hint="eastAsia" w:ascii="方正仿宋_GB2312" w:hAnsi="方正仿宋_GB2312" w:eastAsia="方正仿宋_GB2312" w:cs="方正仿宋_GB2312"/>
          <w:kern w:val="0"/>
          <w:sz w:val="20"/>
          <w:szCs w:val="20"/>
          <w:lang w:val="zh-CN"/>
        </w:rPr>
      </w:pPr>
      <w:r>
        <w:rPr>
          <w:rFonts w:hint="eastAsia" w:ascii="方正仿宋_GB2312" w:hAnsi="方正仿宋_GB2312" w:eastAsia="方正仿宋_GB2312" w:cs="方正仿宋_GB2312"/>
          <w:kern w:val="0"/>
          <w:sz w:val="20"/>
          <w:szCs w:val="20"/>
          <w:lang w:val="zh-CN"/>
        </w:rPr>
        <w:t>龙寰项目管理咨询有限公司：</w:t>
      </w:r>
    </w:p>
    <w:p w14:paraId="65275875">
      <w:pPr>
        <w:spacing w:line="360" w:lineRule="auto"/>
        <w:ind w:firstLine="400" w:firstLineChars="200"/>
        <w:rPr>
          <w:rFonts w:hint="eastAsia" w:ascii="方正仿宋_GB2312" w:hAnsi="方正仿宋_GB2312" w:eastAsia="方正仿宋_GB2312" w:cs="方正仿宋_GB2312"/>
          <w:kern w:val="0"/>
          <w:sz w:val="20"/>
          <w:szCs w:val="20"/>
          <w:lang w:val="zh-CN"/>
        </w:rPr>
      </w:pPr>
      <w:r>
        <w:rPr>
          <w:rFonts w:hint="eastAsia" w:ascii="方正仿宋_GB2312" w:hAnsi="方正仿宋_GB2312" w:eastAsia="方正仿宋_GB2312" w:cs="方正仿宋_GB2312"/>
          <w:kern w:val="0"/>
          <w:sz w:val="20"/>
          <w:szCs w:val="20"/>
          <w:lang w:val="zh-CN"/>
        </w:rPr>
        <w:t>我方作为</w:t>
      </w:r>
      <w:r>
        <w:rPr>
          <w:rFonts w:hint="eastAsia" w:ascii="方正仿宋_GB2312" w:hAnsi="方正仿宋_GB2312" w:eastAsia="方正仿宋_GB2312" w:cs="方正仿宋_GB2312"/>
          <w:kern w:val="0"/>
          <w:sz w:val="20"/>
          <w:szCs w:val="20"/>
          <w:u w:val="single"/>
          <w:lang w:val="zh-CN"/>
        </w:rPr>
        <w:t xml:space="preserve">    （项目名称）   </w:t>
      </w:r>
      <w:r>
        <w:rPr>
          <w:rFonts w:hint="eastAsia" w:ascii="方正仿宋_GB2312" w:hAnsi="方正仿宋_GB2312" w:eastAsia="方正仿宋_GB2312" w:cs="方正仿宋_GB2312"/>
          <w:kern w:val="0"/>
          <w:sz w:val="20"/>
          <w:szCs w:val="20"/>
          <w:lang w:val="zh-CN"/>
        </w:rPr>
        <w:t>项目（项目编号：）的供应商，在此郑重声明：</w:t>
      </w:r>
    </w:p>
    <w:p w14:paraId="177534DB">
      <w:pPr>
        <w:spacing w:line="360" w:lineRule="auto"/>
        <w:ind w:firstLine="400" w:firstLineChars="200"/>
        <w:rPr>
          <w:rFonts w:hint="eastAsia" w:ascii="方正仿宋_GB2312" w:hAnsi="方正仿宋_GB2312" w:eastAsia="方正仿宋_GB2312" w:cs="方正仿宋_GB2312"/>
          <w:kern w:val="0"/>
          <w:sz w:val="20"/>
          <w:szCs w:val="20"/>
          <w:lang w:val="zh-CN"/>
        </w:rPr>
      </w:pPr>
      <w:r>
        <w:rPr>
          <w:rFonts w:hint="eastAsia" w:ascii="方正仿宋_GB2312" w:hAnsi="方正仿宋_GB2312" w:eastAsia="方正仿宋_GB2312" w:cs="方正仿宋_GB2312"/>
          <w:kern w:val="0"/>
          <w:sz w:val="20"/>
          <w:szCs w:val="20"/>
          <w:lang w:val="zh-CN"/>
        </w:rPr>
        <w:t>在参加本次政府采购项目经营活动中____（填“没有”或“有”）履行合同所必需的设备和专业技术能力。</w:t>
      </w:r>
    </w:p>
    <w:p w14:paraId="78E161A2">
      <w:pPr>
        <w:snapToGrid w:val="0"/>
        <w:spacing w:line="600" w:lineRule="auto"/>
        <w:ind w:firstLine="3600" w:firstLineChars="1800"/>
        <w:rPr>
          <w:rFonts w:hint="eastAsia" w:ascii="方正仿宋_GB2312" w:hAnsi="方正仿宋_GB2312" w:eastAsia="方正仿宋_GB2312" w:cs="方正仿宋_GB2312"/>
          <w:kern w:val="0"/>
          <w:sz w:val="20"/>
          <w:szCs w:val="20"/>
          <w:lang w:val="zh-CN"/>
        </w:rPr>
      </w:pPr>
    </w:p>
    <w:p w14:paraId="2EC7B420">
      <w:pPr>
        <w:snapToGrid w:val="0"/>
        <w:spacing w:line="600" w:lineRule="auto"/>
        <w:rPr>
          <w:rFonts w:hint="eastAsia" w:ascii="方正仿宋_GB2312" w:hAnsi="方正仿宋_GB2312" w:eastAsia="方正仿宋_GB2312" w:cs="方正仿宋_GB2312"/>
          <w:kern w:val="0"/>
          <w:sz w:val="20"/>
          <w:szCs w:val="20"/>
          <w:lang w:val="zh-CN"/>
        </w:rPr>
      </w:pPr>
    </w:p>
    <w:p w14:paraId="72818C89">
      <w:pPr>
        <w:snapToGrid w:val="0"/>
        <w:spacing w:line="600" w:lineRule="auto"/>
        <w:rPr>
          <w:rFonts w:hint="eastAsia" w:ascii="方正仿宋_GB2312" w:hAnsi="方正仿宋_GB2312" w:eastAsia="方正仿宋_GB2312" w:cs="方正仿宋_GB2312"/>
          <w:kern w:val="0"/>
          <w:sz w:val="20"/>
          <w:szCs w:val="20"/>
          <w:lang w:val="zh-CN"/>
        </w:rPr>
      </w:pPr>
    </w:p>
    <w:p w14:paraId="58086CC5">
      <w:pPr>
        <w:spacing w:line="360" w:lineRule="auto"/>
        <w:ind w:firstLine="2600" w:firstLineChars="1300"/>
        <w:jc w:val="right"/>
        <w:rPr>
          <w:rFonts w:hint="eastAsia" w:ascii="仿宋_GB2312" w:hAnsi="仿宋_GB2312" w:eastAsia="仿宋_GB2312" w:cs="仿宋_GB2312"/>
          <w:b w:val="0"/>
          <w:kern w:val="0"/>
          <w:sz w:val="20"/>
          <w:szCs w:val="20"/>
          <w:lang w:val="en-US" w:eastAsia="zh-Hans" w:bidi="ar-SA"/>
        </w:rPr>
      </w:pPr>
      <w:r>
        <w:rPr>
          <w:rFonts w:hint="eastAsia" w:ascii="方正仿宋_GB2312" w:hAnsi="方正仿宋_GB2312" w:eastAsia="方正仿宋_GB2312" w:cs="方正仿宋_GB2312"/>
          <w:sz w:val="20"/>
          <w:szCs w:val="20"/>
        </w:rPr>
        <w:t xml:space="preserve"> </w:t>
      </w:r>
      <w:r>
        <w:rPr>
          <w:rFonts w:hint="eastAsia" w:ascii="仿宋_GB2312" w:hAnsi="仿宋_GB2312" w:eastAsia="仿宋_GB2312" w:cs="仿宋_GB2312"/>
          <w:b w:val="0"/>
          <w:kern w:val="0"/>
          <w:sz w:val="20"/>
          <w:szCs w:val="20"/>
          <w:lang w:val="en-US" w:eastAsia="zh-CN" w:bidi="ar-SA"/>
        </w:rPr>
        <w:t>供应商</w:t>
      </w:r>
      <w:r>
        <w:rPr>
          <w:rFonts w:hint="eastAsia" w:ascii="仿宋_GB2312" w:hAnsi="仿宋_GB2312" w:eastAsia="仿宋_GB2312" w:cs="仿宋_GB2312"/>
          <w:b w:val="0"/>
          <w:kern w:val="0"/>
          <w:sz w:val="20"/>
          <w:szCs w:val="20"/>
          <w:lang w:val="en-US" w:eastAsia="zh-Hans" w:bidi="ar-SA"/>
        </w:rPr>
        <w:t>：</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（公章）</w:t>
      </w:r>
    </w:p>
    <w:p w14:paraId="509296C3">
      <w:pPr>
        <w:spacing w:line="360" w:lineRule="auto"/>
        <w:ind w:firstLine="210"/>
        <w:jc w:val="right"/>
        <w:rPr>
          <w:rFonts w:hint="eastAsia" w:ascii="仿宋_GB2312" w:hAnsi="仿宋_GB2312" w:eastAsia="仿宋_GB2312" w:cs="仿宋_GB2312"/>
          <w:b w:val="0"/>
          <w:kern w:val="0"/>
          <w:sz w:val="20"/>
          <w:szCs w:val="20"/>
          <w:lang w:val="en-US" w:eastAsia="zh-Hans" w:bidi="ar-SA"/>
        </w:rPr>
      </w:pPr>
      <w:r>
        <w:rPr>
          <w:rFonts w:hint="eastAsia" w:ascii="仿宋_GB2312" w:hAnsi="仿宋_GB2312" w:eastAsia="仿宋_GB2312" w:cs="仿宋_GB2312"/>
          <w:b w:val="0"/>
          <w:kern w:val="0"/>
          <w:sz w:val="20"/>
          <w:szCs w:val="20"/>
          <w:lang w:val="en-US" w:eastAsia="zh-Hans" w:bidi="ar-SA"/>
        </w:rPr>
        <w:t xml:space="preserve">                        法定代表人或其委托代理人：</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（签字或盖章）</w:t>
      </w:r>
    </w:p>
    <w:p w14:paraId="0786DF74">
      <w:pPr>
        <w:snapToGrid w:val="0"/>
        <w:spacing w:line="348" w:lineRule="auto"/>
        <w:jc w:val="right"/>
        <w:rPr>
          <w:rFonts w:hint="eastAsia" w:ascii="方正仿宋_GB2312" w:hAnsi="方正仿宋_GB2312" w:eastAsia="方正仿宋_GB2312" w:cs="方正仿宋_GB2312"/>
          <w:b/>
          <w:sz w:val="32"/>
        </w:rPr>
      </w:pPr>
      <w:r>
        <w:rPr>
          <w:rFonts w:hint="eastAsia" w:ascii="仿宋_GB2312" w:hAnsi="仿宋_GB2312" w:eastAsia="仿宋_GB2312" w:cs="仿宋_GB2312"/>
          <w:b w:val="0"/>
          <w:kern w:val="0"/>
          <w:sz w:val="20"/>
          <w:szCs w:val="20"/>
          <w:lang w:val="en-US" w:eastAsia="zh-Hans" w:bidi="ar-SA"/>
        </w:rPr>
        <w:t xml:space="preserve">                        日  期：</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 xml:space="preserve">年 </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 xml:space="preserve">月 </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日</w:t>
      </w:r>
    </w:p>
    <w:p w14:paraId="4D0001C5">
      <w:pPr>
        <w:pStyle w:val="7"/>
        <w:rPr>
          <w:rFonts w:hint="eastAsia" w:ascii="方正仿宋_GB2312" w:hAnsi="方正仿宋_GB2312" w:eastAsia="方正仿宋_GB2312" w:cs="方正仿宋_GB2312"/>
          <w:b w:val="0"/>
          <w:bCs w:val="0"/>
          <w:color w:val="auto"/>
          <w:sz w:val="20"/>
          <w:szCs w:val="20"/>
          <w:lang w:val="en-US" w:eastAsia="zh-CN"/>
        </w:rPr>
      </w:pPr>
    </w:p>
    <w:p w14:paraId="1225E120">
      <w:pPr>
        <w:rPr>
          <w:rFonts w:hint="eastAsia" w:ascii="方正仿宋_GB2312" w:hAnsi="方正仿宋_GB2312" w:eastAsia="方正仿宋_GB2312" w:cs="方正仿宋_GB2312"/>
          <w:b w:val="0"/>
          <w:bCs w:val="0"/>
          <w:color w:val="auto"/>
          <w:sz w:val="32"/>
          <w:lang w:val="en-US" w:eastAsia="zh-CN"/>
        </w:rPr>
      </w:pPr>
    </w:p>
    <w:p w14:paraId="469F30D2">
      <w:pPr>
        <w:rPr>
          <w:rFonts w:hint="eastAsia" w:ascii="方正仿宋_GB2312" w:hAnsi="方正仿宋_GB2312" w:eastAsia="方正仿宋_GB2312" w:cs="方正仿宋_GB2312"/>
          <w:b/>
          <w:szCs w:val="21"/>
          <w:lang w:val="zh-CN"/>
        </w:rPr>
      </w:pPr>
      <w:r>
        <w:rPr>
          <w:rFonts w:hint="eastAsia" w:ascii="方正仿宋_GB2312" w:hAnsi="方正仿宋_GB2312" w:eastAsia="方正仿宋_GB2312" w:cs="方正仿宋_GB2312"/>
          <w:b/>
          <w:szCs w:val="21"/>
          <w:lang w:val="zh-CN"/>
        </w:rPr>
        <w:br w:type="page"/>
      </w:r>
    </w:p>
    <w:p w14:paraId="0A0E3004">
      <w:pPr>
        <w:spacing w:line="360" w:lineRule="auto"/>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b/>
          <w:szCs w:val="21"/>
          <w:lang w:val="zh-CN"/>
        </w:rPr>
        <w:t>附件</w:t>
      </w:r>
      <w:r>
        <w:rPr>
          <w:rFonts w:hint="eastAsia" w:ascii="方正仿宋_GB2312" w:hAnsi="方正仿宋_GB2312" w:eastAsia="方正仿宋_GB2312" w:cs="方正仿宋_GB2312"/>
          <w:b/>
          <w:szCs w:val="21"/>
          <w:lang w:val="en-US" w:eastAsia="zh-CN"/>
        </w:rPr>
        <w:t>2</w:t>
      </w:r>
    </w:p>
    <w:p w14:paraId="5F2EC6D8">
      <w:pPr>
        <w:snapToGrid w:val="0"/>
        <w:spacing w:line="360" w:lineRule="auto"/>
        <w:ind w:firstLine="211"/>
        <w:jc w:val="center"/>
        <w:rPr>
          <w:rFonts w:hint="eastAsia" w:ascii="方正仿宋_GB2312" w:hAnsi="方正仿宋_GB2312" w:eastAsia="方正仿宋_GB2312" w:cs="方正仿宋_GB2312"/>
          <w:b/>
          <w:sz w:val="20"/>
          <w:szCs w:val="20"/>
        </w:rPr>
      </w:pPr>
      <w:r>
        <w:rPr>
          <w:rFonts w:hint="eastAsia" w:ascii="方正仿宋_GB2312" w:hAnsi="方正仿宋_GB2312" w:eastAsia="方正仿宋_GB2312" w:cs="方正仿宋_GB2312"/>
          <w:b/>
          <w:sz w:val="20"/>
          <w:szCs w:val="20"/>
        </w:rPr>
        <w:t>参加政府采购活动前三年内在经营活动中</w:t>
      </w:r>
    </w:p>
    <w:p w14:paraId="711D579F">
      <w:pPr>
        <w:snapToGrid w:val="0"/>
        <w:spacing w:line="360" w:lineRule="auto"/>
        <w:ind w:firstLine="211"/>
        <w:jc w:val="center"/>
        <w:rPr>
          <w:rFonts w:hint="eastAsia" w:ascii="方正仿宋_GB2312" w:hAnsi="方正仿宋_GB2312" w:eastAsia="方正仿宋_GB2312" w:cs="方正仿宋_GB2312"/>
          <w:b/>
          <w:sz w:val="20"/>
          <w:szCs w:val="20"/>
        </w:rPr>
      </w:pPr>
      <w:r>
        <w:rPr>
          <w:rFonts w:hint="eastAsia" w:ascii="方正仿宋_GB2312" w:hAnsi="方正仿宋_GB2312" w:eastAsia="方正仿宋_GB2312" w:cs="方正仿宋_GB2312"/>
          <w:b/>
          <w:sz w:val="20"/>
          <w:szCs w:val="20"/>
        </w:rPr>
        <w:t>没有重大违法记录的书面声明</w:t>
      </w:r>
    </w:p>
    <w:p w14:paraId="7B976AC7">
      <w:pPr>
        <w:spacing w:line="360" w:lineRule="auto"/>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龙寰项目管理咨询有限公司：</w:t>
      </w:r>
    </w:p>
    <w:p w14:paraId="23ADDEBE">
      <w:pPr>
        <w:spacing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我方作为</w:t>
      </w:r>
      <w:r>
        <w:rPr>
          <w:rFonts w:hint="eastAsia" w:ascii="方正仿宋_GB2312" w:hAnsi="方正仿宋_GB2312" w:eastAsia="方正仿宋_GB2312" w:cs="方正仿宋_GB2312"/>
          <w:sz w:val="20"/>
          <w:szCs w:val="20"/>
          <w:u w:val="single"/>
        </w:rPr>
        <w:t xml:space="preserve">    （项目名称）  </w:t>
      </w:r>
      <w:r>
        <w:rPr>
          <w:rFonts w:hint="eastAsia" w:ascii="方正仿宋_GB2312" w:hAnsi="方正仿宋_GB2312" w:eastAsia="方正仿宋_GB2312" w:cs="方正仿宋_GB2312"/>
          <w:sz w:val="20"/>
          <w:szCs w:val="20"/>
        </w:rPr>
        <w:t>项目（项目编号：）的供应商，在此郑重声明：</w:t>
      </w:r>
    </w:p>
    <w:p w14:paraId="10CF6BD8">
      <w:pPr>
        <w:spacing w:line="360" w:lineRule="auto"/>
        <w:ind w:firstLine="400" w:firstLineChars="200"/>
        <w:rPr>
          <w:rFonts w:hint="eastAsia" w:ascii="方正仿宋_GB2312" w:hAnsi="方正仿宋_GB2312" w:eastAsia="方正仿宋_GB2312" w:cs="方正仿宋_GB2312"/>
          <w:b/>
          <w:bCs/>
          <w:sz w:val="20"/>
          <w:szCs w:val="20"/>
        </w:rPr>
      </w:pPr>
      <w:r>
        <w:rPr>
          <w:rFonts w:hint="eastAsia" w:ascii="方正仿宋_GB2312" w:hAnsi="方正仿宋_GB2312" w:eastAsia="方正仿宋_GB2312" w:cs="方正仿宋_GB2312"/>
          <w:sz w:val="20"/>
          <w:szCs w:val="20"/>
        </w:rPr>
        <w:t>在参加本次政府采购活动前3年内的经营活动中____（填“没有”或“有”）重大违法记录。供应商在参加政府采购活动前3年内因违法经营被禁止在一定期限内参加政府采购活动，期限届满的，可以参加政府采购活动，但应提供期限届满的证明材料。</w:t>
      </w:r>
    </w:p>
    <w:p w14:paraId="4A3FCA52">
      <w:pPr>
        <w:spacing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如有不实，我方将无条件地退出本项目的采购活动，并遵照《政府采购法》有关“提供虚假材料的规定”接受处罚。</w:t>
      </w:r>
    </w:p>
    <w:p w14:paraId="078D22B4">
      <w:pPr>
        <w:spacing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特此声明。</w:t>
      </w:r>
    </w:p>
    <w:p w14:paraId="5F5EF42C">
      <w:pPr>
        <w:snapToGrid w:val="0"/>
        <w:spacing w:line="600" w:lineRule="auto"/>
        <w:ind w:firstLine="3600" w:firstLineChars="1800"/>
        <w:rPr>
          <w:rFonts w:hint="eastAsia" w:ascii="方正仿宋_GB2312" w:hAnsi="方正仿宋_GB2312" w:eastAsia="方正仿宋_GB2312" w:cs="方正仿宋_GB2312"/>
          <w:sz w:val="20"/>
          <w:szCs w:val="20"/>
        </w:rPr>
      </w:pPr>
    </w:p>
    <w:p w14:paraId="569358B0">
      <w:pPr>
        <w:spacing w:line="360" w:lineRule="auto"/>
        <w:ind w:firstLine="2600" w:firstLineChars="1300"/>
        <w:jc w:val="right"/>
        <w:rPr>
          <w:rFonts w:hint="eastAsia" w:ascii="仿宋_GB2312" w:hAnsi="仿宋_GB2312" w:eastAsia="仿宋_GB2312" w:cs="仿宋_GB2312"/>
          <w:b w:val="0"/>
          <w:kern w:val="0"/>
          <w:sz w:val="20"/>
          <w:szCs w:val="20"/>
          <w:lang w:val="en-US" w:eastAsia="zh-Hans" w:bidi="ar-SA"/>
        </w:rPr>
      </w:pPr>
      <w:r>
        <w:rPr>
          <w:rFonts w:hint="eastAsia" w:ascii="方正仿宋_GB2312" w:hAnsi="方正仿宋_GB2312" w:eastAsia="方正仿宋_GB2312" w:cs="方正仿宋_GB2312"/>
          <w:sz w:val="20"/>
          <w:szCs w:val="20"/>
        </w:rPr>
        <w:t xml:space="preserve"> </w:t>
      </w:r>
      <w:r>
        <w:rPr>
          <w:rFonts w:hint="eastAsia" w:ascii="仿宋_GB2312" w:hAnsi="仿宋_GB2312" w:eastAsia="仿宋_GB2312" w:cs="仿宋_GB2312"/>
          <w:b w:val="0"/>
          <w:kern w:val="0"/>
          <w:sz w:val="20"/>
          <w:szCs w:val="20"/>
          <w:lang w:val="en-US" w:eastAsia="zh-CN" w:bidi="ar-SA"/>
        </w:rPr>
        <w:t>供应商</w:t>
      </w:r>
      <w:r>
        <w:rPr>
          <w:rFonts w:hint="eastAsia" w:ascii="仿宋_GB2312" w:hAnsi="仿宋_GB2312" w:eastAsia="仿宋_GB2312" w:cs="仿宋_GB2312"/>
          <w:b w:val="0"/>
          <w:kern w:val="0"/>
          <w:sz w:val="20"/>
          <w:szCs w:val="20"/>
          <w:lang w:val="en-US" w:eastAsia="zh-Hans" w:bidi="ar-SA"/>
        </w:rPr>
        <w:t>：</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（公章）</w:t>
      </w:r>
    </w:p>
    <w:p w14:paraId="6348B452">
      <w:pPr>
        <w:spacing w:line="360" w:lineRule="auto"/>
        <w:ind w:firstLine="210"/>
        <w:jc w:val="right"/>
        <w:rPr>
          <w:rFonts w:hint="eastAsia" w:ascii="仿宋_GB2312" w:hAnsi="仿宋_GB2312" w:eastAsia="仿宋_GB2312" w:cs="仿宋_GB2312"/>
          <w:b w:val="0"/>
          <w:kern w:val="0"/>
          <w:sz w:val="20"/>
          <w:szCs w:val="20"/>
          <w:lang w:val="en-US" w:eastAsia="zh-Hans" w:bidi="ar-SA"/>
        </w:rPr>
      </w:pPr>
      <w:r>
        <w:rPr>
          <w:rFonts w:hint="eastAsia" w:ascii="仿宋_GB2312" w:hAnsi="仿宋_GB2312" w:eastAsia="仿宋_GB2312" w:cs="仿宋_GB2312"/>
          <w:b w:val="0"/>
          <w:kern w:val="0"/>
          <w:sz w:val="20"/>
          <w:szCs w:val="20"/>
          <w:lang w:val="en-US" w:eastAsia="zh-Hans" w:bidi="ar-SA"/>
        </w:rPr>
        <w:t xml:space="preserve">                        法定代表人或其委托代理人：</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（签字或盖章）</w:t>
      </w:r>
    </w:p>
    <w:p w14:paraId="5CD8E22F">
      <w:pPr>
        <w:snapToGrid w:val="0"/>
        <w:spacing w:line="348" w:lineRule="auto"/>
        <w:jc w:val="right"/>
        <w:rPr>
          <w:rFonts w:hint="eastAsia" w:ascii="方正仿宋_GB2312" w:hAnsi="方正仿宋_GB2312" w:eastAsia="方正仿宋_GB2312" w:cs="方正仿宋_GB2312"/>
          <w:b/>
          <w:sz w:val="32"/>
        </w:rPr>
      </w:pPr>
      <w:r>
        <w:rPr>
          <w:rFonts w:hint="eastAsia" w:ascii="仿宋_GB2312" w:hAnsi="仿宋_GB2312" w:eastAsia="仿宋_GB2312" w:cs="仿宋_GB2312"/>
          <w:b w:val="0"/>
          <w:kern w:val="0"/>
          <w:sz w:val="20"/>
          <w:szCs w:val="20"/>
          <w:lang w:val="en-US" w:eastAsia="zh-Hans" w:bidi="ar-SA"/>
        </w:rPr>
        <w:t xml:space="preserve">                        日  期：</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 xml:space="preserve">年 </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 xml:space="preserve">月 </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日</w:t>
      </w:r>
    </w:p>
    <w:p w14:paraId="742441CA">
      <w:pPr>
        <w:spacing w:line="360" w:lineRule="auto"/>
        <w:jc w:val="center"/>
        <w:rPr>
          <w:rFonts w:hint="eastAsia" w:ascii="方正仿宋_GB2312" w:hAnsi="方正仿宋_GB2312" w:eastAsia="方正仿宋_GB2312" w:cs="方正仿宋_GB2312"/>
          <w:b/>
          <w:bCs/>
          <w:color w:val="333333"/>
          <w:spacing w:val="15"/>
          <w:kern w:val="0"/>
          <w:sz w:val="20"/>
          <w:szCs w:val="20"/>
        </w:rPr>
      </w:pPr>
    </w:p>
    <w:p w14:paraId="5946A4E5">
      <w:pPr>
        <w:rPr>
          <w:rFonts w:hint="eastAsia" w:ascii="方正仿宋_GB2312" w:hAnsi="方正仿宋_GB2312" w:eastAsia="方正仿宋_GB2312" w:cs="方正仿宋_GB2312"/>
          <w:b/>
          <w:kern w:val="0"/>
          <w:sz w:val="32"/>
          <w:szCs w:val="32"/>
        </w:rPr>
      </w:pPr>
      <w:r>
        <w:rPr>
          <w:rFonts w:hint="eastAsia" w:ascii="方正仿宋_GB2312" w:hAnsi="方正仿宋_GB2312" w:eastAsia="方正仿宋_GB2312" w:cs="方正仿宋_GB2312"/>
          <w:b/>
          <w:kern w:val="0"/>
          <w:sz w:val="32"/>
          <w:szCs w:val="32"/>
        </w:rPr>
        <w:br w:type="page"/>
      </w:r>
    </w:p>
    <w:p w14:paraId="5110BF3D">
      <w:pPr>
        <w:spacing w:line="360" w:lineRule="auto"/>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b/>
          <w:szCs w:val="21"/>
          <w:lang w:val="zh-CN"/>
        </w:rPr>
        <w:t>附件</w:t>
      </w:r>
      <w:r>
        <w:rPr>
          <w:rFonts w:hint="eastAsia" w:ascii="方正仿宋_GB2312" w:hAnsi="方正仿宋_GB2312" w:eastAsia="方正仿宋_GB2312" w:cs="方正仿宋_GB2312"/>
          <w:b/>
          <w:szCs w:val="21"/>
          <w:lang w:val="en-US" w:eastAsia="zh-CN"/>
        </w:rPr>
        <w:t>3</w:t>
      </w:r>
    </w:p>
    <w:p w14:paraId="708A7757">
      <w:pPr>
        <w:spacing w:line="360" w:lineRule="auto"/>
        <w:jc w:val="center"/>
        <w:rPr>
          <w:rFonts w:hint="eastAsia" w:ascii="方正仿宋_GB2312" w:hAnsi="方正仿宋_GB2312" w:eastAsia="方正仿宋_GB2312" w:cs="方正仿宋_GB2312"/>
          <w:b/>
          <w:szCs w:val="21"/>
          <w:lang w:val="zh-CN"/>
        </w:rPr>
      </w:pPr>
      <w:r>
        <w:rPr>
          <w:rFonts w:hint="eastAsia" w:ascii="方正仿宋_GB2312" w:hAnsi="方正仿宋_GB2312" w:eastAsia="方正仿宋_GB2312" w:cs="方正仿宋_GB2312"/>
          <w:b/>
          <w:szCs w:val="21"/>
          <w:lang w:val="zh-CN"/>
        </w:rPr>
        <w:t>项目经理无在建项目承诺</w:t>
      </w:r>
    </w:p>
    <w:p w14:paraId="0B113454">
      <w:pPr>
        <w:spacing w:line="500" w:lineRule="exact"/>
        <w:ind w:firstLine="281"/>
        <w:rPr>
          <w:rFonts w:hint="eastAsia" w:ascii="方正仿宋_GB2312" w:hAnsi="方正仿宋_GB2312" w:eastAsia="方正仿宋_GB2312" w:cs="方正仿宋_GB2312"/>
          <w:b/>
          <w:color w:val="000000" w:themeColor="text1"/>
          <w:sz w:val="28"/>
          <w:szCs w:val="28"/>
          <w14:textFill>
            <w14:solidFill>
              <w14:schemeClr w14:val="tx1"/>
            </w14:solidFill>
          </w14:textFill>
        </w:rPr>
      </w:pPr>
    </w:p>
    <w:p w14:paraId="2E112766">
      <w:pPr>
        <w:spacing w:line="360" w:lineRule="auto"/>
        <w:ind w:firstLine="240"/>
        <w:rPr>
          <w:rFonts w:hint="eastAsia" w:ascii="方正仿宋_GB2312" w:hAnsi="方正仿宋_GB2312" w:eastAsia="方正仿宋_GB2312" w:cs="方正仿宋_GB2312"/>
          <w:color w:val="000000" w:themeColor="text1"/>
          <w:sz w:val="24"/>
          <w:u w:val="single"/>
          <w14:textFill>
            <w14:solidFill>
              <w14:schemeClr w14:val="tx1"/>
            </w14:solidFill>
          </w14:textFill>
        </w:rPr>
      </w:pPr>
    </w:p>
    <w:p w14:paraId="63214653">
      <w:pPr>
        <w:spacing w:line="500" w:lineRule="exact"/>
        <w:ind w:firstLine="240"/>
        <w:rPr>
          <w:rFonts w:hint="eastAsia" w:ascii="方正仿宋_GB2312" w:hAnsi="方正仿宋_GB2312" w:eastAsia="方正仿宋_GB2312" w:cs="方正仿宋_GB2312"/>
          <w:color w:val="000000" w:themeColor="text1"/>
          <w:sz w:val="20"/>
          <w:szCs w:val="20"/>
          <w14:textFill>
            <w14:solidFill>
              <w14:schemeClr w14:val="tx1"/>
            </w14:solidFill>
          </w14:textFill>
        </w:rPr>
      </w:pPr>
      <w:r>
        <w:rPr>
          <w:rFonts w:hint="eastAsia" w:ascii="方正仿宋_GB2312" w:hAnsi="方正仿宋_GB2312" w:eastAsia="方正仿宋_GB2312" w:cs="方正仿宋_GB2312"/>
          <w:color w:val="000000" w:themeColor="text1"/>
          <w:sz w:val="20"/>
          <w:szCs w:val="20"/>
          <w:u w:val="single"/>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0"/>
          <w:szCs w:val="20"/>
          <w14:textFill>
            <w14:solidFill>
              <w14:schemeClr w14:val="tx1"/>
            </w14:solidFill>
          </w14:textFill>
        </w:rPr>
        <w:t>（采购人名称）：</w:t>
      </w:r>
    </w:p>
    <w:p w14:paraId="0E93C8EE">
      <w:pPr>
        <w:tabs>
          <w:tab w:val="left" w:pos="2730"/>
        </w:tabs>
        <w:spacing w:line="500" w:lineRule="exact"/>
        <w:ind w:firstLine="400" w:firstLineChars="200"/>
        <w:jc w:val="left"/>
        <w:rPr>
          <w:rFonts w:hint="eastAsia" w:ascii="方正仿宋_GB2312" w:hAnsi="方正仿宋_GB2312" w:eastAsia="方正仿宋_GB2312" w:cs="方正仿宋_GB2312"/>
          <w:color w:val="000000" w:themeColor="text1"/>
          <w:sz w:val="20"/>
          <w:szCs w:val="20"/>
          <w:u w:val="single"/>
          <w14:textFill>
            <w14:solidFill>
              <w14:schemeClr w14:val="tx1"/>
            </w14:solidFill>
          </w14:textFill>
        </w:rPr>
      </w:pPr>
      <w:r>
        <w:rPr>
          <w:rFonts w:hint="eastAsia" w:ascii="方正仿宋_GB2312" w:hAnsi="方正仿宋_GB2312" w:eastAsia="方正仿宋_GB2312" w:cs="方正仿宋_GB2312"/>
          <w:color w:val="000000" w:themeColor="text1"/>
          <w:sz w:val="20"/>
          <w:szCs w:val="20"/>
          <w14:textFill>
            <w14:solidFill>
              <w14:schemeClr w14:val="tx1"/>
            </w14:solidFill>
          </w14:textFill>
        </w:rPr>
        <w:t>我单位承诺：拟指派担任</w:t>
      </w:r>
      <w:r>
        <w:rPr>
          <w:rFonts w:hint="eastAsia" w:ascii="方正仿宋_GB2312" w:hAnsi="方正仿宋_GB2312" w:eastAsia="方正仿宋_GB2312" w:cs="方正仿宋_GB2312"/>
          <w:color w:val="000000" w:themeColor="text1"/>
          <w:sz w:val="20"/>
          <w:szCs w:val="20"/>
          <w:u w:val="single"/>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0"/>
          <w:szCs w:val="20"/>
          <w14:textFill>
            <w14:solidFill>
              <w14:schemeClr w14:val="tx1"/>
            </w14:solidFill>
          </w14:textFill>
        </w:rPr>
        <w:t>（项目名称）项目的项目经理</w:t>
      </w:r>
      <w:r>
        <w:rPr>
          <w:rFonts w:hint="eastAsia" w:ascii="方正仿宋_GB2312" w:hAnsi="方正仿宋_GB2312" w:eastAsia="方正仿宋_GB2312" w:cs="方正仿宋_GB2312"/>
          <w:color w:val="000000" w:themeColor="text1"/>
          <w:sz w:val="20"/>
          <w:szCs w:val="20"/>
          <w:u w:val="single"/>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0"/>
          <w:szCs w:val="20"/>
          <w14:textFill>
            <w14:solidFill>
              <w14:schemeClr w14:val="tx1"/>
            </w14:solidFill>
          </w14:textFill>
        </w:rPr>
        <w:t>（姓名），身份证号码</w:t>
      </w:r>
      <w:r>
        <w:rPr>
          <w:rFonts w:hint="eastAsia" w:ascii="方正仿宋_GB2312" w:hAnsi="方正仿宋_GB2312" w:eastAsia="方正仿宋_GB2312" w:cs="方正仿宋_GB2312"/>
          <w:color w:val="000000" w:themeColor="text1"/>
          <w:sz w:val="20"/>
          <w:szCs w:val="20"/>
          <w:u w:val="single"/>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0"/>
          <w:szCs w:val="20"/>
          <w14:textFill>
            <w14:solidFill>
              <w14:schemeClr w14:val="tx1"/>
            </w14:solidFill>
          </w14:textFill>
        </w:rPr>
        <w:t xml:space="preserve">  ，执业资格注册证号</w:t>
      </w:r>
      <w:r>
        <w:rPr>
          <w:rFonts w:hint="eastAsia" w:ascii="方正仿宋_GB2312" w:hAnsi="方正仿宋_GB2312" w:eastAsia="方正仿宋_GB2312" w:cs="方正仿宋_GB2312"/>
          <w:color w:val="000000" w:themeColor="text1"/>
          <w:sz w:val="20"/>
          <w:szCs w:val="20"/>
          <w:u w:val="single"/>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0"/>
          <w:szCs w:val="20"/>
          <w14:textFill>
            <w14:solidFill>
              <w14:schemeClr w14:val="tx1"/>
            </w14:solidFill>
          </w14:textFill>
        </w:rPr>
        <w:t>，目前未在其他在建工程项目担任项目经理（项目负责人）职务。</w:t>
      </w:r>
    </w:p>
    <w:p w14:paraId="568FFFB7">
      <w:pPr>
        <w:spacing w:line="500" w:lineRule="exact"/>
        <w:ind w:firstLine="400" w:firstLineChars="200"/>
        <w:rPr>
          <w:rFonts w:hint="eastAsia" w:ascii="方正仿宋_GB2312" w:hAnsi="方正仿宋_GB2312" w:eastAsia="方正仿宋_GB2312" w:cs="方正仿宋_GB2312"/>
          <w:color w:val="000000" w:themeColor="text1"/>
          <w:sz w:val="20"/>
          <w:szCs w:val="20"/>
          <w14:textFill>
            <w14:solidFill>
              <w14:schemeClr w14:val="tx1"/>
            </w14:solidFill>
          </w14:textFill>
        </w:rPr>
      </w:pPr>
      <w:r>
        <w:rPr>
          <w:rFonts w:hint="eastAsia" w:ascii="方正仿宋_GB2312" w:hAnsi="方正仿宋_GB2312" w:eastAsia="方正仿宋_GB2312" w:cs="方正仿宋_GB2312"/>
          <w:color w:val="000000" w:themeColor="text1"/>
          <w:sz w:val="20"/>
          <w:szCs w:val="20"/>
          <w14:textFill>
            <w14:solidFill>
              <w14:schemeClr w14:val="tx1"/>
            </w14:solidFill>
          </w14:textFill>
        </w:rPr>
        <w:t>我单位承诺上述信息的真实和准确，并自愿承担因我单位不实承诺所造成的包括取消中标候选人资格在内的一切法律后果。</w:t>
      </w:r>
    </w:p>
    <w:p w14:paraId="6D520497">
      <w:pPr>
        <w:spacing w:line="500" w:lineRule="exact"/>
        <w:ind w:firstLine="400" w:firstLineChars="200"/>
        <w:rPr>
          <w:rFonts w:hint="eastAsia" w:ascii="方正仿宋_GB2312" w:hAnsi="方正仿宋_GB2312" w:eastAsia="方正仿宋_GB2312" w:cs="方正仿宋_GB2312"/>
          <w:color w:val="000000" w:themeColor="text1"/>
          <w:sz w:val="20"/>
          <w:szCs w:val="20"/>
          <w14:textFill>
            <w14:solidFill>
              <w14:schemeClr w14:val="tx1"/>
            </w14:solidFill>
          </w14:textFill>
        </w:rPr>
      </w:pPr>
    </w:p>
    <w:p w14:paraId="7E871162">
      <w:pPr>
        <w:spacing w:line="500" w:lineRule="exact"/>
        <w:ind w:firstLine="400" w:firstLineChars="200"/>
        <w:rPr>
          <w:rFonts w:hint="eastAsia" w:ascii="方正仿宋_GB2312" w:hAnsi="方正仿宋_GB2312" w:eastAsia="方正仿宋_GB2312" w:cs="方正仿宋_GB2312"/>
          <w:color w:val="000000" w:themeColor="text1"/>
          <w:sz w:val="20"/>
          <w:szCs w:val="20"/>
          <w14:textFill>
            <w14:solidFill>
              <w14:schemeClr w14:val="tx1"/>
            </w14:solidFill>
          </w14:textFill>
        </w:rPr>
      </w:pPr>
      <w:r>
        <w:rPr>
          <w:rFonts w:hint="eastAsia" w:ascii="方正仿宋_GB2312" w:hAnsi="方正仿宋_GB2312" w:eastAsia="方正仿宋_GB2312" w:cs="方正仿宋_GB2312"/>
          <w:color w:val="000000" w:themeColor="text1"/>
          <w:sz w:val="20"/>
          <w:szCs w:val="20"/>
          <w14:textFill>
            <w14:solidFill>
              <w14:schemeClr w14:val="tx1"/>
            </w14:solidFill>
          </w14:textFill>
        </w:rPr>
        <w:t>特此承诺！</w:t>
      </w:r>
    </w:p>
    <w:p w14:paraId="1EB2D89C">
      <w:pPr>
        <w:spacing w:line="500" w:lineRule="exact"/>
        <w:ind w:firstLine="400" w:firstLineChars="200"/>
        <w:rPr>
          <w:rFonts w:hint="eastAsia" w:ascii="方正仿宋_GB2312" w:hAnsi="方正仿宋_GB2312" w:eastAsia="方正仿宋_GB2312" w:cs="方正仿宋_GB2312"/>
          <w:color w:val="000000" w:themeColor="text1"/>
          <w:sz w:val="20"/>
          <w:szCs w:val="20"/>
          <w14:textFill>
            <w14:solidFill>
              <w14:schemeClr w14:val="tx1"/>
            </w14:solidFill>
          </w14:textFill>
        </w:rPr>
      </w:pPr>
    </w:p>
    <w:p w14:paraId="4E2CA3D3">
      <w:pPr>
        <w:spacing w:line="500" w:lineRule="exact"/>
        <w:ind w:firstLine="400" w:firstLineChars="200"/>
        <w:jc w:val="right"/>
        <w:rPr>
          <w:rFonts w:hint="eastAsia" w:ascii="方正仿宋_GB2312" w:hAnsi="方正仿宋_GB2312" w:eastAsia="方正仿宋_GB2312" w:cs="方正仿宋_GB2312"/>
          <w:color w:val="000000" w:themeColor="text1"/>
          <w:sz w:val="20"/>
          <w:szCs w:val="20"/>
          <w14:textFill>
            <w14:solidFill>
              <w14:schemeClr w14:val="tx1"/>
            </w14:solidFill>
          </w14:textFill>
        </w:rPr>
      </w:pPr>
    </w:p>
    <w:p w14:paraId="1CAE31AB">
      <w:pPr>
        <w:spacing w:line="360" w:lineRule="auto"/>
        <w:ind w:firstLine="2600" w:firstLineChars="1300"/>
        <w:jc w:val="right"/>
        <w:rPr>
          <w:rFonts w:hint="eastAsia" w:ascii="仿宋_GB2312" w:hAnsi="仿宋_GB2312" w:eastAsia="仿宋_GB2312" w:cs="仿宋_GB2312"/>
          <w:b w:val="0"/>
          <w:kern w:val="0"/>
          <w:sz w:val="20"/>
          <w:szCs w:val="20"/>
          <w:lang w:val="en-US" w:eastAsia="zh-Hans" w:bidi="ar-SA"/>
        </w:rPr>
      </w:pPr>
      <w:r>
        <w:rPr>
          <w:rFonts w:hint="eastAsia" w:ascii="方正仿宋_GB2312" w:hAnsi="方正仿宋_GB2312" w:eastAsia="方正仿宋_GB2312" w:cs="方正仿宋_GB2312"/>
          <w:color w:val="000000" w:themeColor="text1"/>
          <w:sz w:val="20"/>
          <w:szCs w:val="20"/>
          <w14:textFill>
            <w14:solidFill>
              <w14:schemeClr w14:val="tx1"/>
            </w14:solidFill>
          </w14:textFill>
        </w:rPr>
        <w:t xml:space="preserve">                          </w:t>
      </w:r>
      <w:r>
        <w:rPr>
          <w:rFonts w:hint="eastAsia" w:ascii="方正仿宋_GB2312" w:hAnsi="方正仿宋_GB2312" w:eastAsia="方正仿宋_GB2312" w:cs="方正仿宋_GB2312"/>
          <w:sz w:val="20"/>
          <w:szCs w:val="20"/>
        </w:rPr>
        <w:t xml:space="preserve"> </w:t>
      </w:r>
      <w:r>
        <w:rPr>
          <w:rFonts w:hint="eastAsia" w:ascii="仿宋_GB2312" w:hAnsi="仿宋_GB2312" w:eastAsia="仿宋_GB2312" w:cs="仿宋_GB2312"/>
          <w:b w:val="0"/>
          <w:kern w:val="0"/>
          <w:sz w:val="20"/>
          <w:szCs w:val="20"/>
          <w:lang w:val="en-US" w:eastAsia="zh-CN" w:bidi="ar-SA"/>
        </w:rPr>
        <w:t>供应商</w:t>
      </w:r>
      <w:r>
        <w:rPr>
          <w:rFonts w:hint="eastAsia" w:ascii="仿宋_GB2312" w:hAnsi="仿宋_GB2312" w:eastAsia="仿宋_GB2312" w:cs="仿宋_GB2312"/>
          <w:b w:val="0"/>
          <w:kern w:val="0"/>
          <w:sz w:val="20"/>
          <w:szCs w:val="20"/>
          <w:lang w:val="en-US" w:eastAsia="zh-Hans" w:bidi="ar-SA"/>
        </w:rPr>
        <w:t>：</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（公章）</w:t>
      </w:r>
    </w:p>
    <w:p w14:paraId="3F9A748D">
      <w:pPr>
        <w:spacing w:line="360" w:lineRule="auto"/>
        <w:ind w:firstLine="210"/>
        <w:jc w:val="right"/>
        <w:rPr>
          <w:rFonts w:hint="eastAsia" w:ascii="仿宋_GB2312" w:hAnsi="仿宋_GB2312" w:eastAsia="仿宋_GB2312" w:cs="仿宋_GB2312"/>
          <w:b w:val="0"/>
          <w:kern w:val="0"/>
          <w:sz w:val="20"/>
          <w:szCs w:val="20"/>
          <w:lang w:val="en-US" w:eastAsia="zh-Hans" w:bidi="ar-SA"/>
        </w:rPr>
      </w:pPr>
      <w:r>
        <w:rPr>
          <w:rFonts w:hint="eastAsia" w:ascii="仿宋_GB2312" w:hAnsi="仿宋_GB2312" w:eastAsia="仿宋_GB2312" w:cs="仿宋_GB2312"/>
          <w:b w:val="0"/>
          <w:kern w:val="0"/>
          <w:sz w:val="20"/>
          <w:szCs w:val="20"/>
          <w:lang w:val="en-US" w:eastAsia="zh-Hans" w:bidi="ar-SA"/>
        </w:rPr>
        <w:t xml:space="preserve">                        法定代表人或其委托代理人：</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（签字或盖章）</w:t>
      </w:r>
    </w:p>
    <w:p w14:paraId="7D6D516B">
      <w:pPr>
        <w:snapToGrid w:val="0"/>
        <w:spacing w:line="348" w:lineRule="auto"/>
        <w:jc w:val="right"/>
        <w:rPr>
          <w:rFonts w:hint="eastAsia" w:ascii="方正仿宋_GB2312" w:hAnsi="方正仿宋_GB2312" w:eastAsia="方正仿宋_GB2312" w:cs="方正仿宋_GB2312"/>
          <w:b/>
          <w:sz w:val="32"/>
        </w:rPr>
      </w:pPr>
      <w:r>
        <w:rPr>
          <w:rFonts w:hint="eastAsia" w:ascii="仿宋_GB2312" w:hAnsi="仿宋_GB2312" w:eastAsia="仿宋_GB2312" w:cs="仿宋_GB2312"/>
          <w:b w:val="0"/>
          <w:kern w:val="0"/>
          <w:sz w:val="20"/>
          <w:szCs w:val="20"/>
          <w:lang w:val="en-US" w:eastAsia="zh-Hans" w:bidi="ar-SA"/>
        </w:rPr>
        <w:t xml:space="preserve">                        日  期：</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 xml:space="preserve">年 </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 xml:space="preserve">月 </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日</w:t>
      </w:r>
    </w:p>
    <w:p w14:paraId="3E29EFE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74AEAA07-22E7-4A27-AF70-48FE77F44445}"/>
  </w:font>
  <w:font w:name="方正仿宋_GB2312">
    <w:panose1 w:val="02000000000000000000"/>
    <w:charset w:val="86"/>
    <w:family w:val="auto"/>
    <w:pitch w:val="default"/>
    <w:sig w:usb0="A00002BF" w:usb1="184F6CFA" w:usb2="00000012" w:usb3="00000000" w:csb0="00040001" w:csb1="00000000"/>
    <w:embedRegular r:id="rId2" w:fontKey="{725A561D-163B-414B-B337-C1FF10A2BF46}"/>
  </w:font>
  <w:font w:name="仿宋_GB2312">
    <w:altName w:val="仿宋"/>
    <w:panose1 w:val="00000000000000000000"/>
    <w:charset w:val="00"/>
    <w:family w:val="auto"/>
    <w:pitch w:val="default"/>
    <w:sig w:usb0="00000000" w:usb1="00000000" w:usb2="00000000" w:usb3="00000000" w:csb0="00000000" w:csb1="00000000"/>
    <w:embedRegular r:id="rId3" w:fontKey="{301B7A14-497B-4E48-BF30-455DC8450B9A}"/>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273754"/>
    <w:rsid w:val="642737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index 8"/>
    <w:basedOn w:val="1"/>
    <w:next w:val="1"/>
    <w:qFormat/>
    <w:uiPriority w:val="0"/>
    <w:pPr>
      <w:ind w:left="1400" w:leftChars="1400"/>
    </w:pPr>
  </w:style>
  <w:style w:type="paragraph" w:styleId="3">
    <w:name w:val="footer"/>
    <w:basedOn w:val="1"/>
    <w:qFormat/>
    <w:uiPriority w:val="99"/>
    <w:pPr>
      <w:widowControl w:val="0"/>
      <w:autoSpaceDE/>
      <w:autoSpaceDN/>
      <w:spacing w:before="0" w:after="0" w:line="240" w:lineRule="auto"/>
      <w:ind w:left="0" w:firstLine="0"/>
      <w:jc w:val="both"/>
    </w:pPr>
    <w:rPr>
      <w:rFonts w:ascii="Times New Roman" w:eastAsia="宋体"/>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sma."/>
    <w:basedOn w:val="1"/>
    <w:next w:val="1"/>
    <w:qFormat/>
    <w:uiPriority w:val="0"/>
    <w:pPr>
      <w:widowControl/>
      <w:autoSpaceDE/>
      <w:autoSpaceDN/>
      <w:spacing w:before="60" w:after="60" w:line="264" w:lineRule="auto"/>
      <w:ind w:left="1588" w:hanging="454"/>
      <w:jc w:val="both"/>
    </w:pPr>
    <w:rPr>
      <w:rFonts w:ascii="Times New Roman" w:eastAsia="宋体"/>
      <w:sz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2026-04-16T07:47:00Z</dcterms:created>
  <dc:creator>Administrator</dc:creator>
  <cp:lastModifiedBy>Administrator</cp:lastModifiedBy>
  <dcterms:modified xsi:type="dcterms:W3CDTF">2026-04-16T07:48:01Z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07B016BB690640578992AD86B77C15ED_11</vt:lpwstr>
  </property>
  <property fmtid="{D5CDD505-2E9C-101B-9397-08002B2CF9AE}" pid="4" name="KSOTemplateDocerSaveRecord">
    <vt:lpwstr>eyJoZGlkIjoiYTY0NjQwMzVhOTMxMWE4YTJiMDM1NzljYzU0NzUwNGEiLCJ1c2VySWQiOiIzMzU4NjI2NTIifQ==</vt:lpwstr>
  </property>
</Properties>
</file>