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C70A7">
      <w:pPr>
        <w:pStyle w:val="2"/>
        <w:tabs>
          <w:tab w:val="center" w:pos="4153"/>
          <w:tab w:val="right" w:pos="8306"/>
        </w:tabs>
        <w:ind w:firstLine="0" w:firstLineChars="0"/>
        <w:jc w:val="center"/>
        <w:outlineLvl w:val="1"/>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磋商</w:t>
      </w:r>
      <w:r>
        <w:rPr>
          <w:rFonts w:hint="eastAsia" w:ascii="宋体" w:hAnsi="宋体" w:cs="宋体"/>
          <w:b/>
          <w:sz w:val="28"/>
          <w:szCs w:val="28"/>
          <w:highlight w:val="none"/>
        </w:rPr>
        <w:t>报价一览表</w:t>
      </w:r>
      <w:r>
        <w:rPr>
          <w:rFonts w:hint="eastAsia" w:ascii="宋体" w:hAnsi="宋体" w:cs="宋体"/>
          <w:b/>
          <w:sz w:val="28"/>
          <w:szCs w:val="28"/>
          <w:highlight w:val="none"/>
          <w:lang w:eastAsia="zh-CN"/>
        </w:rPr>
        <w:t>（</w:t>
      </w:r>
      <w:r>
        <w:rPr>
          <w:rFonts w:hint="eastAsia" w:ascii="宋体" w:hAnsi="宋体" w:cs="宋体"/>
          <w:b/>
          <w:sz w:val="28"/>
          <w:szCs w:val="28"/>
          <w:highlight w:val="none"/>
          <w:lang w:val="en-US" w:eastAsia="zh-CN"/>
        </w:rPr>
        <w:t>二次</w:t>
      </w:r>
      <w:r>
        <w:rPr>
          <w:rFonts w:hint="eastAsia" w:ascii="宋体" w:hAnsi="宋体" w:cs="宋体"/>
          <w:b/>
          <w:sz w:val="28"/>
          <w:szCs w:val="28"/>
          <w:highlight w:val="none"/>
          <w:lang w:eastAsia="zh-CN"/>
        </w:rPr>
        <w:t>）</w:t>
      </w:r>
    </w:p>
    <w:p w14:paraId="00BAE44E">
      <w:pPr>
        <w:pStyle w:val="2"/>
        <w:numPr>
          <w:ilvl w:val="0"/>
          <w:numId w:val="0"/>
        </w:numPr>
        <w:tabs>
          <w:tab w:val="center" w:pos="4153"/>
          <w:tab w:val="right" w:pos="8306"/>
        </w:tabs>
        <w:ind w:firstLine="803" w:firstLineChars="200"/>
        <w:jc w:val="left"/>
        <w:outlineLvl w:val="1"/>
        <w:rPr>
          <w:rFonts w:hint="default" w:asciiTheme="minorEastAsia" w:hAnsiTheme="minorEastAsia" w:eastAsiaTheme="minorEastAsia" w:cstheme="minorEastAsia"/>
          <w:b/>
          <w:bCs/>
          <w:kern w:val="0"/>
          <w:sz w:val="28"/>
          <w:szCs w:val="28"/>
          <w:lang w:val="en-US" w:eastAsia="zh-CN" w:bidi="ar-SA"/>
        </w:rPr>
      </w:pPr>
      <w:r>
        <w:rPr>
          <w:rFonts w:hint="eastAsia" w:asciiTheme="minorEastAsia" w:hAnsiTheme="minorEastAsia" w:eastAsiaTheme="minorEastAsia" w:cstheme="minorEastAsia"/>
          <w:b/>
          <w:bCs/>
          <w:kern w:val="0"/>
          <w:sz w:val="40"/>
          <w:szCs w:val="40"/>
          <w:lang w:val="en-US" w:eastAsia="zh-CN" w:bidi="ar-SA"/>
        </w:rPr>
        <w:t>本表仅作为二次报价时使用，响应文件中本表不需要提供</w:t>
      </w:r>
      <w:r>
        <w:rPr>
          <w:rFonts w:hint="eastAsia" w:asciiTheme="minorEastAsia" w:hAnsiTheme="minorEastAsia" w:eastAsiaTheme="minorEastAsia" w:cstheme="minorEastAsia"/>
          <w:b/>
          <w:bCs/>
          <w:kern w:val="0"/>
          <w:sz w:val="28"/>
          <w:szCs w:val="28"/>
          <w:lang w:val="en-US" w:eastAsia="zh-CN" w:bidi="ar-SA"/>
        </w:rPr>
        <w:t>。</w:t>
      </w:r>
    </w:p>
    <w:p w14:paraId="1D9237C7">
      <w:pPr>
        <w:pStyle w:val="2"/>
        <w:numPr>
          <w:ilvl w:val="0"/>
          <w:numId w:val="0"/>
        </w:numPr>
        <w:tabs>
          <w:tab w:val="center" w:pos="4153"/>
          <w:tab w:val="right" w:pos="8306"/>
        </w:tabs>
        <w:ind w:firstLine="562" w:firstLineChars="200"/>
        <w:jc w:val="left"/>
        <w:outlineLvl w:val="1"/>
        <w:rPr>
          <w:rFonts w:hint="eastAsia" w:asciiTheme="minorEastAsia" w:hAnsiTheme="minorEastAsia" w:eastAsiaTheme="minorEastAsia" w:cstheme="minorEastAsia"/>
          <w:b/>
          <w:bCs/>
          <w:kern w:val="0"/>
          <w:sz w:val="28"/>
          <w:szCs w:val="28"/>
          <w:lang w:val="en-US" w:eastAsia="zh-CN" w:bidi="ar-SA"/>
        </w:rPr>
      </w:pPr>
      <w:r>
        <w:rPr>
          <w:rFonts w:hint="eastAsia" w:asciiTheme="minorEastAsia" w:hAnsiTheme="minorEastAsia" w:eastAsiaTheme="minorEastAsia" w:cstheme="minorEastAsia"/>
          <w:b/>
          <w:bCs/>
          <w:kern w:val="0"/>
          <w:sz w:val="28"/>
          <w:szCs w:val="28"/>
          <w:lang w:val="en-US" w:eastAsia="zh-CN" w:bidi="ar-SA"/>
        </w:rPr>
        <w:t>关于最后报价的说明：</w:t>
      </w:r>
      <w:bookmarkStart w:id="0" w:name="_GoBack"/>
      <w:bookmarkEnd w:id="0"/>
    </w:p>
    <w:p w14:paraId="2BDCD6BF">
      <w:pPr>
        <w:pStyle w:val="2"/>
        <w:numPr>
          <w:ilvl w:val="0"/>
          <w:numId w:val="0"/>
        </w:numPr>
        <w:tabs>
          <w:tab w:val="center" w:pos="4153"/>
          <w:tab w:val="right" w:pos="8306"/>
        </w:tabs>
        <w:ind w:firstLine="562" w:firstLineChars="200"/>
        <w:jc w:val="left"/>
        <w:outlineLvl w:val="1"/>
        <w:rPr>
          <w:rFonts w:hint="eastAsia" w:asciiTheme="minorEastAsia" w:hAnsiTheme="minorEastAsia" w:eastAsiaTheme="minorEastAsia" w:cstheme="minorEastAsia"/>
          <w:b/>
          <w:bCs/>
          <w:kern w:val="0"/>
          <w:sz w:val="28"/>
          <w:szCs w:val="28"/>
          <w:lang w:val="en-US" w:eastAsia="zh-CN" w:bidi="ar-SA"/>
        </w:rPr>
      </w:pPr>
      <w:r>
        <w:rPr>
          <w:rFonts w:hint="eastAsia" w:asciiTheme="minorEastAsia" w:hAnsiTheme="minorEastAsia" w:eastAsiaTheme="minorEastAsia" w:cstheme="minorEastAsia"/>
          <w:b/>
          <w:bCs/>
          <w:kern w:val="0"/>
          <w:sz w:val="28"/>
          <w:szCs w:val="28"/>
          <w:lang w:val="en-US" w:eastAsia="zh-CN" w:bidi="ar-SA"/>
        </w:rPr>
        <w:t>（1）因本项目为固定综合单价结算，故涉及到重新组价，请各供应商提前做好相关准备。</w:t>
      </w:r>
    </w:p>
    <w:p w14:paraId="154A0673">
      <w:pPr>
        <w:pStyle w:val="2"/>
        <w:numPr>
          <w:ilvl w:val="0"/>
          <w:numId w:val="0"/>
        </w:numPr>
        <w:tabs>
          <w:tab w:val="center" w:pos="4153"/>
          <w:tab w:val="right" w:pos="8306"/>
        </w:tabs>
        <w:ind w:firstLine="562" w:firstLineChars="200"/>
        <w:jc w:val="left"/>
        <w:outlineLvl w:val="1"/>
        <w:rPr>
          <w:rFonts w:hint="eastAsia" w:asciiTheme="minorEastAsia" w:hAnsiTheme="minorEastAsia" w:eastAsiaTheme="minorEastAsia" w:cstheme="minorEastAsia"/>
          <w:b/>
          <w:bCs/>
          <w:kern w:val="0"/>
          <w:sz w:val="28"/>
          <w:szCs w:val="28"/>
          <w:lang w:val="en-US" w:eastAsia="zh-CN" w:bidi="ar-SA"/>
        </w:rPr>
      </w:pPr>
      <w:r>
        <w:rPr>
          <w:rFonts w:hint="eastAsia" w:asciiTheme="minorEastAsia" w:hAnsiTheme="minorEastAsia" w:eastAsiaTheme="minorEastAsia" w:cstheme="minorEastAsia"/>
          <w:b/>
          <w:bCs/>
          <w:kern w:val="0"/>
          <w:sz w:val="28"/>
          <w:szCs w:val="28"/>
          <w:lang w:val="en-US" w:eastAsia="zh-CN" w:bidi="ar-SA"/>
        </w:rPr>
        <w:t>（2）磋商结束后，所有实质性响应的供应商应当按照磋商小组的要求在规定时间内提交最后全费用综合单价之和及重新组价后的分项报价表（维修工程清单），系统上填写全费用综合单价之和，重新组价后的分项报价表（维修工程清单）须加盖公章以附件形式发送至代理机构邮箱LHXMGL08@163.COM（提供加盖公章的扫描件及WODR.文件），未在规定时间内上传附件视为未实质性响应，按无效投标处理。</w:t>
      </w:r>
    </w:p>
    <w:p w14:paraId="6CFA7245">
      <w:pPr>
        <w:pStyle w:val="2"/>
        <w:numPr>
          <w:ilvl w:val="0"/>
          <w:numId w:val="0"/>
        </w:numPr>
        <w:tabs>
          <w:tab w:val="center" w:pos="4153"/>
          <w:tab w:val="right" w:pos="8306"/>
        </w:tabs>
        <w:ind w:firstLine="562" w:firstLineChars="200"/>
        <w:jc w:val="left"/>
        <w:outlineLvl w:val="1"/>
        <w:rPr>
          <w:rFonts w:hint="eastAsia" w:asciiTheme="minorEastAsia" w:hAnsiTheme="minorEastAsia" w:eastAsiaTheme="minorEastAsia" w:cstheme="minorEastAsia"/>
          <w:b/>
          <w:bCs/>
          <w:kern w:val="0"/>
          <w:sz w:val="28"/>
          <w:szCs w:val="28"/>
          <w:lang w:val="en-US" w:eastAsia="zh-CN" w:bidi="ar-SA"/>
        </w:rPr>
      </w:pPr>
      <w:r>
        <w:rPr>
          <w:rFonts w:hint="eastAsia" w:asciiTheme="minorEastAsia" w:hAnsiTheme="minorEastAsia" w:eastAsiaTheme="minorEastAsia" w:cstheme="minorEastAsia"/>
          <w:b/>
          <w:bCs/>
          <w:kern w:val="0"/>
          <w:sz w:val="28"/>
          <w:szCs w:val="28"/>
          <w:lang w:val="en-US" w:eastAsia="zh-CN" w:bidi="ar-SA"/>
        </w:rPr>
        <w:t>（3）最后报价的全费用综合单价之和仅作为计算价格分（全费用综合单价之和）得分的依据，重新组价后的分项报价表（维修工程清单）中的各项目综合单价为本项目最终成交的综合单价。</w:t>
      </w:r>
    </w:p>
    <w:p w14:paraId="0D0E42A0">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02AF2757">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0607B9FA">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756C734A">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2BBEBB6F">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78508EAA">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32779820">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37EF6A0F">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0788D57B">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01760E24">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758E4896">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3AA7F4B7">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4618BA9C">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76322B16">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p>
    <w:p w14:paraId="13C65C7B">
      <w:pPr>
        <w:pStyle w:val="2"/>
        <w:tabs>
          <w:tab w:val="center" w:pos="4153"/>
          <w:tab w:val="right" w:pos="8306"/>
        </w:tabs>
        <w:ind w:firstLine="0" w:firstLineChars="0"/>
        <w:jc w:val="center"/>
        <w:outlineLvl w:val="1"/>
        <w:rPr>
          <w:rFonts w:hint="eastAsia" w:ascii="仿宋_GB2312" w:hAnsi="仿宋_GB2312" w:eastAsia="仿宋_GB2312" w:cs="仿宋_GB2312"/>
          <w:b w:val="0"/>
          <w:kern w:val="0"/>
          <w:sz w:val="20"/>
          <w:szCs w:val="20"/>
          <w:lang w:val="en-US" w:eastAsia="zh-CN" w:bidi="ar-SA"/>
        </w:rPr>
      </w:pPr>
      <w:r>
        <w:rPr>
          <w:rFonts w:hint="eastAsia" w:ascii="宋体" w:hAnsi="宋体" w:cs="宋体"/>
          <w:b/>
          <w:sz w:val="28"/>
          <w:szCs w:val="28"/>
          <w:highlight w:val="none"/>
          <w:lang w:val="en-US" w:eastAsia="zh-CN"/>
        </w:rPr>
        <w:t>磋商</w:t>
      </w:r>
      <w:r>
        <w:rPr>
          <w:rFonts w:hint="eastAsia" w:ascii="宋体" w:hAnsi="宋体" w:cs="宋体"/>
          <w:b/>
          <w:sz w:val="28"/>
          <w:szCs w:val="28"/>
          <w:highlight w:val="none"/>
        </w:rPr>
        <w:t>报价一览表</w:t>
      </w:r>
      <w:r>
        <w:rPr>
          <w:rFonts w:hint="eastAsia" w:ascii="宋体" w:hAnsi="宋体" w:cs="宋体"/>
          <w:b/>
          <w:sz w:val="28"/>
          <w:szCs w:val="28"/>
          <w:highlight w:val="none"/>
          <w:lang w:eastAsia="zh-CN"/>
        </w:rPr>
        <w:t>（</w:t>
      </w:r>
      <w:r>
        <w:rPr>
          <w:rFonts w:hint="eastAsia" w:ascii="宋体" w:hAnsi="宋体" w:cs="宋体"/>
          <w:b/>
          <w:sz w:val="28"/>
          <w:szCs w:val="28"/>
          <w:highlight w:val="none"/>
          <w:lang w:val="en-US" w:eastAsia="zh-CN"/>
        </w:rPr>
        <w:t>二次</w:t>
      </w:r>
      <w:r>
        <w:rPr>
          <w:rFonts w:hint="eastAsia" w:ascii="宋体" w:hAnsi="宋体" w:cs="宋体"/>
          <w:b/>
          <w:sz w:val="28"/>
          <w:szCs w:val="28"/>
          <w:highlight w:val="none"/>
          <w:lang w:eastAsia="zh-CN"/>
        </w:rPr>
        <w:t>）</w:t>
      </w:r>
    </w:p>
    <w:p w14:paraId="65888BAC">
      <w:pPr>
        <w:pStyle w:val="2"/>
        <w:numPr>
          <w:numId w:val="0"/>
        </w:numPr>
        <w:tabs>
          <w:tab w:val="center" w:pos="4153"/>
          <w:tab w:val="right" w:pos="8306"/>
        </w:tabs>
        <w:ind w:leftChars="0"/>
        <w:jc w:val="left"/>
        <w:outlineLvl w:val="1"/>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供应商名称：</w:t>
      </w:r>
    </w:p>
    <w:p w14:paraId="003B549B">
      <w:pPr>
        <w:pStyle w:val="2"/>
        <w:tabs>
          <w:tab w:val="center" w:pos="4153"/>
          <w:tab w:val="right" w:pos="8306"/>
        </w:tabs>
        <w:ind w:firstLine="0" w:firstLineChars="0"/>
        <w:jc w:val="left"/>
        <w:outlineLvl w:val="1"/>
        <w:rPr>
          <w:rFonts w:hint="default"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项目编号：</w:t>
      </w:r>
    </w:p>
    <w:tbl>
      <w:tblPr>
        <w:tblStyle w:val="3"/>
        <w:tblpPr w:leftFromText="180" w:rightFromText="180" w:vertAnchor="text" w:horzAnchor="margin" w:tblpXSpec="center" w:tblpY="7"/>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6282"/>
      </w:tblGrid>
      <w:tr w14:paraId="493D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2" w:hRule="atLeast"/>
        </w:trPr>
        <w:tc>
          <w:tcPr>
            <w:tcW w:w="2837" w:type="dxa"/>
            <w:vAlign w:val="center"/>
          </w:tcPr>
          <w:p w14:paraId="1FF45715">
            <w:pPr>
              <w:ind w:firstLine="0" w:firstLineChars="0"/>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zh-CN" w:eastAsia="zh-Hans"/>
              </w:rPr>
              <w:t>投标</w:t>
            </w:r>
            <w:r>
              <w:rPr>
                <w:rFonts w:hint="eastAsia" w:ascii="仿宋_GB2312" w:hAnsi="仿宋_GB2312" w:eastAsia="仿宋_GB2312" w:cs="仿宋_GB2312"/>
                <w:b w:val="0"/>
                <w:kern w:val="0"/>
                <w:sz w:val="20"/>
                <w:szCs w:val="20"/>
                <w:lang w:val="en-US" w:eastAsia="zh-CN" w:bidi="ar-SA"/>
              </w:rPr>
              <w:t>报价</w:t>
            </w:r>
          </w:p>
          <w:p w14:paraId="6A63AA39">
            <w:pPr>
              <w:ind w:firstLine="0" w:firstLineChars="0"/>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w:t>
            </w:r>
            <w:r>
              <w:rPr>
                <w:rFonts w:hint="eastAsia" w:ascii="仿宋_GB2312" w:hAnsi="仿宋_GB2312" w:eastAsia="仿宋_GB2312" w:cs="仿宋_GB2312"/>
                <w:kern w:val="0"/>
                <w:sz w:val="20"/>
                <w:szCs w:val="20"/>
                <w:lang w:val="en-US" w:eastAsia="zh-CN"/>
              </w:rPr>
              <w:t>全费用综合单价之和</w:t>
            </w:r>
            <w:r>
              <w:rPr>
                <w:rFonts w:hint="eastAsia" w:ascii="仿宋_GB2312" w:hAnsi="仿宋_GB2312" w:eastAsia="仿宋_GB2312" w:cs="仿宋_GB2312"/>
                <w:b w:val="0"/>
                <w:kern w:val="0"/>
                <w:sz w:val="20"/>
                <w:szCs w:val="20"/>
                <w:lang w:val="en-US" w:eastAsia="zh-CN" w:bidi="ar-SA"/>
              </w:rPr>
              <w:t>）</w:t>
            </w:r>
          </w:p>
        </w:tc>
        <w:tc>
          <w:tcPr>
            <w:tcW w:w="6282" w:type="dxa"/>
            <w:vAlign w:val="center"/>
          </w:tcPr>
          <w:p w14:paraId="676EDBB6">
            <w:pPr>
              <w:ind w:firstLine="0" w:firstLineChars="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大写：</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元</w:t>
            </w:r>
          </w:p>
          <w:p w14:paraId="6A488D8C">
            <w:pPr>
              <w:ind w:firstLine="0" w:firstLineChars="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小写：</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               </w:t>
            </w:r>
          </w:p>
        </w:tc>
      </w:tr>
      <w:tr w14:paraId="0FB9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exact"/>
        </w:trPr>
        <w:tc>
          <w:tcPr>
            <w:tcW w:w="2837" w:type="dxa"/>
            <w:vAlign w:val="center"/>
          </w:tcPr>
          <w:p w14:paraId="0502F5BE">
            <w:pPr>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质量标准</w:t>
            </w:r>
          </w:p>
        </w:tc>
        <w:tc>
          <w:tcPr>
            <w:tcW w:w="6282" w:type="dxa"/>
            <w:vAlign w:val="center"/>
          </w:tcPr>
          <w:p w14:paraId="2DA23127">
            <w:pPr>
              <w:ind w:firstLine="210"/>
              <w:rPr>
                <w:rFonts w:hint="eastAsia" w:ascii="仿宋_GB2312" w:hAnsi="仿宋_GB2312" w:eastAsia="仿宋_GB2312" w:cs="仿宋_GB2312"/>
                <w:b w:val="0"/>
                <w:kern w:val="0"/>
                <w:sz w:val="20"/>
                <w:szCs w:val="20"/>
                <w:lang w:val="en-US" w:eastAsia="zh-Hans" w:bidi="ar-SA"/>
              </w:rPr>
            </w:pPr>
          </w:p>
        </w:tc>
      </w:tr>
      <w:tr w14:paraId="2B48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exact"/>
        </w:trPr>
        <w:tc>
          <w:tcPr>
            <w:tcW w:w="2837" w:type="dxa"/>
            <w:vAlign w:val="center"/>
          </w:tcPr>
          <w:p w14:paraId="3BD5C371">
            <w:pPr>
              <w:pStyle w:val="5"/>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color w:val="000000"/>
                <w:sz w:val="20"/>
                <w:szCs w:val="20"/>
              </w:rPr>
              <w:t>计划工期</w:t>
            </w:r>
          </w:p>
        </w:tc>
        <w:tc>
          <w:tcPr>
            <w:tcW w:w="6282" w:type="dxa"/>
            <w:vAlign w:val="center"/>
          </w:tcPr>
          <w:p w14:paraId="68F3697E">
            <w:pPr>
              <w:ind w:firstLine="210"/>
              <w:rPr>
                <w:rFonts w:hint="eastAsia" w:ascii="仿宋_GB2312" w:hAnsi="仿宋_GB2312" w:eastAsia="仿宋_GB2312" w:cs="仿宋_GB2312"/>
                <w:b w:val="0"/>
                <w:kern w:val="0"/>
                <w:sz w:val="20"/>
                <w:szCs w:val="20"/>
                <w:lang w:val="en-US" w:eastAsia="zh-Hans" w:bidi="ar-SA"/>
              </w:rPr>
            </w:pPr>
          </w:p>
        </w:tc>
      </w:tr>
      <w:tr w14:paraId="5ACE6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trPr>
        <w:tc>
          <w:tcPr>
            <w:tcW w:w="2837" w:type="dxa"/>
            <w:vAlign w:val="center"/>
          </w:tcPr>
          <w:p w14:paraId="3B634624">
            <w:pPr>
              <w:ind w:firstLine="210"/>
              <w:jc w:val="center"/>
              <w:rPr>
                <w:rFonts w:hint="default"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质量保修期</w:t>
            </w:r>
          </w:p>
        </w:tc>
        <w:tc>
          <w:tcPr>
            <w:tcW w:w="6282" w:type="dxa"/>
            <w:vAlign w:val="center"/>
          </w:tcPr>
          <w:p w14:paraId="48F1F0A0">
            <w:pPr>
              <w:ind w:firstLine="210"/>
              <w:rPr>
                <w:rFonts w:hint="eastAsia" w:ascii="仿宋_GB2312" w:hAnsi="仿宋_GB2312" w:eastAsia="仿宋_GB2312" w:cs="仿宋_GB2312"/>
                <w:b w:val="0"/>
                <w:kern w:val="0"/>
                <w:sz w:val="20"/>
                <w:szCs w:val="20"/>
                <w:lang w:val="en-US" w:eastAsia="zh-Hans" w:bidi="ar-SA"/>
              </w:rPr>
            </w:pPr>
          </w:p>
        </w:tc>
      </w:tr>
      <w:tr w14:paraId="5ED4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trPr>
        <w:tc>
          <w:tcPr>
            <w:tcW w:w="2837" w:type="dxa"/>
            <w:vAlign w:val="center"/>
          </w:tcPr>
          <w:p w14:paraId="641000F3">
            <w:pPr>
              <w:ind w:firstLine="210"/>
              <w:jc w:val="center"/>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项目经理</w:t>
            </w:r>
          </w:p>
        </w:tc>
        <w:tc>
          <w:tcPr>
            <w:tcW w:w="6282" w:type="dxa"/>
            <w:vAlign w:val="center"/>
          </w:tcPr>
          <w:p w14:paraId="355D7F80">
            <w:pPr>
              <w:ind w:firstLine="21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（姓名）注册证号：        身份证号：                </w:t>
            </w:r>
          </w:p>
        </w:tc>
      </w:tr>
    </w:tbl>
    <w:p w14:paraId="7C01750E">
      <w:pPr>
        <w:topLinePunct/>
        <w:autoSpaceDE w:val="0"/>
        <w:autoSpaceDN w:val="0"/>
        <w:spacing w:beforeLines="50" w:line="240" w:lineRule="auto"/>
        <w:ind w:firstLine="0" w:firstLineChars="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备注：1.投标报价保留小数点后两位有效数字。</w:t>
      </w:r>
    </w:p>
    <w:p w14:paraId="1FB67836">
      <w:pPr>
        <w:numPr>
          <w:ilvl w:val="0"/>
          <w:numId w:val="1"/>
        </w:numPr>
        <w:topLinePunct/>
        <w:autoSpaceDE w:val="0"/>
        <w:autoSpaceDN w:val="0"/>
        <w:spacing w:beforeLines="50" w:line="240" w:lineRule="auto"/>
        <w:ind w:firstLine="600" w:firstLineChars="30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二次报价</w:t>
      </w:r>
      <w:r>
        <w:rPr>
          <w:rFonts w:hint="eastAsia" w:ascii="仿宋_GB2312" w:hAnsi="仿宋_GB2312" w:eastAsia="仿宋_GB2312" w:cs="仿宋_GB2312"/>
          <w:b w:val="0"/>
          <w:kern w:val="0"/>
          <w:sz w:val="20"/>
          <w:szCs w:val="20"/>
          <w:lang w:val="en-US" w:eastAsia="zh-Hans" w:bidi="ar-SA"/>
        </w:rPr>
        <w:t>不能超过最高限价</w:t>
      </w:r>
      <w:r>
        <w:rPr>
          <w:rFonts w:hint="eastAsia" w:ascii="仿宋_GB2312" w:hAnsi="仿宋_GB2312" w:eastAsia="仿宋_GB2312" w:cs="仿宋_GB2312"/>
          <w:b w:val="0"/>
          <w:kern w:val="0"/>
          <w:sz w:val="20"/>
          <w:szCs w:val="20"/>
          <w:lang w:val="en-US" w:eastAsia="zh-CN" w:bidi="ar-SA"/>
        </w:rPr>
        <w:t>及一次报价</w:t>
      </w:r>
      <w:r>
        <w:rPr>
          <w:rFonts w:hint="eastAsia" w:ascii="仿宋_GB2312" w:hAnsi="仿宋_GB2312" w:eastAsia="仿宋_GB2312" w:cs="仿宋_GB2312"/>
          <w:b w:val="0"/>
          <w:kern w:val="0"/>
          <w:sz w:val="20"/>
          <w:szCs w:val="20"/>
          <w:lang w:val="en-US" w:eastAsia="zh-Hans" w:bidi="ar-SA"/>
        </w:rPr>
        <w:t>，否则按无效投标处理。</w:t>
      </w:r>
    </w:p>
    <w:p w14:paraId="3BF5D39C">
      <w:pPr>
        <w:topLinePunct/>
        <w:autoSpaceDE w:val="0"/>
        <w:autoSpaceDN w:val="0"/>
        <w:spacing w:beforeLines="50" w:line="240" w:lineRule="auto"/>
        <w:ind w:firstLine="600" w:firstLineChars="30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3.本项目投标报价（</w:t>
      </w:r>
      <w:r>
        <w:rPr>
          <w:rFonts w:hint="eastAsia" w:ascii="仿宋_GB2312" w:hAnsi="仿宋_GB2312" w:eastAsia="仿宋_GB2312" w:cs="仿宋_GB2312"/>
          <w:kern w:val="0"/>
          <w:sz w:val="20"/>
          <w:szCs w:val="20"/>
          <w:lang w:val="en-US" w:eastAsia="zh-CN"/>
        </w:rPr>
        <w:t>全费用综合单价之和</w:t>
      </w:r>
      <w:r>
        <w:rPr>
          <w:rFonts w:hint="eastAsia" w:ascii="仿宋_GB2312" w:hAnsi="仿宋_GB2312" w:eastAsia="仿宋_GB2312" w:cs="仿宋_GB2312"/>
          <w:b w:val="0"/>
          <w:kern w:val="0"/>
          <w:sz w:val="20"/>
          <w:szCs w:val="20"/>
          <w:lang w:val="en-US" w:eastAsia="zh-CN" w:bidi="ar-SA"/>
        </w:rPr>
        <w:t xml:space="preserve">）为：维修工程清单单价合计金额； </w:t>
      </w:r>
    </w:p>
    <w:p w14:paraId="13B0BC89">
      <w:pPr>
        <w:spacing w:line="360" w:lineRule="auto"/>
        <w:rPr>
          <w:rFonts w:hint="eastAsia" w:ascii="仿宋_GB2312" w:hAnsi="仿宋_GB2312" w:eastAsia="仿宋_GB2312" w:cs="仿宋_GB2312"/>
          <w:b w:val="0"/>
          <w:kern w:val="0"/>
          <w:sz w:val="20"/>
          <w:szCs w:val="20"/>
          <w:lang w:val="en-US" w:eastAsia="zh-Hans" w:bidi="ar-SA"/>
        </w:rPr>
      </w:pPr>
    </w:p>
    <w:p w14:paraId="197F01FA">
      <w:pPr>
        <w:spacing w:line="360" w:lineRule="auto"/>
        <w:ind w:firstLine="2600" w:firstLineChars="130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65BF1955">
      <w:pPr>
        <w:spacing w:line="360" w:lineRule="auto"/>
        <w:ind w:firstLine="21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5EF2E0A7">
      <w:pPr>
        <w:spacing w:line="360" w:lineRule="auto"/>
        <w:ind w:firstLine="21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1204578F">
      <w:pPr>
        <w:rPr>
          <w:rFonts w:hint="eastAsia" w:ascii="方正仿宋_GB2312" w:hAnsi="方正仿宋_GB2312" w:eastAsia="方正仿宋_GB2312" w:cs="方正仿宋_GB2312"/>
          <w:b/>
          <w:sz w:val="32"/>
          <w:lang w:val="en-US" w:eastAsia="zh-CN"/>
        </w:rPr>
      </w:pPr>
      <w:r>
        <w:rPr>
          <w:rFonts w:hint="eastAsia" w:ascii="方正仿宋_GB2312" w:hAnsi="方正仿宋_GB2312" w:eastAsia="方正仿宋_GB2312" w:cs="方正仿宋_GB2312"/>
          <w:b/>
          <w:sz w:val="32"/>
          <w:lang w:val="en-US" w:eastAsia="zh-CN"/>
        </w:rPr>
        <w:br w:type="page"/>
      </w:r>
    </w:p>
    <w:p w14:paraId="7BFEB4CD">
      <w:pPr>
        <w:jc w:val="center"/>
        <w:rPr>
          <w:rFonts w:hint="eastAsia" w:ascii="方正仿宋_GB2312" w:hAnsi="方正仿宋_GB2312" w:eastAsia="方正仿宋_GB2312" w:cs="方正仿宋_GB2312"/>
          <w:b/>
          <w:sz w:val="32"/>
          <w:lang w:val="en-US" w:eastAsia="zh-CN"/>
        </w:rPr>
      </w:pPr>
      <w:r>
        <w:rPr>
          <w:rFonts w:hint="eastAsia" w:ascii="方正仿宋_GB2312" w:hAnsi="方正仿宋_GB2312" w:eastAsia="方正仿宋_GB2312" w:cs="方正仿宋_GB2312"/>
          <w:b/>
          <w:sz w:val="32"/>
          <w:lang w:val="en-US" w:eastAsia="zh-CN"/>
        </w:rPr>
        <w:t>分项报价表（二次）</w:t>
      </w:r>
    </w:p>
    <w:tbl>
      <w:tblPr>
        <w:tblStyle w:val="3"/>
        <w:tblW w:w="5375" w:type="pct"/>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93"/>
        <w:gridCol w:w="491"/>
        <w:gridCol w:w="658"/>
        <w:gridCol w:w="1077"/>
        <w:gridCol w:w="1687"/>
        <w:gridCol w:w="2245"/>
        <w:gridCol w:w="1005"/>
        <w:gridCol w:w="661"/>
        <w:gridCol w:w="846"/>
      </w:tblGrid>
      <w:tr w14:paraId="6B3F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000" w:type="pct"/>
            <w:gridSpan w:val="9"/>
            <w:shd w:val="clear" w:color="auto" w:fill="auto"/>
            <w:noWrap/>
            <w:vAlign w:val="center"/>
          </w:tcPr>
          <w:p w14:paraId="327C602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维修工程清单</w:t>
            </w:r>
          </w:p>
        </w:tc>
      </w:tr>
      <w:tr w14:paraId="456E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68" w:type="pct"/>
            <w:shd w:val="clear" w:color="auto" w:fill="auto"/>
            <w:noWrap/>
            <w:vAlign w:val="center"/>
          </w:tcPr>
          <w:p w14:paraId="6DA06A82">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序号</w:t>
            </w:r>
          </w:p>
        </w:tc>
        <w:tc>
          <w:tcPr>
            <w:tcW w:w="267" w:type="pct"/>
            <w:shd w:val="clear" w:color="auto" w:fill="auto"/>
            <w:vAlign w:val="center"/>
          </w:tcPr>
          <w:p w14:paraId="2F61943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项目</w:t>
            </w:r>
          </w:p>
        </w:tc>
        <w:tc>
          <w:tcPr>
            <w:tcW w:w="946" w:type="pct"/>
            <w:gridSpan w:val="2"/>
            <w:shd w:val="clear" w:color="auto" w:fill="auto"/>
            <w:vAlign w:val="center"/>
          </w:tcPr>
          <w:p w14:paraId="36D1EF9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分项</w:t>
            </w:r>
          </w:p>
        </w:tc>
        <w:tc>
          <w:tcPr>
            <w:tcW w:w="920" w:type="pct"/>
            <w:shd w:val="clear" w:color="auto" w:fill="auto"/>
            <w:vAlign w:val="center"/>
          </w:tcPr>
          <w:p w14:paraId="2E47685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工作内容</w:t>
            </w:r>
          </w:p>
        </w:tc>
        <w:tc>
          <w:tcPr>
            <w:tcW w:w="1225" w:type="pct"/>
            <w:shd w:val="clear" w:color="auto" w:fill="auto"/>
            <w:vAlign w:val="center"/>
          </w:tcPr>
          <w:p w14:paraId="205EE7F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备注</w:t>
            </w:r>
          </w:p>
        </w:tc>
        <w:tc>
          <w:tcPr>
            <w:tcW w:w="548" w:type="pct"/>
            <w:shd w:val="clear" w:color="auto" w:fill="auto"/>
            <w:noWrap/>
            <w:vAlign w:val="center"/>
          </w:tcPr>
          <w:p w14:paraId="1859EBB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单位</w:t>
            </w:r>
          </w:p>
        </w:tc>
        <w:tc>
          <w:tcPr>
            <w:tcW w:w="360" w:type="pct"/>
            <w:shd w:val="clear" w:color="auto" w:fill="auto"/>
            <w:vAlign w:val="center"/>
          </w:tcPr>
          <w:p w14:paraId="7BAF80C4">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数量</w:t>
            </w:r>
          </w:p>
        </w:tc>
        <w:tc>
          <w:tcPr>
            <w:tcW w:w="461" w:type="pct"/>
            <w:shd w:val="clear" w:color="auto" w:fill="auto"/>
            <w:vAlign w:val="center"/>
          </w:tcPr>
          <w:p w14:paraId="7A0FFEC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投标报价（元）</w:t>
            </w:r>
          </w:p>
        </w:tc>
      </w:tr>
      <w:tr w14:paraId="147E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 w:type="pct"/>
            <w:vMerge w:val="restart"/>
            <w:shd w:val="clear" w:color="auto" w:fill="auto"/>
            <w:noWrap/>
            <w:vAlign w:val="center"/>
          </w:tcPr>
          <w:p w14:paraId="4CD78B7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267" w:type="pct"/>
            <w:vMerge w:val="restart"/>
            <w:shd w:val="clear" w:color="auto" w:fill="auto"/>
            <w:vAlign w:val="center"/>
          </w:tcPr>
          <w:p w14:paraId="27F6C8F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墙面维修、粉刷</w:t>
            </w:r>
          </w:p>
        </w:tc>
        <w:tc>
          <w:tcPr>
            <w:tcW w:w="946" w:type="pct"/>
            <w:gridSpan w:val="2"/>
            <w:shd w:val="clear" w:color="auto" w:fill="auto"/>
            <w:vAlign w:val="center"/>
          </w:tcPr>
          <w:p w14:paraId="7E5655B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b w:val="0"/>
                <w:bCs w:val="0"/>
                <w:i w:val="0"/>
                <w:iCs w:val="0"/>
                <w:color w:val="auto"/>
                <w:kern w:val="0"/>
                <w:sz w:val="16"/>
                <w:szCs w:val="16"/>
                <w:highlight w:val="none"/>
                <w:u w:val="none"/>
                <w:lang w:val="en-US" w:eastAsia="zh-CN" w:bidi="ar"/>
              </w:rPr>
              <w:t>铲除损坏墙</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皮</w:t>
            </w:r>
          </w:p>
        </w:tc>
        <w:tc>
          <w:tcPr>
            <w:tcW w:w="920" w:type="pct"/>
            <w:shd w:val="clear" w:color="auto" w:fill="auto"/>
            <w:vAlign w:val="center"/>
          </w:tcPr>
          <w:p w14:paraId="2859EF5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1、人工铲除损坏墙皮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0DA79B3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B90FE5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94D6CA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8F4487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8FC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268" w:type="pct"/>
            <w:vMerge w:val="continue"/>
            <w:shd w:val="clear" w:color="auto" w:fill="auto"/>
            <w:noWrap/>
            <w:vAlign w:val="center"/>
          </w:tcPr>
          <w:p w14:paraId="655939C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F2BDA4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613AF89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挂玻璃纤维网格布</w:t>
            </w:r>
          </w:p>
        </w:tc>
        <w:tc>
          <w:tcPr>
            <w:tcW w:w="920" w:type="pct"/>
            <w:shd w:val="clear" w:color="auto" w:fill="auto"/>
            <w:vAlign w:val="center"/>
          </w:tcPr>
          <w:p w14:paraId="1481A4C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2、涂刷底胶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3、挂玻璃纤维网格布</w:t>
            </w:r>
          </w:p>
        </w:tc>
        <w:tc>
          <w:tcPr>
            <w:tcW w:w="1225" w:type="pct"/>
            <w:shd w:val="clear" w:color="auto" w:fill="auto"/>
            <w:vAlign w:val="center"/>
          </w:tcPr>
          <w:p w14:paraId="6183057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墙面底胶、玻璃纤维网格布</w:t>
            </w:r>
          </w:p>
        </w:tc>
        <w:tc>
          <w:tcPr>
            <w:tcW w:w="548" w:type="pct"/>
            <w:shd w:val="clear" w:color="auto" w:fill="auto"/>
            <w:noWrap/>
            <w:vAlign w:val="center"/>
          </w:tcPr>
          <w:p w14:paraId="6FAD9FD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391343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168DAC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F49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268" w:type="pct"/>
            <w:vMerge w:val="continue"/>
            <w:shd w:val="clear" w:color="auto" w:fill="auto"/>
            <w:noWrap/>
            <w:vAlign w:val="center"/>
          </w:tcPr>
          <w:p w14:paraId="00F173C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EE5A0A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394D29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乳胶漆墙面恢复</w:t>
            </w:r>
          </w:p>
        </w:tc>
        <w:tc>
          <w:tcPr>
            <w:tcW w:w="920" w:type="pct"/>
            <w:shd w:val="clear" w:color="auto" w:fill="auto"/>
            <w:vAlign w:val="center"/>
          </w:tcPr>
          <w:p w14:paraId="6C44257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1、满刮腻子（两遍），墙面打磨平整</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2、喷刷乳胶漆一底两面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3、卫生清理</w:t>
            </w:r>
          </w:p>
        </w:tc>
        <w:tc>
          <w:tcPr>
            <w:tcW w:w="1225" w:type="pct"/>
            <w:shd w:val="clear" w:color="auto" w:fill="auto"/>
            <w:vAlign w:val="center"/>
          </w:tcPr>
          <w:p w14:paraId="4D84A40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腻子粉、砂纸、乳胶漆</w:t>
            </w:r>
          </w:p>
        </w:tc>
        <w:tc>
          <w:tcPr>
            <w:tcW w:w="548" w:type="pct"/>
            <w:shd w:val="clear" w:color="auto" w:fill="auto"/>
            <w:noWrap/>
            <w:vAlign w:val="center"/>
          </w:tcPr>
          <w:p w14:paraId="7F79861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104B01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587C3D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F55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268" w:type="pct"/>
            <w:vMerge w:val="continue"/>
            <w:shd w:val="clear" w:color="auto" w:fill="auto"/>
            <w:noWrap/>
            <w:vAlign w:val="center"/>
          </w:tcPr>
          <w:p w14:paraId="33FE20E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42F024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3B42CA0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室内整体粉刷翻新</w:t>
            </w:r>
          </w:p>
        </w:tc>
        <w:tc>
          <w:tcPr>
            <w:tcW w:w="920" w:type="pct"/>
            <w:shd w:val="clear" w:color="auto" w:fill="auto"/>
            <w:vAlign w:val="center"/>
          </w:tcPr>
          <w:p w14:paraId="690669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1、打磨墙面污染层、清理浮尘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2、局部腻子修补、打磨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3、喷刷乳胶漆一底两面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4、卫生清理</w:t>
            </w:r>
          </w:p>
        </w:tc>
        <w:tc>
          <w:tcPr>
            <w:tcW w:w="1225" w:type="pct"/>
            <w:shd w:val="clear" w:color="auto" w:fill="auto"/>
            <w:vAlign w:val="center"/>
          </w:tcPr>
          <w:p w14:paraId="481915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砂纸、乳胶漆、腻子粉</w:t>
            </w:r>
          </w:p>
        </w:tc>
        <w:tc>
          <w:tcPr>
            <w:tcW w:w="548" w:type="pct"/>
            <w:shd w:val="clear" w:color="auto" w:fill="auto"/>
            <w:noWrap/>
            <w:vAlign w:val="center"/>
          </w:tcPr>
          <w:p w14:paraId="34ECAB4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C8D546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EE29E1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ED0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68" w:type="pct"/>
            <w:vMerge w:val="restart"/>
            <w:shd w:val="clear" w:color="auto" w:fill="auto"/>
            <w:noWrap/>
            <w:vAlign w:val="center"/>
          </w:tcPr>
          <w:p w14:paraId="38CD45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w:t>
            </w:r>
          </w:p>
        </w:tc>
        <w:tc>
          <w:tcPr>
            <w:tcW w:w="267" w:type="pct"/>
            <w:vMerge w:val="restart"/>
            <w:shd w:val="clear" w:color="auto" w:fill="auto"/>
            <w:vAlign w:val="center"/>
          </w:tcPr>
          <w:p w14:paraId="02F551C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瓷砖维修</w:t>
            </w:r>
          </w:p>
        </w:tc>
        <w:tc>
          <w:tcPr>
            <w:tcW w:w="946" w:type="pct"/>
            <w:gridSpan w:val="2"/>
            <w:shd w:val="clear" w:color="auto" w:fill="auto"/>
            <w:vAlign w:val="center"/>
          </w:tcPr>
          <w:p w14:paraId="668261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拆除空鼓处瓷砖</w:t>
            </w:r>
          </w:p>
          <w:p w14:paraId="5B6A548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（保护性拆除）</w:t>
            </w:r>
          </w:p>
        </w:tc>
        <w:tc>
          <w:tcPr>
            <w:tcW w:w="920" w:type="pct"/>
            <w:shd w:val="clear" w:color="auto" w:fill="auto"/>
            <w:vAlign w:val="center"/>
          </w:tcPr>
          <w:p w14:paraId="31EFFF6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1、人工拆除空鼓瓷砖及其基层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6070487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E42E0A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6F4BAA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DEBDD6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1FB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268" w:type="pct"/>
            <w:vMerge w:val="continue"/>
            <w:shd w:val="clear" w:color="auto" w:fill="auto"/>
            <w:noWrap/>
            <w:vAlign w:val="center"/>
          </w:tcPr>
          <w:p w14:paraId="1042CCD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1D0EFD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7517F3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空鼓处瓷砖恢复</w:t>
            </w:r>
          </w:p>
        </w:tc>
        <w:tc>
          <w:tcPr>
            <w:tcW w:w="920" w:type="pct"/>
            <w:shd w:val="clear" w:color="auto" w:fill="auto"/>
            <w:vAlign w:val="center"/>
          </w:tcPr>
          <w:p w14:paraId="7BB8207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1、其余地面成品保护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4、水泥砂浆粘结层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5、瓷砖铺装、勾缝（瓷砖利旧）</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6、卫生清理</w:t>
            </w:r>
          </w:p>
        </w:tc>
        <w:tc>
          <w:tcPr>
            <w:tcW w:w="1225" w:type="pct"/>
            <w:shd w:val="clear" w:color="auto" w:fill="auto"/>
            <w:vAlign w:val="center"/>
          </w:tcPr>
          <w:p w14:paraId="7A6F671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12C3B16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6F5934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7258B9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DD6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268" w:type="pct"/>
            <w:vMerge w:val="continue"/>
            <w:shd w:val="clear" w:color="auto" w:fill="auto"/>
            <w:noWrap/>
            <w:vAlign w:val="center"/>
          </w:tcPr>
          <w:p w14:paraId="029F553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4F231D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8BC273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BD9D34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注胶修复</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 空鼓检测标记，清理基面灰尘、杂物，剔除松动勾缝剂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 采用Φ3～4mm钻头钻孔，孔距150～300mm，清孔除尘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 采用双组份环氧树脂空鼓修复胶，专用注浆器压力注浆，饱满填充空鼓缝隙</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 注浆完成后密封孔口，表面清理，养护≥24h，修复后敲击检测密实</w:t>
            </w:r>
          </w:p>
        </w:tc>
        <w:tc>
          <w:tcPr>
            <w:tcW w:w="1225" w:type="pct"/>
            <w:shd w:val="clear" w:color="auto" w:fill="auto"/>
            <w:vAlign w:val="center"/>
          </w:tcPr>
          <w:p w14:paraId="15E1219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双组份环氧树脂空鼓修复胶</w:t>
            </w:r>
          </w:p>
        </w:tc>
        <w:tc>
          <w:tcPr>
            <w:tcW w:w="548" w:type="pct"/>
            <w:shd w:val="clear" w:color="auto" w:fill="auto"/>
            <w:noWrap/>
            <w:vAlign w:val="center"/>
          </w:tcPr>
          <w:p w14:paraId="4492669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884F9F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DFF9FB5">
            <w:pPr>
              <w:jc w:val="center"/>
              <w:rPr>
                <w:rFonts w:hint="default" w:ascii="方正仿宋_GB2312" w:hAnsi="方正仿宋_GB2312" w:eastAsia="方正仿宋_GB2312" w:cs="方正仿宋_GB2312"/>
                <w:b/>
                <w:bCs/>
                <w:i w:val="0"/>
                <w:iCs w:val="0"/>
                <w:color w:val="auto"/>
                <w:sz w:val="16"/>
                <w:szCs w:val="16"/>
                <w:highlight w:val="none"/>
                <w:u w:val="none"/>
                <w:lang w:val="en-US" w:eastAsia="zh-CN"/>
              </w:rPr>
            </w:pPr>
          </w:p>
        </w:tc>
      </w:tr>
      <w:tr w14:paraId="7492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68" w:type="pct"/>
            <w:vMerge w:val="continue"/>
            <w:shd w:val="clear" w:color="auto" w:fill="auto"/>
            <w:noWrap/>
            <w:vAlign w:val="center"/>
          </w:tcPr>
          <w:p w14:paraId="5480F1D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DE138B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D47950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拆除瓷砖</w:t>
            </w:r>
          </w:p>
          <w:p w14:paraId="13F93D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（破坏性拆除）</w:t>
            </w:r>
          </w:p>
        </w:tc>
        <w:tc>
          <w:tcPr>
            <w:tcW w:w="920" w:type="pct"/>
            <w:shd w:val="clear" w:color="auto" w:fill="auto"/>
            <w:vAlign w:val="center"/>
          </w:tcPr>
          <w:p w14:paraId="2839254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1、人工拆除瓷砖及其基层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15F4C78D">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F2DC9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7117F8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811EBD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6F7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268" w:type="pct"/>
            <w:vMerge w:val="continue"/>
            <w:shd w:val="clear" w:color="auto" w:fill="auto"/>
            <w:noWrap/>
            <w:vAlign w:val="center"/>
          </w:tcPr>
          <w:p w14:paraId="4CD8DB7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929DE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9FF38E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瓷砖更换新铺</w:t>
            </w:r>
          </w:p>
        </w:tc>
        <w:tc>
          <w:tcPr>
            <w:tcW w:w="920" w:type="pct"/>
            <w:shd w:val="clear" w:color="auto" w:fill="auto"/>
            <w:vAlign w:val="center"/>
          </w:tcPr>
          <w:p w14:paraId="36E5F83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1、其余地面成品保护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4、水泥砂浆粘结层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5、瓷砖铺装、勾缝（新采购瓷砖）</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6、卫生清理</w:t>
            </w:r>
          </w:p>
        </w:tc>
        <w:tc>
          <w:tcPr>
            <w:tcW w:w="1225" w:type="pct"/>
            <w:shd w:val="clear" w:color="auto" w:fill="auto"/>
            <w:vAlign w:val="center"/>
          </w:tcPr>
          <w:p w14:paraId="1E073BD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800*800mm瓷砖、水泥、砂子</w:t>
            </w:r>
          </w:p>
        </w:tc>
        <w:tc>
          <w:tcPr>
            <w:tcW w:w="548" w:type="pct"/>
            <w:shd w:val="clear" w:color="auto" w:fill="auto"/>
            <w:noWrap/>
            <w:vAlign w:val="center"/>
          </w:tcPr>
          <w:p w14:paraId="782B843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6C634F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CE3EE9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BF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68" w:type="pct"/>
            <w:vMerge w:val="restart"/>
            <w:shd w:val="clear" w:color="auto" w:fill="auto"/>
            <w:noWrap/>
            <w:vAlign w:val="center"/>
          </w:tcPr>
          <w:p w14:paraId="464D55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w:t>
            </w:r>
          </w:p>
        </w:tc>
        <w:tc>
          <w:tcPr>
            <w:tcW w:w="267" w:type="pct"/>
            <w:vMerge w:val="restart"/>
            <w:shd w:val="clear" w:color="auto" w:fill="auto"/>
            <w:vAlign w:val="center"/>
          </w:tcPr>
          <w:p w14:paraId="46912C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木地板维修</w:t>
            </w:r>
          </w:p>
        </w:tc>
        <w:tc>
          <w:tcPr>
            <w:tcW w:w="946" w:type="pct"/>
            <w:gridSpan w:val="2"/>
            <w:shd w:val="clear" w:color="auto" w:fill="auto"/>
            <w:vAlign w:val="center"/>
          </w:tcPr>
          <w:p w14:paraId="691B9E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拆除原木地板</w:t>
            </w:r>
          </w:p>
        </w:tc>
        <w:tc>
          <w:tcPr>
            <w:tcW w:w="920" w:type="pct"/>
            <w:shd w:val="clear" w:color="auto" w:fill="auto"/>
            <w:vAlign w:val="center"/>
          </w:tcPr>
          <w:p w14:paraId="069C192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1、人工拆除原木地板</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30804E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BEFFE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523E1B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224BBA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0CB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268" w:type="pct"/>
            <w:vMerge w:val="continue"/>
            <w:shd w:val="clear" w:color="auto" w:fill="auto"/>
            <w:noWrap/>
            <w:vAlign w:val="center"/>
          </w:tcPr>
          <w:p w14:paraId="6406E4E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E5B712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3E839B5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新铺木地板</w:t>
            </w:r>
          </w:p>
        </w:tc>
        <w:tc>
          <w:tcPr>
            <w:tcW w:w="920" w:type="pct"/>
            <w:shd w:val="clear" w:color="auto" w:fill="auto"/>
            <w:vAlign w:val="center"/>
          </w:tcPr>
          <w:p w14:paraId="3F7F8102">
            <w:pPr>
              <w:keepNext w:val="0"/>
              <w:keepLines w:val="0"/>
              <w:widowControl/>
              <w:numPr>
                <w:ilvl w:val="0"/>
                <w:numId w:val="2"/>
              </w:numPr>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其余地板面层成品保护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2、清理基层、防潮处理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3、安装新地板</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4、卫生清理</w:t>
            </w:r>
          </w:p>
          <w:p w14:paraId="3A02E4DD">
            <w:pPr>
              <w:keepNext w:val="0"/>
              <w:keepLines w:val="0"/>
              <w:widowControl/>
              <w:numPr>
                <w:ilvl w:val="0"/>
                <w:numId w:val="0"/>
              </w:numPr>
              <w:suppressLineNumbers w:val="0"/>
              <w:jc w:val="left"/>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5、安装实木踢脚线</w:t>
            </w:r>
          </w:p>
        </w:tc>
        <w:tc>
          <w:tcPr>
            <w:tcW w:w="1225" w:type="pct"/>
            <w:shd w:val="clear" w:color="auto" w:fill="auto"/>
            <w:vAlign w:val="center"/>
          </w:tcPr>
          <w:p w14:paraId="602A1B9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1.2cm厚实木多层木地板、5mm厚防潮垫</w:t>
            </w:r>
          </w:p>
        </w:tc>
        <w:tc>
          <w:tcPr>
            <w:tcW w:w="548" w:type="pct"/>
            <w:shd w:val="clear" w:color="auto" w:fill="auto"/>
            <w:noWrap/>
            <w:vAlign w:val="center"/>
          </w:tcPr>
          <w:p w14:paraId="774B80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A66CC2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39124E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BFA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68" w:type="pct"/>
            <w:vMerge w:val="restart"/>
            <w:shd w:val="clear" w:color="auto" w:fill="auto"/>
            <w:noWrap/>
            <w:vAlign w:val="center"/>
          </w:tcPr>
          <w:p w14:paraId="27350E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w:t>
            </w:r>
          </w:p>
        </w:tc>
        <w:tc>
          <w:tcPr>
            <w:tcW w:w="267" w:type="pct"/>
            <w:vMerge w:val="restart"/>
            <w:shd w:val="clear" w:color="auto" w:fill="auto"/>
            <w:vAlign w:val="center"/>
          </w:tcPr>
          <w:p w14:paraId="3DE45D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吊顶维修</w:t>
            </w:r>
          </w:p>
        </w:tc>
        <w:tc>
          <w:tcPr>
            <w:tcW w:w="359" w:type="pct"/>
            <w:vMerge w:val="restart"/>
            <w:shd w:val="clear" w:color="auto" w:fill="auto"/>
            <w:vAlign w:val="center"/>
          </w:tcPr>
          <w:p w14:paraId="140D58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w:t>
            </w:r>
          </w:p>
          <w:p w14:paraId="0DEC5DF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w:t>
            </w:r>
          </w:p>
        </w:tc>
        <w:tc>
          <w:tcPr>
            <w:tcW w:w="587" w:type="pct"/>
            <w:shd w:val="clear" w:color="auto" w:fill="auto"/>
            <w:vAlign w:val="center"/>
          </w:tcPr>
          <w:p w14:paraId="0499EC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铝扣板吊顶</w:t>
            </w:r>
          </w:p>
        </w:tc>
        <w:tc>
          <w:tcPr>
            <w:tcW w:w="920" w:type="pct"/>
            <w:shd w:val="clear" w:color="auto" w:fill="auto"/>
            <w:vAlign w:val="center"/>
          </w:tcPr>
          <w:p w14:paraId="5644EC0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1、人工拆除铝扣板吊</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2、运至甲方指定地点</w:t>
            </w:r>
          </w:p>
        </w:tc>
        <w:tc>
          <w:tcPr>
            <w:tcW w:w="1225" w:type="pct"/>
            <w:shd w:val="clear" w:color="auto" w:fill="auto"/>
            <w:vAlign w:val="center"/>
          </w:tcPr>
          <w:p w14:paraId="64A93C9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58763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A65EC6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4545C3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E0C5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68" w:type="pct"/>
            <w:vMerge w:val="continue"/>
            <w:shd w:val="clear" w:color="auto" w:fill="auto"/>
            <w:noWrap/>
            <w:vAlign w:val="center"/>
          </w:tcPr>
          <w:p w14:paraId="79EE36C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EE71E98">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2166AE3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2AC697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矿棉板吊顶</w:t>
            </w:r>
          </w:p>
        </w:tc>
        <w:tc>
          <w:tcPr>
            <w:tcW w:w="920" w:type="pct"/>
            <w:shd w:val="clear" w:color="auto" w:fill="auto"/>
            <w:vAlign w:val="center"/>
          </w:tcPr>
          <w:p w14:paraId="119B497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1、人工拆除矿棉板吊顶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57A4459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9B3487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72C49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0B5974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C25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68" w:type="pct"/>
            <w:vMerge w:val="continue"/>
            <w:shd w:val="clear" w:color="auto" w:fill="auto"/>
            <w:noWrap/>
            <w:vAlign w:val="center"/>
          </w:tcPr>
          <w:p w14:paraId="42C449E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BB50F36">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F353258">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46B141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PVC吊顶</w:t>
            </w:r>
          </w:p>
        </w:tc>
        <w:tc>
          <w:tcPr>
            <w:tcW w:w="920" w:type="pct"/>
            <w:shd w:val="clear" w:color="auto" w:fill="auto"/>
            <w:vAlign w:val="center"/>
          </w:tcPr>
          <w:p w14:paraId="64133E5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1、人工拆除PVC吊顶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2C127AE9">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923034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9C00B6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A1BF2D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9C4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68" w:type="pct"/>
            <w:vMerge w:val="continue"/>
            <w:shd w:val="clear" w:color="auto" w:fill="auto"/>
            <w:noWrap/>
            <w:vAlign w:val="center"/>
          </w:tcPr>
          <w:p w14:paraId="785BA52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EE94BD3">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1A21BB4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6436FA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铝方通吊顶</w:t>
            </w:r>
          </w:p>
        </w:tc>
        <w:tc>
          <w:tcPr>
            <w:tcW w:w="920" w:type="pct"/>
            <w:shd w:val="clear" w:color="auto" w:fill="auto"/>
            <w:vAlign w:val="center"/>
          </w:tcPr>
          <w:p w14:paraId="29BFC15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1、人工拆除铝方通吊顶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2D4E22A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020E0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D0ECB8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B62AA6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D22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68" w:type="pct"/>
            <w:vMerge w:val="continue"/>
            <w:shd w:val="clear" w:color="auto" w:fill="auto"/>
            <w:noWrap/>
            <w:vAlign w:val="center"/>
          </w:tcPr>
          <w:p w14:paraId="3EE0375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E8D8424">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restart"/>
            <w:shd w:val="clear" w:color="auto" w:fill="auto"/>
            <w:vAlign w:val="center"/>
          </w:tcPr>
          <w:p w14:paraId="1E6F25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新做</w:t>
            </w:r>
          </w:p>
          <w:p w14:paraId="1DFBFA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w:t>
            </w:r>
          </w:p>
        </w:tc>
        <w:tc>
          <w:tcPr>
            <w:tcW w:w="587" w:type="pct"/>
            <w:shd w:val="clear" w:color="auto" w:fill="auto"/>
            <w:vAlign w:val="center"/>
          </w:tcPr>
          <w:p w14:paraId="5100C6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铝扣板吊顶</w:t>
            </w:r>
          </w:p>
        </w:tc>
        <w:tc>
          <w:tcPr>
            <w:tcW w:w="920" w:type="pct"/>
            <w:vMerge w:val="restart"/>
            <w:shd w:val="clear" w:color="auto" w:fill="auto"/>
            <w:vAlign w:val="center"/>
          </w:tcPr>
          <w:p w14:paraId="4316F04B">
            <w:pPr>
              <w:keepNext w:val="0"/>
              <w:keepLines w:val="0"/>
              <w:widowControl/>
              <w:numPr>
                <w:ilvl w:val="0"/>
                <w:numId w:val="3"/>
              </w:numPr>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基层清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2、龙骨安装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3、安装新铝扣板/矿棉板/PVC吊顶/铝方通</w:t>
            </w:r>
          </w:p>
          <w:p w14:paraId="14131BDE">
            <w:pPr>
              <w:keepNext w:val="0"/>
              <w:keepLines w:val="0"/>
              <w:widowControl/>
              <w:numPr>
                <w:ilvl w:val="0"/>
                <w:numId w:val="0"/>
              </w:numPr>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4、封边压条</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5、卫生清理</w:t>
            </w:r>
          </w:p>
        </w:tc>
        <w:tc>
          <w:tcPr>
            <w:tcW w:w="1225" w:type="pct"/>
            <w:shd w:val="clear" w:color="auto" w:fill="auto"/>
            <w:vAlign w:val="center"/>
          </w:tcPr>
          <w:p w14:paraId="1D8DA18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0.6mm厚600*600铝扣板</w:t>
            </w:r>
          </w:p>
        </w:tc>
        <w:tc>
          <w:tcPr>
            <w:tcW w:w="548" w:type="pct"/>
            <w:shd w:val="clear" w:color="auto" w:fill="auto"/>
            <w:noWrap/>
            <w:vAlign w:val="center"/>
          </w:tcPr>
          <w:p w14:paraId="31D5FA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076850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FAFFCE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F576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68" w:type="pct"/>
            <w:vMerge w:val="continue"/>
            <w:shd w:val="clear" w:color="auto" w:fill="auto"/>
            <w:noWrap/>
            <w:vAlign w:val="center"/>
          </w:tcPr>
          <w:p w14:paraId="092E9F1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29731C0">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16F40D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58DC26B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矿棉板吊顶</w:t>
            </w:r>
          </w:p>
        </w:tc>
        <w:tc>
          <w:tcPr>
            <w:tcW w:w="920" w:type="pct"/>
            <w:vMerge w:val="continue"/>
            <w:shd w:val="clear" w:color="auto" w:fill="auto"/>
            <w:vAlign w:val="center"/>
          </w:tcPr>
          <w:p w14:paraId="38DC9837">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40DB30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600*600矿棉板</w:t>
            </w:r>
          </w:p>
        </w:tc>
        <w:tc>
          <w:tcPr>
            <w:tcW w:w="548" w:type="pct"/>
            <w:shd w:val="clear" w:color="auto" w:fill="auto"/>
            <w:noWrap/>
            <w:vAlign w:val="center"/>
          </w:tcPr>
          <w:p w14:paraId="1700F96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FB00E6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AF7A8D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C8C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68" w:type="pct"/>
            <w:vMerge w:val="continue"/>
            <w:shd w:val="clear" w:color="auto" w:fill="auto"/>
            <w:noWrap/>
            <w:vAlign w:val="center"/>
          </w:tcPr>
          <w:p w14:paraId="6C83ABA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47D7C65">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BF50A5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7AF61B8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PVC吊顶</w:t>
            </w:r>
          </w:p>
        </w:tc>
        <w:tc>
          <w:tcPr>
            <w:tcW w:w="920" w:type="pct"/>
            <w:vMerge w:val="continue"/>
            <w:shd w:val="clear" w:color="auto" w:fill="auto"/>
            <w:vAlign w:val="center"/>
          </w:tcPr>
          <w:p w14:paraId="18ECB6C7">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4126200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吊顶专用8mm厚PVC板</w:t>
            </w:r>
          </w:p>
        </w:tc>
        <w:tc>
          <w:tcPr>
            <w:tcW w:w="548" w:type="pct"/>
            <w:shd w:val="clear" w:color="auto" w:fill="auto"/>
            <w:noWrap/>
            <w:vAlign w:val="center"/>
          </w:tcPr>
          <w:p w14:paraId="12D251F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708AD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DBE811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C30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68" w:type="pct"/>
            <w:vMerge w:val="continue"/>
            <w:shd w:val="clear" w:color="auto" w:fill="auto"/>
            <w:noWrap/>
            <w:vAlign w:val="center"/>
          </w:tcPr>
          <w:p w14:paraId="4C1AD24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365EFE6">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0E2762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3F67A32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铝方通吊顶</w:t>
            </w:r>
          </w:p>
        </w:tc>
        <w:tc>
          <w:tcPr>
            <w:tcW w:w="920" w:type="pct"/>
            <w:vMerge w:val="continue"/>
            <w:shd w:val="clear" w:color="auto" w:fill="auto"/>
            <w:vAlign w:val="center"/>
          </w:tcPr>
          <w:p w14:paraId="512239DB">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3C4909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0.6mm厚100*50mm铝方通</w:t>
            </w:r>
          </w:p>
        </w:tc>
        <w:tc>
          <w:tcPr>
            <w:tcW w:w="548" w:type="pct"/>
            <w:shd w:val="clear" w:color="auto" w:fill="auto"/>
            <w:noWrap/>
            <w:vAlign w:val="center"/>
          </w:tcPr>
          <w:p w14:paraId="6F65EFCA">
            <w:pPr>
              <w:jc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6730080">
            <w:pPr>
              <w:jc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E25165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023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8" w:type="pct"/>
            <w:vMerge w:val="restart"/>
            <w:shd w:val="clear" w:color="auto" w:fill="auto"/>
            <w:noWrap/>
            <w:vAlign w:val="center"/>
          </w:tcPr>
          <w:p w14:paraId="64238F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w:t>
            </w:r>
          </w:p>
        </w:tc>
        <w:tc>
          <w:tcPr>
            <w:tcW w:w="267" w:type="pct"/>
            <w:vMerge w:val="restart"/>
            <w:shd w:val="clear" w:color="auto" w:fill="auto"/>
            <w:vAlign w:val="center"/>
          </w:tcPr>
          <w:p w14:paraId="03DAF2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防水维修</w:t>
            </w:r>
          </w:p>
        </w:tc>
        <w:tc>
          <w:tcPr>
            <w:tcW w:w="359" w:type="pct"/>
            <w:vMerge w:val="restart"/>
            <w:shd w:val="clear" w:color="auto" w:fill="auto"/>
            <w:vAlign w:val="center"/>
          </w:tcPr>
          <w:p w14:paraId="30D8F6A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屋面防水</w:t>
            </w:r>
          </w:p>
        </w:tc>
        <w:tc>
          <w:tcPr>
            <w:tcW w:w="587" w:type="pct"/>
            <w:shd w:val="clear" w:color="auto" w:fill="auto"/>
            <w:vAlign w:val="center"/>
          </w:tcPr>
          <w:p w14:paraId="36C334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屋面杂物清运</w:t>
            </w:r>
          </w:p>
        </w:tc>
        <w:tc>
          <w:tcPr>
            <w:tcW w:w="920" w:type="pct"/>
            <w:shd w:val="clear" w:color="auto" w:fill="auto"/>
            <w:vAlign w:val="center"/>
          </w:tcPr>
          <w:p w14:paraId="0350574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1、屋面杂物清运</w:t>
            </w:r>
          </w:p>
        </w:tc>
        <w:tc>
          <w:tcPr>
            <w:tcW w:w="1225" w:type="pct"/>
            <w:shd w:val="clear" w:color="auto" w:fill="auto"/>
            <w:vAlign w:val="center"/>
          </w:tcPr>
          <w:p w14:paraId="541B75D1">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F7F72C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783462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6766FF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322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268" w:type="pct"/>
            <w:vMerge w:val="continue"/>
            <w:shd w:val="clear" w:color="auto" w:fill="auto"/>
            <w:noWrap/>
            <w:vAlign w:val="center"/>
          </w:tcPr>
          <w:p w14:paraId="28E822D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B84AD01">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2FF1C6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76E2DF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原结构层及其基层、防水层等拆除</w:t>
            </w:r>
          </w:p>
        </w:tc>
        <w:tc>
          <w:tcPr>
            <w:tcW w:w="920" w:type="pct"/>
            <w:shd w:val="clear" w:color="auto" w:fill="auto"/>
            <w:vAlign w:val="center"/>
          </w:tcPr>
          <w:p w14:paraId="31ABA2B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1、原结构层凿除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2、基层拆除清理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3、垃圾清运</w:t>
            </w:r>
          </w:p>
        </w:tc>
        <w:tc>
          <w:tcPr>
            <w:tcW w:w="1225" w:type="pct"/>
            <w:shd w:val="clear" w:color="auto" w:fill="auto"/>
            <w:vAlign w:val="center"/>
          </w:tcPr>
          <w:p w14:paraId="354857E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536960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220B6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6C041C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C14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68" w:type="pct"/>
            <w:vMerge w:val="continue"/>
            <w:shd w:val="clear" w:color="auto" w:fill="auto"/>
            <w:noWrap/>
            <w:vAlign w:val="center"/>
          </w:tcPr>
          <w:p w14:paraId="0088515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1AC0EC2">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5FD76989">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2D79753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屋面陶粒混凝土找坡层</w:t>
            </w:r>
          </w:p>
        </w:tc>
        <w:tc>
          <w:tcPr>
            <w:tcW w:w="920" w:type="pct"/>
            <w:shd w:val="clear" w:color="auto" w:fill="auto"/>
            <w:vAlign w:val="center"/>
          </w:tcPr>
          <w:p w14:paraId="6C6A43C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1、基层清理并固化处理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2、陶粒混凝土找坡层，最薄处20mm厚</w:t>
            </w:r>
          </w:p>
        </w:tc>
        <w:tc>
          <w:tcPr>
            <w:tcW w:w="1225" w:type="pct"/>
            <w:shd w:val="clear" w:color="auto" w:fill="auto"/>
            <w:vAlign w:val="center"/>
          </w:tcPr>
          <w:p w14:paraId="32D758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密封固化剂、陶粒混凝土</w:t>
            </w:r>
          </w:p>
        </w:tc>
        <w:tc>
          <w:tcPr>
            <w:tcW w:w="548" w:type="pct"/>
            <w:shd w:val="clear" w:color="auto" w:fill="auto"/>
            <w:noWrap/>
            <w:vAlign w:val="center"/>
          </w:tcPr>
          <w:p w14:paraId="1E4ECC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CA0660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EF8192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53F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68" w:type="pct"/>
            <w:vMerge w:val="continue"/>
            <w:shd w:val="clear" w:color="auto" w:fill="auto"/>
            <w:noWrap/>
            <w:vAlign w:val="center"/>
          </w:tcPr>
          <w:p w14:paraId="0931E1A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8B5D0BC">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1C7931E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7D0800E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屋面保温层</w:t>
            </w:r>
          </w:p>
        </w:tc>
        <w:tc>
          <w:tcPr>
            <w:tcW w:w="920" w:type="pct"/>
            <w:shd w:val="clear" w:color="auto" w:fill="auto"/>
            <w:vAlign w:val="center"/>
          </w:tcPr>
          <w:p w14:paraId="3F2F503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1、40mm厚聚苯板保温层</w:t>
            </w:r>
          </w:p>
        </w:tc>
        <w:tc>
          <w:tcPr>
            <w:tcW w:w="1225" w:type="pct"/>
            <w:shd w:val="clear" w:color="auto" w:fill="auto"/>
            <w:vAlign w:val="center"/>
          </w:tcPr>
          <w:p w14:paraId="69E6F80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保温聚苯板</w:t>
            </w:r>
          </w:p>
        </w:tc>
        <w:tc>
          <w:tcPr>
            <w:tcW w:w="548" w:type="pct"/>
            <w:shd w:val="clear" w:color="auto" w:fill="auto"/>
            <w:noWrap/>
            <w:vAlign w:val="center"/>
          </w:tcPr>
          <w:p w14:paraId="2F24ABF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262C8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49EE20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704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68" w:type="pct"/>
            <w:vMerge w:val="continue"/>
            <w:shd w:val="clear" w:color="auto" w:fill="auto"/>
            <w:noWrap/>
            <w:vAlign w:val="center"/>
          </w:tcPr>
          <w:p w14:paraId="1F2853F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F95A4DE">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563C8FB1">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74518F1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屋面水泥砂浆找平层</w:t>
            </w:r>
          </w:p>
        </w:tc>
        <w:tc>
          <w:tcPr>
            <w:tcW w:w="920" w:type="pct"/>
            <w:shd w:val="clear" w:color="auto" w:fill="auto"/>
            <w:vAlign w:val="center"/>
          </w:tcPr>
          <w:p w14:paraId="0AD169E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20mm厚1:3水泥砂浆找平层</w:t>
            </w:r>
          </w:p>
        </w:tc>
        <w:tc>
          <w:tcPr>
            <w:tcW w:w="1225" w:type="pct"/>
            <w:shd w:val="clear" w:color="auto" w:fill="auto"/>
            <w:vAlign w:val="center"/>
          </w:tcPr>
          <w:p w14:paraId="4E8D3DE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41790A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486698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A44A11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1E4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135CFF6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59A7000">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184FE8D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06CF5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水泥基渗透防水层</w:t>
            </w:r>
          </w:p>
        </w:tc>
        <w:tc>
          <w:tcPr>
            <w:tcW w:w="920" w:type="pct"/>
            <w:shd w:val="clear" w:color="auto" w:fill="auto"/>
            <w:vAlign w:val="center"/>
          </w:tcPr>
          <w:p w14:paraId="78E9A53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1、2mm厚水泥基渗透防水层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2、漏水试验</w:t>
            </w:r>
          </w:p>
        </w:tc>
        <w:tc>
          <w:tcPr>
            <w:tcW w:w="1225" w:type="pct"/>
            <w:shd w:val="clear" w:color="auto" w:fill="auto"/>
            <w:vAlign w:val="center"/>
          </w:tcPr>
          <w:p w14:paraId="62A0F58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水泥基渗透结晶型防水涂料</w:t>
            </w:r>
          </w:p>
        </w:tc>
        <w:tc>
          <w:tcPr>
            <w:tcW w:w="548" w:type="pct"/>
            <w:shd w:val="clear" w:color="auto" w:fill="auto"/>
            <w:noWrap/>
            <w:vAlign w:val="center"/>
          </w:tcPr>
          <w:p w14:paraId="73F7E4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DBC60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6EF0EA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6BD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473A70D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A706108">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045CA3F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1935AC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聚氨酯防水层</w:t>
            </w:r>
          </w:p>
        </w:tc>
        <w:tc>
          <w:tcPr>
            <w:tcW w:w="920" w:type="pct"/>
            <w:shd w:val="clear" w:color="auto" w:fill="auto"/>
            <w:vAlign w:val="center"/>
          </w:tcPr>
          <w:p w14:paraId="3FB6281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1、2mm厚聚氨酯2遍带无纺布防水</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2、漏水试验</w:t>
            </w:r>
          </w:p>
        </w:tc>
        <w:tc>
          <w:tcPr>
            <w:tcW w:w="1225" w:type="pct"/>
            <w:shd w:val="clear" w:color="auto" w:fill="auto"/>
            <w:vAlign w:val="center"/>
          </w:tcPr>
          <w:p w14:paraId="681643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聚氨酯涂膜带无纺布防水涂料</w:t>
            </w:r>
          </w:p>
        </w:tc>
        <w:tc>
          <w:tcPr>
            <w:tcW w:w="548" w:type="pct"/>
            <w:shd w:val="clear" w:color="auto" w:fill="auto"/>
            <w:noWrap/>
            <w:vAlign w:val="center"/>
          </w:tcPr>
          <w:p w14:paraId="2D94680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72E37F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C664B3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B84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8" w:type="pct"/>
            <w:vMerge w:val="continue"/>
            <w:shd w:val="clear" w:color="auto" w:fill="auto"/>
            <w:noWrap/>
            <w:vAlign w:val="center"/>
          </w:tcPr>
          <w:p w14:paraId="07023A3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F055CFA">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615C2F8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1CC3C5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SBS弹性体改性沥青防水卷材</w:t>
            </w:r>
          </w:p>
        </w:tc>
        <w:tc>
          <w:tcPr>
            <w:tcW w:w="920" w:type="pct"/>
            <w:shd w:val="clear" w:color="auto" w:fill="auto"/>
            <w:vAlign w:val="center"/>
          </w:tcPr>
          <w:p w14:paraId="3940923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2、双层SBS弹性体改性沥青防水卷材，4mm厚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3、漏水试验</w:t>
            </w:r>
          </w:p>
        </w:tc>
        <w:tc>
          <w:tcPr>
            <w:tcW w:w="1225" w:type="pct"/>
            <w:shd w:val="clear" w:color="auto" w:fill="auto"/>
            <w:vAlign w:val="center"/>
          </w:tcPr>
          <w:p w14:paraId="067942D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SBS弹性体改性沥青防水卷材及其辅材</w:t>
            </w:r>
          </w:p>
        </w:tc>
        <w:tc>
          <w:tcPr>
            <w:tcW w:w="548" w:type="pct"/>
            <w:shd w:val="clear" w:color="auto" w:fill="auto"/>
            <w:noWrap/>
            <w:vAlign w:val="center"/>
          </w:tcPr>
          <w:p w14:paraId="3703D7E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DAE3F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4BACF7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E3C6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68" w:type="pct"/>
            <w:vMerge w:val="continue"/>
            <w:shd w:val="clear" w:color="auto" w:fill="auto"/>
            <w:noWrap/>
            <w:vAlign w:val="center"/>
          </w:tcPr>
          <w:p w14:paraId="27DFB5E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9D8CF92">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9C91E4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6F09F67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水泥砂浆防水保护层</w:t>
            </w:r>
          </w:p>
        </w:tc>
        <w:tc>
          <w:tcPr>
            <w:tcW w:w="920" w:type="pct"/>
            <w:shd w:val="clear" w:color="auto" w:fill="auto"/>
            <w:vAlign w:val="center"/>
          </w:tcPr>
          <w:p w14:paraId="2F8DDA3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1、20mm厚1:2.5水泥砂浆防水保护层压实抹光</w:t>
            </w:r>
          </w:p>
        </w:tc>
        <w:tc>
          <w:tcPr>
            <w:tcW w:w="1225" w:type="pct"/>
            <w:shd w:val="clear" w:color="auto" w:fill="auto"/>
            <w:vAlign w:val="center"/>
          </w:tcPr>
          <w:p w14:paraId="4BA08D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71BD665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0C221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CEAE25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31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68" w:type="pct"/>
            <w:vMerge w:val="continue"/>
            <w:shd w:val="clear" w:color="auto" w:fill="auto"/>
            <w:noWrap/>
            <w:vAlign w:val="center"/>
          </w:tcPr>
          <w:p w14:paraId="59B7DE7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BF7955B">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restart"/>
            <w:shd w:val="clear" w:color="auto" w:fill="auto"/>
            <w:vAlign w:val="center"/>
          </w:tcPr>
          <w:p w14:paraId="70B742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卫生间及排水沟防水</w:t>
            </w:r>
          </w:p>
        </w:tc>
        <w:tc>
          <w:tcPr>
            <w:tcW w:w="587" w:type="pct"/>
            <w:shd w:val="clear" w:color="auto" w:fill="auto"/>
            <w:vAlign w:val="center"/>
          </w:tcPr>
          <w:p w14:paraId="1B4BE5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更换雨水篦子</w:t>
            </w:r>
          </w:p>
        </w:tc>
        <w:tc>
          <w:tcPr>
            <w:tcW w:w="920" w:type="pct"/>
            <w:shd w:val="clear" w:color="auto" w:fill="auto"/>
            <w:vAlign w:val="center"/>
          </w:tcPr>
          <w:p w14:paraId="361BE15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1、拆除雨水篦子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2、清理积水及杂物垃圾清运</w:t>
            </w:r>
          </w:p>
        </w:tc>
        <w:tc>
          <w:tcPr>
            <w:tcW w:w="1225" w:type="pct"/>
            <w:shd w:val="clear" w:color="auto" w:fill="auto"/>
            <w:vAlign w:val="center"/>
          </w:tcPr>
          <w:p w14:paraId="572688C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AB02D06">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（个）</w:t>
            </w:r>
          </w:p>
        </w:tc>
        <w:tc>
          <w:tcPr>
            <w:tcW w:w="360" w:type="pct"/>
            <w:shd w:val="clear" w:color="auto" w:fill="auto"/>
            <w:noWrap/>
            <w:vAlign w:val="center"/>
          </w:tcPr>
          <w:p w14:paraId="048516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3F79B7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ED9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68" w:type="pct"/>
            <w:vMerge w:val="continue"/>
            <w:shd w:val="clear" w:color="auto" w:fill="auto"/>
            <w:noWrap/>
            <w:vAlign w:val="center"/>
          </w:tcPr>
          <w:p w14:paraId="161AB95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497019F">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46E4871">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3AD12C7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SBS卷材防水</w:t>
            </w:r>
          </w:p>
        </w:tc>
        <w:tc>
          <w:tcPr>
            <w:tcW w:w="920" w:type="pct"/>
            <w:shd w:val="clear" w:color="auto" w:fill="auto"/>
            <w:vAlign w:val="center"/>
          </w:tcPr>
          <w:p w14:paraId="218D828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2、双层SBS弹性体改性沥青防水卷材，4mm厚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3、漏水试验</w:t>
            </w:r>
          </w:p>
        </w:tc>
        <w:tc>
          <w:tcPr>
            <w:tcW w:w="1225" w:type="pct"/>
            <w:shd w:val="clear" w:color="auto" w:fill="auto"/>
            <w:vAlign w:val="center"/>
          </w:tcPr>
          <w:p w14:paraId="058417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SBS弹性体改性沥青防水卷材及其辅材</w:t>
            </w:r>
          </w:p>
        </w:tc>
        <w:tc>
          <w:tcPr>
            <w:tcW w:w="548" w:type="pct"/>
            <w:shd w:val="clear" w:color="auto" w:fill="auto"/>
            <w:noWrap/>
            <w:vAlign w:val="center"/>
          </w:tcPr>
          <w:p w14:paraId="20DA904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28B8B50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017050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FF5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noWrap/>
            <w:vAlign w:val="center"/>
          </w:tcPr>
          <w:p w14:paraId="5581B60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4F339CC">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FFDE12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4A84D8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水泥砂浆防水保护层</w:t>
            </w:r>
          </w:p>
        </w:tc>
        <w:tc>
          <w:tcPr>
            <w:tcW w:w="920" w:type="pct"/>
            <w:shd w:val="clear" w:color="auto" w:fill="auto"/>
            <w:vAlign w:val="center"/>
          </w:tcPr>
          <w:p w14:paraId="0033FE7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1、20mm厚1:2.5水泥砂浆防水保护层压实抹光</w:t>
            </w:r>
          </w:p>
        </w:tc>
        <w:tc>
          <w:tcPr>
            <w:tcW w:w="1225" w:type="pct"/>
            <w:shd w:val="clear" w:color="auto" w:fill="auto"/>
            <w:vAlign w:val="center"/>
          </w:tcPr>
          <w:p w14:paraId="57D2B4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3B80DA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3FDC82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4915C5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702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noWrap/>
            <w:vAlign w:val="center"/>
          </w:tcPr>
          <w:p w14:paraId="009CEA1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D96D897">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49512E0">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47D9045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混凝土保护层</w:t>
            </w:r>
          </w:p>
        </w:tc>
        <w:tc>
          <w:tcPr>
            <w:tcW w:w="920" w:type="pct"/>
            <w:shd w:val="clear" w:color="auto" w:fill="auto"/>
            <w:vAlign w:val="center"/>
          </w:tcPr>
          <w:p w14:paraId="4471211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1、C25 20mm厚细石混凝土保护层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2、混凝土养护</w:t>
            </w:r>
          </w:p>
        </w:tc>
        <w:tc>
          <w:tcPr>
            <w:tcW w:w="1225" w:type="pct"/>
            <w:shd w:val="clear" w:color="auto" w:fill="auto"/>
            <w:vAlign w:val="center"/>
          </w:tcPr>
          <w:p w14:paraId="4E2450D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C25混凝土</w:t>
            </w:r>
          </w:p>
        </w:tc>
        <w:tc>
          <w:tcPr>
            <w:tcW w:w="548" w:type="pct"/>
            <w:shd w:val="clear" w:color="auto" w:fill="auto"/>
            <w:noWrap/>
            <w:vAlign w:val="center"/>
          </w:tcPr>
          <w:p w14:paraId="2C7342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320DF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EA20FB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9E7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268" w:type="pct"/>
            <w:vMerge w:val="restart"/>
            <w:shd w:val="clear" w:color="auto" w:fill="auto"/>
            <w:noWrap/>
            <w:vAlign w:val="center"/>
          </w:tcPr>
          <w:p w14:paraId="1492D18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w:t>
            </w:r>
          </w:p>
        </w:tc>
        <w:tc>
          <w:tcPr>
            <w:tcW w:w="267" w:type="pct"/>
            <w:vMerge w:val="restart"/>
            <w:shd w:val="clear" w:color="auto" w:fill="auto"/>
            <w:vAlign w:val="center"/>
          </w:tcPr>
          <w:p w14:paraId="3ED183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公共区域路面维修</w:t>
            </w:r>
          </w:p>
        </w:tc>
        <w:tc>
          <w:tcPr>
            <w:tcW w:w="946" w:type="pct"/>
            <w:gridSpan w:val="2"/>
            <w:shd w:val="clear" w:color="auto" w:fill="auto"/>
            <w:vAlign w:val="center"/>
          </w:tcPr>
          <w:p w14:paraId="24F1713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透水砖路面拆除</w:t>
            </w:r>
          </w:p>
        </w:tc>
        <w:tc>
          <w:tcPr>
            <w:tcW w:w="920" w:type="pct"/>
            <w:shd w:val="clear" w:color="auto" w:fill="auto"/>
            <w:vAlign w:val="center"/>
          </w:tcPr>
          <w:p w14:paraId="348814A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1、确定维修范围、封闭部分交通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2、透水砖拆除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3、清理原有已损坏的基层，清理裂缝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4、垃圾清运</w:t>
            </w:r>
          </w:p>
        </w:tc>
        <w:tc>
          <w:tcPr>
            <w:tcW w:w="1225" w:type="pct"/>
            <w:shd w:val="clear" w:color="auto" w:fill="auto"/>
            <w:vAlign w:val="center"/>
          </w:tcPr>
          <w:p w14:paraId="5FBFAB6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D2DFD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7703C9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EB0723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559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268" w:type="pct"/>
            <w:vMerge w:val="continue"/>
            <w:shd w:val="clear" w:color="auto" w:fill="auto"/>
            <w:noWrap/>
            <w:vAlign w:val="center"/>
          </w:tcPr>
          <w:p w14:paraId="67B8F60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3821DC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14D18E4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沥青混凝土路面拆除</w:t>
            </w:r>
          </w:p>
        </w:tc>
        <w:tc>
          <w:tcPr>
            <w:tcW w:w="920" w:type="pct"/>
            <w:shd w:val="clear" w:color="auto" w:fill="auto"/>
            <w:vAlign w:val="center"/>
          </w:tcPr>
          <w:p w14:paraId="7295B76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1、确定维修范围、封闭部分交通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2、路面铣刨、清理原有已损坏的基层，清理裂缝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3、垃圾清运</w:t>
            </w:r>
          </w:p>
        </w:tc>
        <w:tc>
          <w:tcPr>
            <w:tcW w:w="1225" w:type="pct"/>
            <w:shd w:val="clear" w:color="auto" w:fill="auto"/>
            <w:vAlign w:val="center"/>
          </w:tcPr>
          <w:p w14:paraId="29FD336B">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FE32A7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D86C30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BD9193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EB9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68" w:type="pct"/>
            <w:vMerge w:val="continue"/>
            <w:shd w:val="clear" w:color="auto" w:fill="auto"/>
            <w:noWrap/>
            <w:vAlign w:val="center"/>
          </w:tcPr>
          <w:p w14:paraId="2A1A5A1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187ACD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480D5B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透水砖路面恢复</w:t>
            </w:r>
          </w:p>
        </w:tc>
        <w:tc>
          <w:tcPr>
            <w:tcW w:w="920" w:type="pct"/>
            <w:shd w:val="clear" w:color="auto" w:fill="auto"/>
            <w:vAlign w:val="center"/>
          </w:tcPr>
          <w:p w14:paraId="4C618D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1、60mm厚透水砖</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2、30mm厚干板水泥砂浆结合层</w:t>
            </w:r>
          </w:p>
        </w:tc>
        <w:tc>
          <w:tcPr>
            <w:tcW w:w="1225" w:type="pct"/>
            <w:shd w:val="clear" w:color="auto" w:fill="auto"/>
            <w:vAlign w:val="center"/>
          </w:tcPr>
          <w:p w14:paraId="07CBC0A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透水砖、水泥、砂子、三七灰土等</w:t>
            </w:r>
          </w:p>
        </w:tc>
        <w:tc>
          <w:tcPr>
            <w:tcW w:w="548" w:type="pct"/>
            <w:shd w:val="clear" w:color="auto" w:fill="auto"/>
            <w:noWrap/>
            <w:vAlign w:val="center"/>
          </w:tcPr>
          <w:p w14:paraId="41E7ACB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CAE9C9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76EDFF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4F1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68" w:type="pct"/>
            <w:vMerge w:val="continue"/>
            <w:shd w:val="clear" w:color="auto" w:fill="auto"/>
            <w:noWrap/>
            <w:vAlign w:val="center"/>
          </w:tcPr>
          <w:p w14:paraId="4E9B298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A6A432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699BAF3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6ED8AA5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承重层：150-200mm水泥稳定碎石</w:t>
            </w:r>
          </w:p>
        </w:tc>
        <w:tc>
          <w:tcPr>
            <w:tcW w:w="1225" w:type="pct"/>
            <w:shd w:val="clear" w:color="auto" w:fill="auto"/>
            <w:vAlign w:val="center"/>
          </w:tcPr>
          <w:p w14:paraId="3A87E7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水泥稳定碎石</w:t>
            </w:r>
          </w:p>
        </w:tc>
        <w:tc>
          <w:tcPr>
            <w:tcW w:w="548" w:type="pct"/>
            <w:shd w:val="clear" w:color="auto" w:fill="auto"/>
            <w:noWrap/>
            <w:vAlign w:val="center"/>
          </w:tcPr>
          <w:p w14:paraId="08C4329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FA079B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93222D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8F4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68" w:type="pct"/>
            <w:vMerge w:val="continue"/>
            <w:shd w:val="clear" w:color="auto" w:fill="auto"/>
            <w:noWrap/>
            <w:vAlign w:val="center"/>
          </w:tcPr>
          <w:p w14:paraId="440006B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4E5C27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66A2A3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冷补沥青</w:t>
            </w:r>
          </w:p>
        </w:tc>
        <w:tc>
          <w:tcPr>
            <w:tcW w:w="920" w:type="pct"/>
            <w:shd w:val="clear" w:color="auto" w:fill="auto"/>
            <w:vAlign w:val="center"/>
          </w:tcPr>
          <w:p w14:paraId="1825285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1、破损路面切槽清理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2、刷粘层油</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3、沥青分层填料，厚度10cm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4、压实成型</w:t>
            </w:r>
          </w:p>
        </w:tc>
        <w:tc>
          <w:tcPr>
            <w:tcW w:w="1225" w:type="pct"/>
            <w:shd w:val="clear" w:color="auto" w:fill="auto"/>
            <w:vAlign w:val="center"/>
          </w:tcPr>
          <w:p w14:paraId="1FBF34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粘层油、沥青</w:t>
            </w:r>
          </w:p>
        </w:tc>
        <w:tc>
          <w:tcPr>
            <w:tcW w:w="548" w:type="pct"/>
            <w:shd w:val="clear" w:color="auto" w:fill="auto"/>
            <w:noWrap/>
            <w:vAlign w:val="center"/>
          </w:tcPr>
          <w:p w14:paraId="4AC9B2D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5EBAB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16855B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4EE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restart"/>
            <w:shd w:val="clear" w:color="auto" w:fill="auto"/>
            <w:noWrap/>
            <w:vAlign w:val="center"/>
          </w:tcPr>
          <w:p w14:paraId="053C12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7</w:t>
            </w:r>
          </w:p>
        </w:tc>
        <w:tc>
          <w:tcPr>
            <w:tcW w:w="267" w:type="pct"/>
            <w:vMerge w:val="restart"/>
            <w:shd w:val="clear" w:color="auto" w:fill="auto"/>
            <w:vAlign w:val="center"/>
          </w:tcPr>
          <w:p w14:paraId="6C07687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门体维修、更换</w:t>
            </w:r>
          </w:p>
        </w:tc>
        <w:tc>
          <w:tcPr>
            <w:tcW w:w="946" w:type="pct"/>
            <w:gridSpan w:val="2"/>
            <w:shd w:val="clear" w:color="auto" w:fill="auto"/>
            <w:vAlign w:val="center"/>
          </w:tcPr>
          <w:p w14:paraId="6631623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防火门拆除</w:t>
            </w:r>
          </w:p>
        </w:tc>
        <w:tc>
          <w:tcPr>
            <w:tcW w:w="920" w:type="pct"/>
            <w:shd w:val="clear" w:color="auto" w:fill="auto"/>
            <w:vAlign w:val="center"/>
          </w:tcPr>
          <w:p w14:paraId="0A41D7EC">
            <w:pPr>
              <w:keepNext w:val="0"/>
              <w:keepLines w:val="0"/>
              <w:widowControl/>
              <w:numPr>
                <w:ilvl w:val="0"/>
                <w:numId w:val="4"/>
              </w:numPr>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拆除原有木质防火门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03FD040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乙级</w:t>
            </w:r>
          </w:p>
        </w:tc>
        <w:tc>
          <w:tcPr>
            <w:tcW w:w="548" w:type="pct"/>
            <w:shd w:val="clear" w:color="auto" w:fill="auto"/>
            <w:noWrap/>
            <w:vAlign w:val="center"/>
          </w:tcPr>
          <w:p w14:paraId="64D648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382F7B9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24B204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D8A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2E2E8EF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9A2C8E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0902E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实木套装门拆除</w:t>
            </w:r>
          </w:p>
        </w:tc>
        <w:tc>
          <w:tcPr>
            <w:tcW w:w="920" w:type="pct"/>
            <w:shd w:val="clear" w:color="auto" w:fill="auto"/>
            <w:vAlign w:val="center"/>
          </w:tcPr>
          <w:p w14:paraId="312BEA9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1、拆除原有实木套装门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53C4AE7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85C26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56499FC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DAEB51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D92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68" w:type="pct"/>
            <w:vMerge w:val="continue"/>
            <w:shd w:val="clear" w:color="auto" w:fill="auto"/>
            <w:noWrap/>
            <w:vAlign w:val="center"/>
          </w:tcPr>
          <w:p w14:paraId="3ACDEA0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D48E57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488D0D5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门窗洞口处理</w:t>
            </w:r>
          </w:p>
        </w:tc>
        <w:tc>
          <w:tcPr>
            <w:tcW w:w="920" w:type="pct"/>
            <w:shd w:val="clear" w:color="auto" w:fill="auto"/>
            <w:vAlign w:val="center"/>
          </w:tcPr>
          <w:p w14:paraId="7DCD283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1、门窗洞口水泥砂浆找平，20mm厚</w:t>
            </w:r>
          </w:p>
        </w:tc>
        <w:tc>
          <w:tcPr>
            <w:tcW w:w="1225" w:type="pct"/>
            <w:shd w:val="clear" w:color="auto" w:fill="auto"/>
            <w:vAlign w:val="center"/>
          </w:tcPr>
          <w:p w14:paraId="7FD0D6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06DB2B3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CA9C02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0DF712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C25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68" w:type="pct"/>
            <w:vMerge w:val="continue"/>
            <w:shd w:val="clear" w:color="auto" w:fill="auto"/>
            <w:noWrap/>
            <w:vAlign w:val="center"/>
          </w:tcPr>
          <w:p w14:paraId="002A52D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2698F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19BDCE8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防火门</w:t>
            </w:r>
          </w:p>
        </w:tc>
        <w:tc>
          <w:tcPr>
            <w:tcW w:w="920" w:type="pct"/>
            <w:vMerge w:val="restart"/>
            <w:shd w:val="clear" w:color="auto" w:fill="auto"/>
            <w:vAlign w:val="center"/>
          </w:tcPr>
          <w:p w14:paraId="7BF0504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1、安装连接件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2、甲级/乙级防火门外观检查、安装钢质防火门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3、四周嵌缝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4、安装五金配件</w:t>
            </w:r>
          </w:p>
        </w:tc>
        <w:tc>
          <w:tcPr>
            <w:tcW w:w="1225" w:type="pct"/>
            <w:shd w:val="clear" w:color="auto" w:fill="auto"/>
            <w:vAlign w:val="center"/>
          </w:tcPr>
          <w:p w14:paraId="6170A9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甲级钢质防火门、门锁配件、密封胶、膨胀螺栓等</w:t>
            </w:r>
          </w:p>
        </w:tc>
        <w:tc>
          <w:tcPr>
            <w:tcW w:w="548" w:type="pct"/>
            <w:shd w:val="clear" w:color="auto" w:fill="auto"/>
            <w:noWrap/>
            <w:vAlign w:val="center"/>
          </w:tcPr>
          <w:p w14:paraId="7760DB5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3E1DC3C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FDF393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79A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268" w:type="pct"/>
            <w:vMerge w:val="continue"/>
            <w:shd w:val="clear" w:color="auto" w:fill="auto"/>
            <w:noWrap/>
            <w:vAlign w:val="center"/>
          </w:tcPr>
          <w:p w14:paraId="3178543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FDC06D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5799CDC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139C3973">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7048D6B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乙级钢质防火门、门锁配件、密封胶、膨胀螺栓等</w:t>
            </w:r>
          </w:p>
        </w:tc>
        <w:tc>
          <w:tcPr>
            <w:tcW w:w="548" w:type="pct"/>
            <w:shd w:val="clear" w:color="auto" w:fill="auto"/>
            <w:noWrap/>
            <w:vAlign w:val="center"/>
          </w:tcPr>
          <w:p w14:paraId="77C88F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3971527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5B99CD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884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209BDD4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087BB3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DBBC0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实木套装门</w:t>
            </w:r>
          </w:p>
        </w:tc>
        <w:tc>
          <w:tcPr>
            <w:tcW w:w="920" w:type="pct"/>
            <w:shd w:val="clear" w:color="auto" w:fill="auto"/>
            <w:vAlign w:val="center"/>
          </w:tcPr>
          <w:p w14:paraId="4612356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1、制作安装实木烤漆门（含五金）含双边门套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2、四周嵌缝</w:t>
            </w:r>
          </w:p>
        </w:tc>
        <w:tc>
          <w:tcPr>
            <w:tcW w:w="1225" w:type="pct"/>
            <w:shd w:val="clear" w:color="auto" w:fill="auto"/>
            <w:vAlign w:val="center"/>
          </w:tcPr>
          <w:p w14:paraId="6EE2D6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实木烤漆门、门锁配件</w:t>
            </w:r>
          </w:p>
        </w:tc>
        <w:tc>
          <w:tcPr>
            <w:tcW w:w="548" w:type="pct"/>
            <w:shd w:val="clear" w:color="auto" w:fill="auto"/>
            <w:noWrap/>
            <w:vAlign w:val="center"/>
          </w:tcPr>
          <w:p w14:paraId="79F96B0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7C18A87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6339D3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F58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68" w:type="pct"/>
            <w:vMerge w:val="restart"/>
            <w:shd w:val="clear" w:color="auto" w:fill="auto"/>
            <w:noWrap/>
            <w:vAlign w:val="center"/>
          </w:tcPr>
          <w:p w14:paraId="41DC12F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8</w:t>
            </w:r>
          </w:p>
        </w:tc>
        <w:tc>
          <w:tcPr>
            <w:tcW w:w="267" w:type="pct"/>
            <w:vMerge w:val="restart"/>
            <w:shd w:val="clear" w:color="auto" w:fill="auto"/>
            <w:vAlign w:val="center"/>
          </w:tcPr>
          <w:p w14:paraId="46BB3B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护栏安装</w:t>
            </w:r>
          </w:p>
        </w:tc>
        <w:tc>
          <w:tcPr>
            <w:tcW w:w="946" w:type="pct"/>
            <w:gridSpan w:val="2"/>
            <w:shd w:val="clear" w:color="auto" w:fill="auto"/>
            <w:vAlign w:val="center"/>
          </w:tcPr>
          <w:p w14:paraId="71B9E06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不锈钢防护网</w:t>
            </w:r>
          </w:p>
        </w:tc>
        <w:tc>
          <w:tcPr>
            <w:tcW w:w="920" w:type="pct"/>
            <w:shd w:val="clear" w:color="auto" w:fill="auto"/>
            <w:vAlign w:val="center"/>
          </w:tcPr>
          <w:p w14:paraId="3F611F2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1、304不锈钢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2、壁厚2.0mm</w:t>
            </w:r>
          </w:p>
        </w:tc>
        <w:tc>
          <w:tcPr>
            <w:tcW w:w="1225" w:type="pct"/>
            <w:shd w:val="clear" w:color="auto" w:fill="auto"/>
            <w:vAlign w:val="center"/>
          </w:tcPr>
          <w:p w14:paraId="68EBDFD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不锈钢防护网</w:t>
            </w:r>
          </w:p>
        </w:tc>
        <w:tc>
          <w:tcPr>
            <w:tcW w:w="548" w:type="pct"/>
            <w:shd w:val="clear" w:color="auto" w:fill="auto"/>
            <w:noWrap/>
            <w:vAlign w:val="center"/>
          </w:tcPr>
          <w:p w14:paraId="3AA73F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0D6AE41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2E0DA3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7AD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68" w:type="pct"/>
            <w:vMerge w:val="continue"/>
            <w:shd w:val="clear" w:color="auto" w:fill="auto"/>
            <w:noWrap/>
            <w:vAlign w:val="center"/>
          </w:tcPr>
          <w:p w14:paraId="3AC7053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2F2374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4DE7EE7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不锈钢护栏</w:t>
            </w:r>
          </w:p>
        </w:tc>
        <w:tc>
          <w:tcPr>
            <w:tcW w:w="920" w:type="pct"/>
            <w:shd w:val="clear" w:color="auto" w:fill="auto"/>
            <w:vAlign w:val="center"/>
          </w:tcPr>
          <w:p w14:paraId="288D247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1、304不锈钢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2、壁厚2.0mm,管径50mm</w:t>
            </w:r>
          </w:p>
        </w:tc>
        <w:tc>
          <w:tcPr>
            <w:tcW w:w="1225" w:type="pct"/>
            <w:shd w:val="clear" w:color="auto" w:fill="auto"/>
            <w:vAlign w:val="center"/>
          </w:tcPr>
          <w:p w14:paraId="680EE4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不锈钢扶手、不锈钢立柱</w:t>
            </w:r>
          </w:p>
        </w:tc>
        <w:tc>
          <w:tcPr>
            <w:tcW w:w="548" w:type="pct"/>
            <w:shd w:val="clear" w:color="auto" w:fill="auto"/>
            <w:noWrap/>
            <w:vAlign w:val="center"/>
          </w:tcPr>
          <w:p w14:paraId="057E260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2AB4CFB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1A5E1C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845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68" w:type="pct"/>
            <w:vMerge w:val="continue"/>
            <w:shd w:val="clear" w:color="auto" w:fill="auto"/>
            <w:noWrap/>
            <w:vAlign w:val="center"/>
          </w:tcPr>
          <w:p w14:paraId="234F68D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33D7DB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8B4BEC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更换安装铝合金格栅</w:t>
            </w:r>
          </w:p>
        </w:tc>
        <w:tc>
          <w:tcPr>
            <w:tcW w:w="920" w:type="pct"/>
            <w:shd w:val="clear" w:color="auto" w:fill="auto"/>
            <w:vAlign w:val="center"/>
          </w:tcPr>
          <w:p w14:paraId="6FB165F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1、氟碳喷涂铝型材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2、壁厚2.0mm</w:t>
            </w:r>
          </w:p>
        </w:tc>
        <w:tc>
          <w:tcPr>
            <w:tcW w:w="1225" w:type="pct"/>
            <w:shd w:val="clear" w:color="auto" w:fill="auto"/>
            <w:vAlign w:val="center"/>
          </w:tcPr>
          <w:p w14:paraId="3A0FC94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外墙空调外机格栅拆除和安装</w:t>
            </w:r>
          </w:p>
        </w:tc>
        <w:tc>
          <w:tcPr>
            <w:tcW w:w="548" w:type="pct"/>
            <w:shd w:val="clear" w:color="auto" w:fill="auto"/>
            <w:noWrap/>
            <w:vAlign w:val="center"/>
          </w:tcPr>
          <w:p w14:paraId="615AB1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460D130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50B505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017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restart"/>
            <w:shd w:val="clear" w:color="auto" w:fill="auto"/>
            <w:noWrap/>
            <w:vAlign w:val="center"/>
          </w:tcPr>
          <w:p w14:paraId="51E246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9</w:t>
            </w:r>
          </w:p>
        </w:tc>
        <w:tc>
          <w:tcPr>
            <w:tcW w:w="267" w:type="pct"/>
            <w:vMerge w:val="restart"/>
            <w:shd w:val="clear" w:color="auto" w:fill="auto"/>
            <w:vAlign w:val="center"/>
          </w:tcPr>
          <w:p w14:paraId="701FAE0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落水管维修</w:t>
            </w:r>
          </w:p>
        </w:tc>
        <w:tc>
          <w:tcPr>
            <w:tcW w:w="946" w:type="pct"/>
            <w:gridSpan w:val="2"/>
            <w:shd w:val="clear" w:color="auto" w:fill="auto"/>
            <w:vAlign w:val="center"/>
          </w:tcPr>
          <w:p w14:paraId="4A6AF01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拆除破损的雨水管</w:t>
            </w:r>
          </w:p>
        </w:tc>
        <w:tc>
          <w:tcPr>
            <w:tcW w:w="920" w:type="pct"/>
            <w:shd w:val="clear" w:color="auto" w:fill="auto"/>
            <w:vAlign w:val="center"/>
          </w:tcPr>
          <w:p w14:paraId="3862DFA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1、人工拆除破损的雨水管</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2、垃圾清运（包含拆除）</w:t>
            </w:r>
          </w:p>
        </w:tc>
        <w:tc>
          <w:tcPr>
            <w:tcW w:w="1225" w:type="pct"/>
            <w:shd w:val="clear" w:color="auto" w:fill="auto"/>
            <w:vAlign w:val="center"/>
          </w:tcPr>
          <w:p w14:paraId="3FDCDA3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雨水管、管件</w:t>
            </w:r>
          </w:p>
        </w:tc>
        <w:tc>
          <w:tcPr>
            <w:tcW w:w="548" w:type="pct"/>
            <w:shd w:val="clear" w:color="auto" w:fill="auto"/>
            <w:noWrap/>
            <w:vAlign w:val="center"/>
          </w:tcPr>
          <w:p w14:paraId="5F09CA4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5E745EB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F018AD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00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11A6C2C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BDA2C3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668B0B2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新安装雨水管</w:t>
            </w:r>
          </w:p>
        </w:tc>
        <w:tc>
          <w:tcPr>
            <w:tcW w:w="920" w:type="pct"/>
            <w:shd w:val="clear" w:color="auto" w:fill="auto"/>
            <w:vAlign w:val="center"/>
          </w:tcPr>
          <w:p w14:paraId="501B1CF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1、采购安装PVC雨水管DN100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2、安装管件</w:t>
            </w:r>
          </w:p>
        </w:tc>
        <w:tc>
          <w:tcPr>
            <w:tcW w:w="1225" w:type="pct"/>
            <w:shd w:val="clear" w:color="auto" w:fill="auto"/>
            <w:vAlign w:val="center"/>
          </w:tcPr>
          <w:p w14:paraId="00E889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PVC雨水管DN100、管件</w:t>
            </w:r>
          </w:p>
        </w:tc>
        <w:tc>
          <w:tcPr>
            <w:tcW w:w="548" w:type="pct"/>
            <w:shd w:val="clear" w:color="auto" w:fill="auto"/>
            <w:noWrap/>
            <w:vAlign w:val="center"/>
          </w:tcPr>
          <w:p w14:paraId="6E60B80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437B4AA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971222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6D5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268" w:type="pct"/>
            <w:vMerge w:val="restart"/>
            <w:shd w:val="clear" w:color="auto" w:fill="auto"/>
            <w:noWrap/>
            <w:vAlign w:val="center"/>
          </w:tcPr>
          <w:p w14:paraId="5888BEE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w:t>
            </w:r>
          </w:p>
        </w:tc>
        <w:tc>
          <w:tcPr>
            <w:tcW w:w="267" w:type="pct"/>
            <w:vMerge w:val="restart"/>
            <w:shd w:val="clear" w:color="auto" w:fill="auto"/>
            <w:vAlign w:val="center"/>
          </w:tcPr>
          <w:p w14:paraId="6E8FD0A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吸顶灯拆除与安装</w:t>
            </w:r>
          </w:p>
        </w:tc>
        <w:tc>
          <w:tcPr>
            <w:tcW w:w="946" w:type="pct"/>
            <w:gridSpan w:val="2"/>
            <w:shd w:val="clear" w:color="auto" w:fill="auto"/>
            <w:vAlign w:val="center"/>
          </w:tcPr>
          <w:p w14:paraId="32A57FC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吸顶灯拆除</w:t>
            </w:r>
          </w:p>
        </w:tc>
        <w:tc>
          <w:tcPr>
            <w:tcW w:w="920" w:type="pct"/>
            <w:shd w:val="clear" w:color="auto" w:fill="auto"/>
            <w:vAlign w:val="center"/>
          </w:tcPr>
          <w:p w14:paraId="3DAF4D0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1、故障诊断、检查故障原因、确定维修方案和措施、排除故障原因、作业人员安全教育及防范</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2、拆除损坏灯具</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vAlign w:val="center"/>
          </w:tcPr>
          <w:p w14:paraId="0765773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A78AE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04013FD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64152B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0F5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68" w:type="pct"/>
            <w:vMerge w:val="continue"/>
            <w:shd w:val="clear" w:color="auto" w:fill="auto"/>
            <w:noWrap/>
            <w:vAlign w:val="center"/>
          </w:tcPr>
          <w:p w14:paraId="4FEEDB7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5C298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6DCA94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吸顶灯安装</w:t>
            </w:r>
          </w:p>
        </w:tc>
        <w:tc>
          <w:tcPr>
            <w:tcW w:w="920" w:type="pct"/>
            <w:vMerge w:val="restart"/>
            <w:shd w:val="clear" w:color="auto" w:fill="auto"/>
            <w:vAlign w:val="center"/>
          </w:tcPr>
          <w:p w14:paraId="37B864E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1、组织施工人员及材料维修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2、安装吸顶灯</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3、检查测试/维护效果</w:t>
            </w:r>
          </w:p>
        </w:tc>
        <w:tc>
          <w:tcPr>
            <w:tcW w:w="1225" w:type="pct"/>
            <w:shd w:val="clear" w:color="auto" w:fill="auto"/>
            <w:noWrap/>
            <w:vAlign w:val="center"/>
          </w:tcPr>
          <w:p w14:paraId="19C205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LED吸顶灯，18W</w:t>
            </w:r>
          </w:p>
        </w:tc>
        <w:tc>
          <w:tcPr>
            <w:tcW w:w="548" w:type="pct"/>
            <w:shd w:val="clear" w:color="auto" w:fill="auto"/>
            <w:noWrap/>
            <w:vAlign w:val="center"/>
          </w:tcPr>
          <w:p w14:paraId="3E858EE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18E24A0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687CB7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8A2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68" w:type="pct"/>
            <w:vMerge w:val="continue"/>
            <w:shd w:val="clear" w:color="auto" w:fill="auto"/>
            <w:noWrap/>
            <w:vAlign w:val="center"/>
          </w:tcPr>
          <w:p w14:paraId="7BF28FF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CF4FAA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4D3834B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52C7C05E">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3EB064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LED吸顶灯，24W</w:t>
            </w:r>
          </w:p>
        </w:tc>
        <w:tc>
          <w:tcPr>
            <w:tcW w:w="548" w:type="pct"/>
            <w:shd w:val="clear" w:color="auto" w:fill="auto"/>
            <w:noWrap/>
            <w:vAlign w:val="center"/>
          </w:tcPr>
          <w:p w14:paraId="1F442E7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68259CE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0B0E26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EDB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8" w:type="pct"/>
            <w:vMerge w:val="continue"/>
            <w:shd w:val="clear" w:color="auto" w:fill="auto"/>
            <w:noWrap/>
            <w:vAlign w:val="center"/>
          </w:tcPr>
          <w:p w14:paraId="3299FE5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591526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662AB63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024063CE">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3603567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LED吸顶灯，36W</w:t>
            </w:r>
          </w:p>
        </w:tc>
        <w:tc>
          <w:tcPr>
            <w:tcW w:w="548" w:type="pct"/>
            <w:shd w:val="clear" w:color="auto" w:fill="auto"/>
            <w:noWrap/>
            <w:vAlign w:val="center"/>
          </w:tcPr>
          <w:p w14:paraId="67DFA28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4D2244C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2E6DCE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D64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268" w:type="pct"/>
            <w:vMerge w:val="restart"/>
            <w:shd w:val="clear" w:color="auto" w:fill="auto"/>
            <w:noWrap/>
            <w:vAlign w:val="center"/>
          </w:tcPr>
          <w:p w14:paraId="0443F76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11</w:t>
            </w:r>
          </w:p>
        </w:tc>
        <w:tc>
          <w:tcPr>
            <w:tcW w:w="267" w:type="pct"/>
            <w:vMerge w:val="restart"/>
            <w:shd w:val="clear" w:color="auto" w:fill="auto"/>
            <w:vAlign w:val="center"/>
          </w:tcPr>
          <w:p w14:paraId="781098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LED平板灯拆除与安装</w:t>
            </w:r>
          </w:p>
        </w:tc>
        <w:tc>
          <w:tcPr>
            <w:tcW w:w="946" w:type="pct"/>
            <w:gridSpan w:val="2"/>
            <w:shd w:val="clear" w:color="auto" w:fill="auto"/>
            <w:vAlign w:val="center"/>
          </w:tcPr>
          <w:p w14:paraId="736BE23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LED平板灯拆除</w:t>
            </w:r>
          </w:p>
        </w:tc>
        <w:tc>
          <w:tcPr>
            <w:tcW w:w="920" w:type="pct"/>
            <w:shd w:val="clear" w:color="auto" w:fill="auto"/>
            <w:vAlign w:val="center"/>
          </w:tcPr>
          <w:p w14:paraId="031512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1、故障诊断、检查故障原因、确定维修方案和措施、排除故障原因、作业人员安全教育及防范</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2、拆除损坏灯具</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vAlign w:val="center"/>
          </w:tcPr>
          <w:p w14:paraId="1F87D8D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0BC1D7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18F855D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A5EDA5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16A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8" w:type="pct"/>
            <w:vMerge w:val="continue"/>
            <w:shd w:val="clear" w:color="auto" w:fill="auto"/>
            <w:noWrap/>
            <w:vAlign w:val="center"/>
          </w:tcPr>
          <w:p w14:paraId="6633FE0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568666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4ADA1B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LED平板灯安装</w:t>
            </w:r>
          </w:p>
        </w:tc>
        <w:tc>
          <w:tcPr>
            <w:tcW w:w="920" w:type="pct"/>
            <w:vMerge w:val="restart"/>
            <w:shd w:val="clear" w:color="auto" w:fill="auto"/>
            <w:vAlign w:val="center"/>
          </w:tcPr>
          <w:p w14:paraId="350D63B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1、组织施工人员及材料维修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2、安装LED平板灯</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3、检查测试/维护效果</w:t>
            </w:r>
          </w:p>
        </w:tc>
        <w:tc>
          <w:tcPr>
            <w:tcW w:w="1225" w:type="pct"/>
            <w:shd w:val="clear" w:color="auto" w:fill="auto"/>
            <w:noWrap/>
            <w:vAlign w:val="center"/>
          </w:tcPr>
          <w:p w14:paraId="5EE7B62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LED吸顶灯，18W</w:t>
            </w:r>
          </w:p>
        </w:tc>
        <w:tc>
          <w:tcPr>
            <w:tcW w:w="548" w:type="pct"/>
            <w:shd w:val="clear" w:color="auto" w:fill="auto"/>
            <w:noWrap/>
            <w:vAlign w:val="center"/>
          </w:tcPr>
          <w:p w14:paraId="7A98C46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1D8852A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AD95E7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C43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68" w:type="pct"/>
            <w:vMerge w:val="continue"/>
            <w:shd w:val="clear" w:color="auto" w:fill="auto"/>
            <w:noWrap/>
            <w:vAlign w:val="center"/>
          </w:tcPr>
          <w:p w14:paraId="02178D9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B4F652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FE69CB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3ED2D04E">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1873A0C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LED吸顶灯，24W</w:t>
            </w:r>
          </w:p>
        </w:tc>
        <w:tc>
          <w:tcPr>
            <w:tcW w:w="548" w:type="pct"/>
            <w:shd w:val="clear" w:color="auto" w:fill="auto"/>
            <w:noWrap/>
            <w:vAlign w:val="center"/>
          </w:tcPr>
          <w:p w14:paraId="63CB518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50C5DDA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F10A36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300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8" w:type="pct"/>
            <w:vMerge w:val="continue"/>
            <w:shd w:val="clear" w:color="auto" w:fill="auto"/>
            <w:noWrap/>
            <w:vAlign w:val="center"/>
          </w:tcPr>
          <w:p w14:paraId="6537B3A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5B3855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9ED264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24D6AE48">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4C41FAE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LED吸顶灯，36W</w:t>
            </w:r>
          </w:p>
        </w:tc>
        <w:tc>
          <w:tcPr>
            <w:tcW w:w="548" w:type="pct"/>
            <w:shd w:val="clear" w:color="auto" w:fill="auto"/>
            <w:noWrap/>
            <w:vAlign w:val="center"/>
          </w:tcPr>
          <w:p w14:paraId="0936D1D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3689958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07C53B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7D9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8" w:type="pct"/>
            <w:vMerge w:val="restart"/>
            <w:shd w:val="clear" w:color="auto" w:fill="auto"/>
            <w:noWrap/>
            <w:vAlign w:val="center"/>
          </w:tcPr>
          <w:p w14:paraId="55EDF6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w:t>
            </w:r>
          </w:p>
        </w:tc>
        <w:tc>
          <w:tcPr>
            <w:tcW w:w="267" w:type="pct"/>
            <w:vMerge w:val="restart"/>
            <w:shd w:val="clear" w:color="auto" w:fill="auto"/>
            <w:vAlign w:val="center"/>
          </w:tcPr>
          <w:p w14:paraId="061843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管道维修</w:t>
            </w:r>
          </w:p>
        </w:tc>
        <w:tc>
          <w:tcPr>
            <w:tcW w:w="946" w:type="pct"/>
            <w:gridSpan w:val="2"/>
            <w:shd w:val="clear" w:color="auto" w:fill="auto"/>
            <w:vAlign w:val="center"/>
          </w:tcPr>
          <w:p w14:paraId="51BD9D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机械开挖</w:t>
            </w:r>
          </w:p>
        </w:tc>
        <w:tc>
          <w:tcPr>
            <w:tcW w:w="920" w:type="pct"/>
            <w:shd w:val="clear" w:color="auto" w:fill="auto"/>
            <w:vAlign w:val="center"/>
          </w:tcPr>
          <w:p w14:paraId="1636C7C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1、机械开挖</w:t>
            </w:r>
          </w:p>
        </w:tc>
        <w:tc>
          <w:tcPr>
            <w:tcW w:w="1225" w:type="pct"/>
            <w:shd w:val="clear" w:color="auto" w:fill="auto"/>
            <w:vAlign w:val="center"/>
          </w:tcPr>
          <w:p w14:paraId="6F04DD68">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9E13F1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m³</w:t>
            </w:r>
          </w:p>
        </w:tc>
        <w:tc>
          <w:tcPr>
            <w:tcW w:w="360" w:type="pct"/>
            <w:shd w:val="clear" w:color="auto" w:fill="auto"/>
            <w:vAlign w:val="center"/>
          </w:tcPr>
          <w:p w14:paraId="21C8778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395CDA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C03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268" w:type="pct"/>
            <w:vMerge w:val="continue"/>
            <w:shd w:val="clear" w:color="auto" w:fill="auto"/>
            <w:noWrap/>
            <w:vAlign w:val="center"/>
          </w:tcPr>
          <w:p w14:paraId="3EAF604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C93FC5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52955C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购买安装水管</w:t>
            </w:r>
          </w:p>
        </w:tc>
        <w:tc>
          <w:tcPr>
            <w:tcW w:w="920" w:type="pct"/>
            <w:shd w:val="clear" w:color="auto" w:fill="auto"/>
            <w:vAlign w:val="center"/>
          </w:tcPr>
          <w:p w14:paraId="318F584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076BE5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PVC水管国标φ200</w:t>
            </w:r>
          </w:p>
        </w:tc>
        <w:tc>
          <w:tcPr>
            <w:tcW w:w="548" w:type="pct"/>
            <w:shd w:val="clear" w:color="auto" w:fill="auto"/>
            <w:noWrap/>
            <w:vAlign w:val="center"/>
          </w:tcPr>
          <w:p w14:paraId="087CC02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608D13C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A1FF09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F3B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68" w:type="pct"/>
            <w:vMerge w:val="continue"/>
            <w:shd w:val="clear" w:color="auto" w:fill="auto"/>
            <w:noWrap/>
            <w:vAlign w:val="center"/>
          </w:tcPr>
          <w:p w14:paraId="6D910CA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2F3BDB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593BDBB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D3925D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0FF3DA0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PVC水管国标φ250</w:t>
            </w:r>
          </w:p>
        </w:tc>
        <w:tc>
          <w:tcPr>
            <w:tcW w:w="548" w:type="pct"/>
            <w:shd w:val="clear" w:color="auto" w:fill="auto"/>
            <w:noWrap/>
            <w:vAlign w:val="center"/>
          </w:tcPr>
          <w:p w14:paraId="089884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72BCE81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A4D4D4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470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68" w:type="pct"/>
            <w:vMerge w:val="continue"/>
            <w:shd w:val="clear" w:color="auto" w:fill="auto"/>
            <w:noWrap/>
            <w:vAlign w:val="center"/>
          </w:tcPr>
          <w:p w14:paraId="3EDB330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0623FC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577B84F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1D82D5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44BE78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PVC水管国标φ150</w:t>
            </w:r>
          </w:p>
        </w:tc>
        <w:tc>
          <w:tcPr>
            <w:tcW w:w="548" w:type="pct"/>
            <w:shd w:val="clear" w:color="auto" w:fill="auto"/>
            <w:noWrap/>
            <w:vAlign w:val="center"/>
          </w:tcPr>
          <w:p w14:paraId="2F45F23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3510E5D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E11742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97E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68" w:type="pct"/>
            <w:vMerge w:val="continue"/>
            <w:shd w:val="clear" w:color="auto" w:fill="auto"/>
            <w:noWrap/>
            <w:vAlign w:val="center"/>
          </w:tcPr>
          <w:p w14:paraId="013029C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19ACED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441183B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477E2B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3E1E40D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PVC水管国标φ100</w:t>
            </w:r>
          </w:p>
        </w:tc>
        <w:tc>
          <w:tcPr>
            <w:tcW w:w="548" w:type="pct"/>
            <w:shd w:val="clear" w:color="auto" w:fill="auto"/>
            <w:noWrap/>
            <w:vAlign w:val="center"/>
          </w:tcPr>
          <w:p w14:paraId="1528076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46ABF0E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693E7B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EA7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68" w:type="pct"/>
            <w:vMerge w:val="continue"/>
            <w:shd w:val="clear" w:color="auto" w:fill="auto"/>
            <w:noWrap/>
            <w:vAlign w:val="center"/>
          </w:tcPr>
          <w:p w14:paraId="449944A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AB0FE1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450247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土方回填</w:t>
            </w:r>
          </w:p>
        </w:tc>
        <w:tc>
          <w:tcPr>
            <w:tcW w:w="920" w:type="pct"/>
            <w:shd w:val="clear" w:color="auto" w:fill="auto"/>
            <w:vAlign w:val="center"/>
          </w:tcPr>
          <w:p w14:paraId="3D006CB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1、土方回填</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2、夯实</w:t>
            </w:r>
          </w:p>
        </w:tc>
        <w:tc>
          <w:tcPr>
            <w:tcW w:w="1225" w:type="pct"/>
            <w:shd w:val="clear" w:color="auto" w:fill="auto"/>
            <w:vAlign w:val="center"/>
          </w:tcPr>
          <w:p w14:paraId="30CA026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5D96A8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m³</w:t>
            </w:r>
          </w:p>
        </w:tc>
        <w:tc>
          <w:tcPr>
            <w:tcW w:w="360" w:type="pct"/>
            <w:shd w:val="clear" w:color="auto" w:fill="auto"/>
            <w:vAlign w:val="center"/>
          </w:tcPr>
          <w:p w14:paraId="142692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4A2B34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8F17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68" w:type="pct"/>
            <w:vMerge w:val="continue"/>
            <w:shd w:val="clear" w:color="auto" w:fill="auto"/>
            <w:noWrap/>
            <w:vAlign w:val="center"/>
          </w:tcPr>
          <w:p w14:paraId="5155331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7FDC0B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C0296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混凝土路面恢复</w:t>
            </w:r>
          </w:p>
        </w:tc>
        <w:tc>
          <w:tcPr>
            <w:tcW w:w="920" w:type="pct"/>
            <w:shd w:val="clear" w:color="auto" w:fill="auto"/>
            <w:vAlign w:val="center"/>
          </w:tcPr>
          <w:p w14:paraId="2AE35A8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1、水泥标号C20,厚度15cm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2、C30混凝土路面养护</w:t>
            </w:r>
          </w:p>
        </w:tc>
        <w:tc>
          <w:tcPr>
            <w:tcW w:w="1225" w:type="pct"/>
            <w:shd w:val="clear" w:color="auto" w:fill="auto"/>
            <w:vAlign w:val="center"/>
          </w:tcPr>
          <w:p w14:paraId="008F74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C30混凝土</w:t>
            </w:r>
          </w:p>
        </w:tc>
        <w:tc>
          <w:tcPr>
            <w:tcW w:w="548" w:type="pct"/>
            <w:shd w:val="clear" w:color="auto" w:fill="auto"/>
            <w:noWrap/>
            <w:vAlign w:val="center"/>
          </w:tcPr>
          <w:p w14:paraId="49CAE1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1EA31CF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F7474B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DC0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68" w:type="pct"/>
            <w:vMerge w:val="continue"/>
            <w:shd w:val="clear" w:color="auto" w:fill="auto"/>
            <w:noWrap/>
            <w:vAlign w:val="center"/>
          </w:tcPr>
          <w:p w14:paraId="2D83E30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49F153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0025B28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热力管道检修更换(明管)</w:t>
            </w:r>
          </w:p>
        </w:tc>
        <w:tc>
          <w:tcPr>
            <w:tcW w:w="920" w:type="pct"/>
            <w:vMerge w:val="restart"/>
            <w:shd w:val="clear" w:color="auto" w:fill="auto"/>
            <w:vAlign w:val="center"/>
          </w:tcPr>
          <w:p w14:paraId="3DC3D24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1、热力管道检修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2、问题管道拆除，垃圾外运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3、更换新管道</w:t>
            </w:r>
          </w:p>
        </w:tc>
        <w:tc>
          <w:tcPr>
            <w:tcW w:w="1225" w:type="pct"/>
            <w:shd w:val="clear" w:color="auto" w:fill="auto"/>
            <w:vAlign w:val="center"/>
          </w:tcPr>
          <w:p w14:paraId="5505550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球墨铸铁管DN200</w:t>
            </w:r>
          </w:p>
        </w:tc>
        <w:tc>
          <w:tcPr>
            <w:tcW w:w="548" w:type="pct"/>
            <w:shd w:val="clear" w:color="auto" w:fill="auto"/>
            <w:noWrap/>
            <w:vAlign w:val="center"/>
          </w:tcPr>
          <w:p w14:paraId="5C309C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08217B9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97E0BD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65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68" w:type="pct"/>
            <w:vMerge w:val="continue"/>
            <w:shd w:val="clear" w:color="auto" w:fill="auto"/>
            <w:noWrap/>
            <w:vAlign w:val="center"/>
          </w:tcPr>
          <w:p w14:paraId="1E235BF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C68953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056635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热力管道检修更换（暗管）</w:t>
            </w:r>
          </w:p>
        </w:tc>
        <w:tc>
          <w:tcPr>
            <w:tcW w:w="920" w:type="pct"/>
            <w:vMerge w:val="continue"/>
            <w:shd w:val="clear" w:color="auto" w:fill="auto"/>
            <w:vAlign w:val="center"/>
          </w:tcPr>
          <w:p w14:paraId="11894D4C">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3F18D69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球墨铸铁管DN200</w:t>
            </w:r>
          </w:p>
        </w:tc>
        <w:tc>
          <w:tcPr>
            <w:tcW w:w="548" w:type="pct"/>
            <w:shd w:val="clear" w:color="auto" w:fill="auto"/>
            <w:noWrap/>
            <w:vAlign w:val="center"/>
          </w:tcPr>
          <w:p w14:paraId="22C3D2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CFE77E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44F266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503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68" w:type="pct"/>
            <w:vMerge w:val="restart"/>
            <w:shd w:val="clear" w:color="auto" w:fill="auto"/>
            <w:noWrap/>
            <w:vAlign w:val="center"/>
          </w:tcPr>
          <w:p w14:paraId="1E1106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13</w:t>
            </w:r>
          </w:p>
        </w:tc>
        <w:tc>
          <w:tcPr>
            <w:tcW w:w="267" w:type="pct"/>
            <w:vMerge w:val="restart"/>
            <w:shd w:val="clear" w:color="auto" w:fill="auto"/>
            <w:vAlign w:val="center"/>
          </w:tcPr>
          <w:p w14:paraId="20E62BF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主管道、阀门更换维修</w:t>
            </w:r>
          </w:p>
        </w:tc>
        <w:tc>
          <w:tcPr>
            <w:tcW w:w="946" w:type="pct"/>
            <w:gridSpan w:val="2"/>
            <w:shd w:val="clear" w:color="auto" w:fill="auto"/>
            <w:vAlign w:val="center"/>
          </w:tcPr>
          <w:p w14:paraId="077FA2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机械开挖</w:t>
            </w:r>
          </w:p>
        </w:tc>
        <w:tc>
          <w:tcPr>
            <w:tcW w:w="920" w:type="pct"/>
            <w:shd w:val="clear" w:color="auto" w:fill="auto"/>
            <w:vAlign w:val="center"/>
          </w:tcPr>
          <w:p w14:paraId="36E7D25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1、机械开挖</w:t>
            </w:r>
          </w:p>
        </w:tc>
        <w:tc>
          <w:tcPr>
            <w:tcW w:w="1225" w:type="pct"/>
            <w:shd w:val="clear" w:color="auto" w:fill="auto"/>
            <w:vAlign w:val="center"/>
          </w:tcPr>
          <w:p w14:paraId="427BD8D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0E6343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m³</w:t>
            </w:r>
          </w:p>
        </w:tc>
        <w:tc>
          <w:tcPr>
            <w:tcW w:w="360" w:type="pct"/>
            <w:shd w:val="clear" w:color="auto" w:fill="auto"/>
            <w:vAlign w:val="center"/>
          </w:tcPr>
          <w:p w14:paraId="12814E7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28FD8E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98D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68" w:type="pct"/>
            <w:vMerge w:val="continue"/>
            <w:shd w:val="clear" w:color="auto" w:fill="auto"/>
            <w:noWrap/>
            <w:vAlign w:val="center"/>
          </w:tcPr>
          <w:p w14:paraId="515ED7A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724597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281A155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购买安装水管</w:t>
            </w:r>
          </w:p>
        </w:tc>
        <w:tc>
          <w:tcPr>
            <w:tcW w:w="920" w:type="pct"/>
            <w:shd w:val="clear" w:color="auto" w:fill="auto"/>
            <w:vAlign w:val="center"/>
          </w:tcPr>
          <w:p w14:paraId="6A9F938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0B2B1D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PVC水管国标φ200</w:t>
            </w:r>
          </w:p>
        </w:tc>
        <w:tc>
          <w:tcPr>
            <w:tcW w:w="548" w:type="pct"/>
            <w:shd w:val="clear" w:color="auto" w:fill="auto"/>
            <w:noWrap/>
            <w:vAlign w:val="center"/>
          </w:tcPr>
          <w:p w14:paraId="6D381D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455BBA3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1A47E8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5D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68" w:type="pct"/>
            <w:vMerge w:val="continue"/>
            <w:shd w:val="clear" w:color="auto" w:fill="auto"/>
            <w:noWrap/>
            <w:vAlign w:val="center"/>
          </w:tcPr>
          <w:p w14:paraId="2A9C5E0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2990F7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67A9695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AF38E7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18932EC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PVC水管国标φ250</w:t>
            </w:r>
          </w:p>
        </w:tc>
        <w:tc>
          <w:tcPr>
            <w:tcW w:w="548" w:type="pct"/>
            <w:shd w:val="clear" w:color="auto" w:fill="auto"/>
            <w:noWrap/>
            <w:vAlign w:val="center"/>
          </w:tcPr>
          <w:p w14:paraId="717099D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50CDD33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B6E2E2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BF1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68" w:type="pct"/>
            <w:vMerge w:val="continue"/>
            <w:shd w:val="clear" w:color="auto" w:fill="auto"/>
            <w:noWrap/>
            <w:vAlign w:val="center"/>
          </w:tcPr>
          <w:p w14:paraId="0D4CB28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F84DAD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0B2109F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306EA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10829C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PVC水管国标φ150</w:t>
            </w:r>
          </w:p>
        </w:tc>
        <w:tc>
          <w:tcPr>
            <w:tcW w:w="548" w:type="pct"/>
            <w:shd w:val="clear" w:color="auto" w:fill="auto"/>
            <w:noWrap/>
            <w:vAlign w:val="center"/>
          </w:tcPr>
          <w:p w14:paraId="7DA17D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CC2B7A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CAFB36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FD7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268" w:type="pct"/>
            <w:vMerge w:val="continue"/>
            <w:shd w:val="clear" w:color="auto" w:fill="auto"/>
            <w:noWrap/>
            <w:vAlign w:val="center"/>
          </w:tcPr>
          <w:p w14:paraId="5B18D2C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1F61F5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6E7CBCB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82C8FE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4AC61BF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PVC水管国标φ100</w:t>
            </w:r>
          </w:p>
        </w:tc>
        <w:tc>
          <w:tcPr>
            <w:tcW w:w="548" w:type="pct"/>
            <w:shd w:val="clear" w:color="auto" w:fill="auto"/>
            <w:noWrap/>
            <w:vAlign w:val="center"/>
          </w:tcPr>
          <w:p w14:paraId="19D24D4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567523B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869D7E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790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268" w:type="pct"/>
            <w:vMerge w:val="continue"/>
            <w:shd w:val="clear" w:color="auto" w:fill="auto"/>
            <w:noWrap/>
            <w:vAlign w:val="center"/>
          </w:tcPr>
          <w:p w14:paraId="46BB212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153EC6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9E2874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土方回填、砌筑检查井</w:t>
            </w:r>
          </w:p>
        </w:tc>
        <w:tc>
          <w:tcPr>
            <w:tcW w:w="920" w:type="pct"/>
            <w:shd w:val="clear" w:color="auto" w:fill="auto"/>
            <w:vAlign w:val="center"/>
          </w:tcPr>
          <w:p w14:paraId="4225D56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1、土方回填、夯实</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2、砌筑检查井管径1m,井深1m,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3、铸铁井盖安装</w:t>
            </w:r>
          </w:p>
        </w:tc>
        <w:tc>
          <w:tcPr>
            <w:tcW w:w="1225" w:type="pct"/>
            <w:shd w:val="clear" w:color="auto" w:fill="auto"/>
            <w:vAlign w:val="center"/>
          </w:tcPr>
          <w:p w14:paraId="7CD3FF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标准砖 、水泥、河砂、铸铁井盖</w:t>
            </w:r>
          </w:p>
        </w:tc>
        <w:tc>
          <w:tcPr>
            <w:tcW w:w="548" w:type="pct"/>
            <w:shd w:val="clear" w:color="auto" w:fill="auto"/>
            <w:noWrap/>
            <w:vAlign w:val="center"/>
          </w:tcPr>
          <w:p w14:paraId="6E59670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座</w:t>
            </w:r>
          </w:p>
        </w:tc>
        <w:tc>
          <w:tcPr>
            <w:tcW w:w="360" w:type="pct"/>
            <w:shd w:val="clear" w:color="auto" w:fill="auto"/>
            <w:vAlign w:val="center"/>
          </w:tcPr>
          <w:p w14:paraId="2153878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0B0185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707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restart"/>
            <w:shd w:val="clear" w:color="auto" w:fill="auto"/>
            <w:noWrap/>
            <w:vAlign w:val="center"/>
          </w:tcPr>
          <w:p w14:paraId="59501D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14</w:t>
            </w:r>
          </w:p>
        </w:tc>
        <w:tc>
          <w:tcPr>
            <w:tcW w:w="267" w:type="pct"/>
            <w:vMerge w:val="restart"/>
            <w:shd w:val="clear" w:color="auto" w:fill="auto"/>
            <w:vAlign w:val="center"/>
          </w:tcPr>
          <w:p w14:paraId="470A1E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制作、安装铝合金门窗</w:t>
            </w:r>
          </w:p>
        </w:tc>
        <w:tc>
          <w:tcPr>
            <w:tcW w:w="946" w:type="pct"/>
            <w:gridSpan w:val="2"/>
            <w:vMerge w:val="restart"/>
            <w:shd w:val="clear" w:color="auto" w:fill="auto"/>
            <w:vAlign w:val="center"/>
          </w:tcPr>
          <w:p w14:paraId="66692EF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铝合金门</w:t>
            </w:r>
          </w:p>
        </w:tc>
        <w:tc>
          <w:tcPr>
            <w:tcW w:w="920" w:type="pct"/>
            <w:shd w:val="clear" w:color="auto" w:fill="auto"/>
            <w:vAlign w:val="center"/>
          </w:tcPr>
          <w:p w14:paraId="30E55D0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1、人工拆除铝合金门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2、运至甲方指定地点</w:t>
            </w:r>
          </w:p>
        </w:tc>
        <w:tc>
          <w:tcPr>
            <w:tcW w:w="1225" w:type="pct"/>
            <w:shd w:val="clear" w:color="auto" w:fill="auto"/>
            <w:vAlign w:val="center"/>
          </w:tcPr>
          <w:p w14:paraId="523E06D8">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BE6125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379899A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FB7FB0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1A8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68" w:type="pct"/>
            <w:vMerge w:val="continue"/>
            <w:shd w:val="clear" w:color="auto" w:fill="auto"/>
            <w:noWrap/>
            <w:vAlign w:val="center"/>
          </w:tcPr>
          <w:p w14:paraId="73A2026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0FB276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6A54857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B93892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门窗洞口处理</w:t>
            </w:r>
          </w:p>
        </w:tc>
        <w:tc>
          <w:tcPr>
            <w:tcW w:w="1225" w:type="pct"/>
            <w:shd w:val="clear" w:color="auto" w:fill="auto"/>
            <w:vAlign w:val="center"/>
          </w:tcPr>
          <w:p w14:paraId="7FB0F6A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门窗洞口水泥砂浆找平，20mm厚</w:t>
            </w:r>
          </w:p>
        </w:tc>
        <w:tc>
          <w:tcPr>
            <w:tcW w:w="548" w:type="pct"/>
            <w:shd w:val="clear" w:color="auto" w:fill="auto"/>
            <w:noWrap/>
            <w:vAlign w:val="center"/>
          </w:tcPr>
          <w:p w14:paraId="003BADE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41A800C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663E93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5E74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68" w:type="pct"/>
            <w:vMerge w:val="continue"/>
            <w:shd w:val="clear" w:color="auto" w:fill="auto"/>
            <w:noWrap/>
            <w:vAlign w:val="center"/>
          </w:tcPr>
          <w:p w14:paraId="4443596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6B6852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5FE2C6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8C4022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铝合金门制作</w:t>
            </w:r>
          </w:p>
        </w:tc>
        <w:tc>
          <w:tcPr>
            <w:tcW w:w="1225" w:type="pct"/>
            <w:shd w:val="clear" w:color="auto" w:fill="auto"/>
            <w:vAlign w:val="center"/>
          </w:tcPr>
          <w:p w14:paraId="7ABE7A4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70系列断桥铝合金窗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6+12A+6中空钢化玻璃</w:t>
            </w:r>
          </w:p>
        </w:tc>
        <w:tc>
          <w:tcPr>
            <w:tcW w:w="548" w:type="pct"/>
            <w:shd w:val="clear" w:color="auto" w:fill="auto"/>
            <w:noWrap/>
            <w:vAlign w:val="center"/>
          </w:tcPr>
          <w:p w14:paraId="2B02E93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7C37B58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993D55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AA9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268" w:type="pct"/>
            <w:vMerge w:val="continue"/>
            <w:shd w:val="clear" w:color="auto" w:fill="auto"/>
            <w:noWrap/>
            <w:vAlign w:val="center"/>
          </w:tcPr>
          <w:p w14:paraId="33446C5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ACD7F3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686B7B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344715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1、安装连接件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2、铝合金门安装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3、四周嵌缝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4、安装五金配件（技术）</w:t>
            </w:r>
          </w:p>
        </w:tc>
        <w:tc>
          <w:tcPr>
            <w:tcW w:w="1225" w:type="pct"/>
            <w:shd w:val="clear" w:color="auto" w:fill="auto"/>
            <w:vAlign w:val="center"/>
          </w:tcPr>
          <w:p w14:paraId="5DC7AD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铝合金门五金件、密封胶</w:t>
            </w:r>
          </w:p>
        </w:tc>
        <w:tc>
          <w:tcPr>
            <w:tcW w:w="548" w:type="pct"/>
            <w:shd w:val="clear" w:color="auto" w:fill="auto"/>
            <w:noWrap/>
            <w:vAlign w:val="center"/>
          </w:tcPr>
          <w:p w14:paraId="1582C94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1DB76DE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A6CF54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634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noWrap/>
            <w:vAlign w:val="center"/>
          </w:tcPr>
          <w:p w14:paraId="33DD5C6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058B1B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3B2084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铝合金窗</w:t>
            </w:r>
          </w:p>
        </w:tc>
        <w:tc>
          <w:tcPr>
            <w:tcW w:w="920" w:type="pct"/>
            <w:shd w:val="clear" w:color="auto" w:fill="auto"/>
            <w:vAlign w:val="center"/>
          </w:tcPr>
          <w:p w14:paraId="2832F8A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1、人工拆除铝合金窗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10A3FAB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2E3133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7E02A6A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712758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236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3590A6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E8B567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4EF9EBF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D848AA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门窗洞口处理</w:t>
            </w:r>
          </w:p>
        </w:tc>
        <w:tc>
          <w:tcPr>
            <w:tcW w:w="1225" w:type="pct"/>
            <w:shd w:val="clear" w:color="auto" w:fill="auto"/>
            <w:vAlign w:val="center"/>
          </w:tcPr>
          <w:p w14:paraId="41F9121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门窗洞口水泥砂浆找平，20mm厚</w:t>
            </w:r>
          </w:p>
        </w:tc>
        <w:tc>
          <w:tcPr>
            <w:tcW w:w="548" w:type="pct"/>
            <w:shd w:val="clear" w:color="auto" w:fill="auto"/>
            <w:noWrap/>
            <w:vAlign w:val="center"/>
          </w:tcPr>
          <w:p w14:paraId="7612CE5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1812AA0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BF357E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751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68" w:type="pct"/>
            <w:vMerge w:val="continue"/>
            <w:shd w:val="clear" w:color="auto" w:fill="auto"/>
            <w:noWrap/>
            <w:vAlign w:val="center"/>
          </w:tcPr>
          <w:p w14:paraId="782AEA3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2E98A4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47A822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B53E0E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铝合金窗制作</w:t>
            </w:r>
          </w:p>
        </w:tc>
        <w:tc>
          <w:tcPr>
            <w:tcW w:w="1225" w:type="pct"/>
            <w:shd w:val="clear" w:color="auto" w:fill="auto"/>
            <w:vAlign w:val="center"/>
          </w:tcPr>
          <w:p w14:paraId="7BC8608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65系列断桥铝合金窗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6+12A+6中空钢化玻璃</w:t>
            </w:r>
          </w:p>
        </w:tc>
        <w:tc>
          <w:tcPr>
            <w:tcW w:w="548" w:type="pct"/>
            <w:shd w:val="clear" w:color="auto" w:fill="auto"/>
            <w:noWrap/>
            <w:vAlign w:val="center"/>
          </w:tcPr>
          <w:p w14:paraId="05638C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7987A28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886850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75D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68" w:type="pct"/>
            <w:vMerge w:val="continue"/>
            <w:shd w:val="clear" w:color="auto" w:fill="auto"/>
            <w:noWrap/>
            <w:vAlign w:val="center"/>
          </w:tcPr>
          <w:p w14:paraId="68ADB77D">
            <w:pPr>
              <w:jc w:val="center"/>
              <w:rPr>
                <w:rFonts w:hint="eastAsia" w:ascii="方正仿宋_GB2312" w:hAnsi="方正仿宋_GB2312" w:eastAsia="方正仿宋_GB2312" w:cs="方正仿宋_GB2312"/>
                <w:i w:val="0"/>
                <w:iCs w:val="0"/>
                <w:color w:val="auto"/>
                <w:sz w:val="16"/>
                <w:szCs w:val="16"/>
                <w:highlight w:val="none"/>
                <w:u w:val="none"/>
                <w:lang w:eastAsia="zh-CN"/>
              </w:rPr>
            </w:pPr>
            <w:r>
              <w:rPr>
                <w:rFonts w:hint="eastAsia" w:ascii="方正仿宋_GB2312" w:hAnsi="方正仿宋_GB2312" w:eastAsia="方正仿宋_GB2312" w:cs="方正仿宋_GB2312"/>
                <w:i w:val="0"/>
                <w:iCs w:val="0"/>
                <w:color w:val="auto"/>
                <w:sz w:val="16"/>
                <w:szCs w:val="16"/>
                <w:highlight w:val="none"/>
                <w:u w:val="none"/>
                <w:lang w:eastAsia="zh-CN"/>
              </w:rPr>
              <w:t>5</w:t>
            </w:r>
          </w:p>
        </w:tc>
        <w:tc>
          <w:tcPr>
            <w:tcW w:w="267" w:type="pct"/>
            <w:vMerge w:val="continue"/>
            <w:shd w:val="clear" w:color="auto" w:fill="auto"/>
            <w:vAlign w:val="center"/>
          </w:tcPr>
          <w:p w14:paraId="4455C93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425EBCA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66B177C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1、安装连接件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2、铝合金窗安装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3、四周嵌缝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4、安装五金配件</w:t>
            </w:r>
          </w:p>
        </w:tc>
        <w:tc>
          <w:tcPr>
            <w:tcW w:w="1225" w:type="pct"/>
            <w:shd w:val="clear" w:color="auto" w:fill="auto"/>
            <w:vAlign w:val="center"/>
          </w:tcPr>
          <w:p w14:paraId="729310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铝合金窗五金件、密封胶</w:t>
            </w:r>
          </w:p>
        </w:tc>
        <w:tc>
          <w:tcPr>
            <w:tcW w:w="548" w:type="pct"/>
            <w:shd w:val="clear" w:color="auto" w:fill="auto"/>
            <w:noWrap/>
            <w:vAlign w:val="center"/>
          </w:tcPr>
          <w:p w14:paraId="6F501C8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4DE64E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4019C5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FC3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68" w:type="pct"/>
            <w:vMerge w:val="continue"/>
            <w:shd w:val="clear" w:color="auto" w:fill="auto"/>
            <w:noWrap/>
            <w:vAlign w:val="center"/>
          </w:tcPr>
          <w:p w14:paraId="72005BD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B930B2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045F9D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铝合金百页</w:t>
            </w:r>
          </w:p>
        </w:tc>
        <w:tc>
          <w:tcPr>
            <w:tcW w:w="920" w:type="pct"/>
            <w:shd w:val="clear" w:color="auto" w:fill="auto"/>
            <w:vAlign w:val="center"/>
          </w:tcPr>
          <w:p w14:paraId="7727B1E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1、人工拆除铝合金百页</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2、运至甲方指定地点</w:t>
            </w:r>
          </w:p>
        </w:tc>
        <w:tc>
          <w:tcPr>
            <w:tcW w:w="1225" w:type="pct"/>
            <w:shd w:val="clear" w:color="auto" w:fill="auto"/>
            <w:vAlign w:val="center"/>
          </w:tcPr>
          <w:p w14:paraId="79065D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2434B10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65092A4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178807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D3E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8" w:type="pct"/>
            <w:vMerge w:val="continue"/>
            <w:shd w:val="clear" w:color="auto" w:fill="auto"/>
            <w:noWrap/>
            <w:vAlign w:val="center"/>
          </w:tcPr>
          <w:p w14:paraId="0DD5DB7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0B9DE0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2EA617E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5E3604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铝合金百页制作</w:t>
            </w:r>
          </w:p>
        </w:tc>
        <w:tc>
          <w:tcPr>
            <w:tcW w:w="1225" w:type="pct"/>
            <w:shd w:val="clear" w:color="auto" w:fill="auto"/>
            <w:vAlign w:val="center"/>
          </w:tcPr>
          <w:p w14:paraId="1052F1B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Style w:val="6"/>
                <w:rFonts w:hint="eastAsia" w:ascii="方正仿宋_GB2312" w:hAnsi="方正仿宋_GB2312" w:eastAsia="方正仿宋_GB2312" w:cs="方正仿宋_GB2312"/>
                <w:color w:val="auto"/>
                <w:sz w:val="16"/>
                <w:szCs w:val="16"/>
                <w:highlight w:val="none"/>
                <w:lang w:val="en-US" w:eastAsia="zh-CN" w:bidi="ar"/>
              </w:rPr>
              <w:t>外框厚度</w:t>
            </w:r>
            <w:r>
              <w:rPr>
                <w:rStyle w:val="7"/>
                <w:rFonts w:hint="eastAsia" w:ascii="方正仿宋_GB2312" w:hAnsi="方正仿宋_GB2312" w:eastAsia="方正仿宋_GB2312" w:cs="方正仿宋_GB2312"/>
                <w:color w:val="auto"/>
                <w:sz w:val="16"/>
                <w:szCs w:val="16"/>
                <w:highlight w:val="none"/>
                <w:lang w:val="en-US" w:eastAsia="zh-CN" w:bidi="ar"/>
              </w:rPr>
              <w:t>2.0</w:t>
            </w:r>
            <w:r>
              <w:rPr>
                <w:rStyle w:val="6"/>
                <w:rFonts w:hint="eastAsia" w:ascii="方正仿宋_GB2312" w:hAnsi="方正仿宋_GB2312" w:eastAsia="方正仿宋_GB2312" w:cs="方正仿宋_GB2312"/>
                <w:color w:val="auto"/>
                <w:sz w:val="16"/>
                <w:szCs w:val="16"/>
                <w:highlight w:val="none"/>
                <w:lang w:val="en-US" w:eastAsia="zh-CN" w:bidi="ar"/>
              </w:rPr>
              <w:t>mm、叶片宽50mm，厚</w:t>
            </w:r>
            <w:r>
              <w:rPr>
                <w:rStyle w:val="7"/>
                <w:rFonts w:hint="eastAsia" w:ascii="方正仿宋_GB2312" w:hAnsi="方正仿宋_GB2312" w:eastAsia="方正仿宋_GB2312" w:cs="方正仿宋_GB2312"/>
                <w:color w:val="auto"/>
                <w:sz w:val="16"/>
                <w:szCs w:val="16"/>
                <w:highlight w:val="none"/>
                <w:lang w:val="en-US" w:eastAsia="zh-CN" w:bidi="ar"/>
              </w:rPr>
              <w:t>1.0</w:t>
            </w:r>
            <w:r>
              <w:rPr>
                <w:rStyle w:val="6"/>
                <w:rFonts w:hint="eastAsia" w:ascii="方正仿宋_GB2312" w:hAnsi="方正仿宋_GB2312" w:eastAsia="方正仿宋_GB2312" w:cs="方正仿宋_GB2312"/>
                <w:color w:val="auto"/>
                <w:sz w:val="16"/>
                <w:szCs w:val="16"/>
                <w:highlight w:val="none"/>
                <w:lang w:val="en-US" w:eastAsia="zh-CN" w:bidi="ar"/>
              </w:rPr>
              <w:t>mm、铝型材粉末喷涂</w:t>
            </w:r>
          </w:p>
        </w:tc>
        <w:tc>
          <w:tcPr>
            <w:tcW w:w="548" w:type="pct"/>
            <w:shd w:val="clear" w:color="auto" w:fill="auto"/>
            <w:noWrap/>
            <w:vAlign w:val="center"/>
          </w:tcPr>
          <w:p w14:paraId="46A044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3A2933B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3A5D2E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09A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68" w:type="pct"/>
            <w:vMerge w:val="continue"/>
            <w:shd w:val="clear" w:color="auto" w:fill="auto"/>
            <w:noWrap/>
            <w:vAlign w:val="center"/>
          </w:tcPr>
          <w:p w14:paraId="51C985F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DBEC2B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2E6B7B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A00796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1、铝合金百页安装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2、四周嵌缝安装</w:t>
            </w:r>
          </w:p>
        </w:tc>
        <w:tc>
          <w:tcPr>
            <w:tcW w:w="1225" w:type="pct"/>
            <w:shd w:val="clear" w:color="auto" w:fill="auto"/>
            <w:vAlign w:val="center"/>
          </w:tcPr>
          <w:p w14:paraId="3F170AD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铝合金外框、叶片、密封胶</w:t>
            </w:r>
          </w:p>
        </w:tc>
        <w:tc>
          <w:tcPr>
            <w:tcW w:w="548" w:type="pct"/>
            <w:shd w:val="clear" w:color="auto" w:fill="auto"/>
            <w:noWrap/>
            <w:vAlign w:val="center"/>
          </w:tcPr>
          <w:p w14:paraId="160A46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7D955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5BB1B3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C84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68" w:type="pct"/>
            <w:vMerge w:val="restart"/>
            <w:shd w:val="clear" w:color="auto" w:fill="auto"/>
            <w:noWrap/>
            <w:vAlign w:val="center"/>
          </w:tcPr>
          <w:p w14:paraId="0016A53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15</w:t>
            </w:r>
          </w:p>
        </w:tc>
        <w:tc>
          <w:tcPr>
            <w:tcW w:w="267" w:type="pct"/>
            <w:vMerge w:val="restart"/>
            <w:shd w:val="clear" w:color="auto" w:fill="auto"/>
            <w:vAlign w:val="center"/>
          </w:tcPr>
          <w:p w14:paraId="0993037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道牙石安装更换</w:t>
            </w:r>
          </w:p>
        </w:tc>
        <w:tc>
          <w:tcPr>
            <w:tcW w:w="946" w:type="pct"/>
            <w:gridSpan w:val="2"/>
            <w:shd w:val="clear" w:color="auto" w:fill="auto"/>
            <w:noWrap/>
            <w:vAlign w:val="center"/>
          </w:tcPr>
          <w:p w14:paraId="454DEF7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拆除混凝土道牙</w:t>
            </w:r>
          </w:p>
        </w:tc>
        <w:tc>
          <w:tcPr>
            <w:tcW w:w="920" w:type="pct"/>
            <w:shd w:val="clear" w:color="auto" w:fill="auto"/>
            <w:vAlign w:val="center"/>
          </w:tcPr>
          <w:p w14:paraId="283BCE2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1、人工拆除混凝土道牙石</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noWrap/>
            <w:vAlign w:val="center"/>
          </w:tcPr>
          <w:p w14:paraId="14A55F6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1F0D2D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2F64060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88C689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16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68" w:type="pct"/>
            <w:vMerge w:val="continue"/>
            <w:shd w:val="clear" w:color="auto" w:fill="auto"/>
            <w:noWrap/>
            <w:vAlign w:val="center"/>
          </w:tcPr>
          <w:p w14:paraId="514B3E9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FA9FB3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4C0D2B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安装更换花岗岩道牙石</w:t>
            </w:r>
          </w:p>
        </w:tc>
        <w:tc>
          <w:tcPr>
            <w:tcW w:w="920" w:type="pct"/>
            <w:vMerge w:val="restart"/>
            <w:shd w:val="clear" w:color="auto" w:fill="auto"/>
            <w:vAlign w:val="center"/>
          </w:tcPr>
          <w:p w14:paraId="7BCC56B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2、花岗岩道牙石采购施工（含立缘石及平缘石）</w:t>
            </w:r>
          </w:p>
        </w:tc>
        <w:tc>
          <w:tcPr>
            <w:tcW w:w="1225" w:type="pct"/>
            <w:shd w:val="clear" w:color="auto" w:fill="auto"/>
            <w:noWrap/>
            <w:vAlign w:val="center"/>
          </w:tcPr>
          <w:p w14:paraId="0C172EA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1000*300*100mm厚</w:t>
            </w:r>
          </w:p>
        </w:tc>
        <w:tc>
          <w:tcPr>
            <w:tcW w:w="548" w:type="pct"/>
            <w:shd w:val="clear" w:color="auto" w:fill="auto"/>
            <w:noWrap/>
            <w:vAlign w:val="center"/>
          </w:tcPr>
          <w:p w14:paraId="6BE018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7F8C8E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DAD550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BC7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8" w:type="pct"/>
            <w:vMerge w:val="continue"/>
            <w:shd w:val="clear" w:color="auto" w:fill="auto"/>
            <w:noWrap/>
            <w:vAlign w:val="center"/>
          </w:tcPr>
          <w:p w14:paraId="4B82DBA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52808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693EC5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57166C11">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64A1BCD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1000*300*150mm厚</w:t>
            </w:r>
          </w:p>
        </w:tc>
        <w:tc>
          <w:tcPr>
            <w:tcW w:w="548" w:type="pct"/>
            <w:shd w:val="clear" w:color="auto" w:fill="auto"/>
            <w:noWrap/>
            <w:vAlign w:val="center"/>
          </w:tcPr>
          <w:p w14:paraId="2A59E88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4F1047F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6670F4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C5A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268" w:type="pct"/>
            <w:vMerge w:val="restart"/>
            <w:shd w:val="clear" w:color="auto" w:fill="auto"/>
            <w:noWrap/>
            <w:vAlign w:val="center"/>
          </w:tcPr>
          <w:p w14:paraId="5CD5B18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16</w:t>
            </w:r>
          </w:p>
        </w:tc>
        <w:tc>
          <w:tcPr>
            <w:tcW w:w="267" w:type="pct"/>
            <w:vMerge w:val="restart"/>
            <w:shd w:val="clear" w:color="auto" w:fill="auto"/>
            <w:vAlign w:val="center"/>
          </w:tcPr>
          <w:p w14:paraId="7262E63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外墙瓷砖修补</w:t>
            </w:r>
          </w:p>
        </w:tc>
        <w:tc>
          <w:tcPr>
            <w:tcW w:w="946" w:type="pct"/>
            <w:gridSpan w:val="2"/>
            <w:shd w:val="clear" w:color="auto" w:fill="auto"/>
            <w:noWrap/>
            <w:vAlign w:val="center"/>
          </w:tcPr>
          <w:p w14:paraId="0F874FE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外墙瓷砖拆除</w:t>
            </w:r>
          </w:p>
        </w:tc>
        <w:tc>
          <w:tcPr>
            <w:tcW w:w="920" w:type="pct"/>
            <w:shd w:val="clear" w:color="auto" w:fill="auto"/>
            <w:vAlign w:val="center"/>
          </w:tcPr>
          <w:p w14:paraId="2D38264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1、高空吊篮作业，施工高度≥2.0m，含吊篮安拆、安全防护、安全文明施工</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2、原空鼓、松动、破损外墙瓷砖剔除拆除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noWrap/>
            <w:vAlign w:val="center"/>
          </w:tcPr>
          <w:p w14:paraId="1740661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E29E4F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DE8DC7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77EF8B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3E3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268" w:type="pct"/>
            <w:vMerge w:val="continue"/>
            <w:shd w:val="clear" w:color="auto" w:fill="auto"/>
            <w:noWrap/>
            <w:vAlign w:val="center"/>
          </w:tcPr>
          <w:p w14:paraId="537D97D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C5EF51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0F2AFA0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墙面贴瓷砖</w:t>
            </w:r>
          </w:p>
        </w:tc>
        <w:tc>
          <w:tcPr>
            <w:tcW w:w="920" w:type="pct"/>
            <w:shd w:val="clear" w:color="auto" w:fill="auto"/>
            <w:vAlign w:val="center"/>
          </w:tcPr>
          <w:p w14:paraId="1A53E6A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1、清理基层，修补找平</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2、墙面涂刷界面剂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3、专用瓷砖胶粘贴外墙砖</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4、专用勾缝剂勾缝，表面清理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5、成品保护，建筑垃圾清运。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6、综合考虑高空施工降效、交叉施工、材料运输及所有相关费用</w:t>
            </w:r>
          </w:p>
        </w:tc>
        <w:tc>
          <w:tcPr>
            <w:tcW w:w="1225" w:type="pct"/>
            <w:shd w:val="clear" w:color="auto" w:fill="auto"/>
            <w:vAlign w:val="center"/>
          </w:tcPr>
          <w:p w14:paraId="4400612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300*600瓷砖、水泥、砂子、普通勾缝剂</w:t>
            </w:r>
          </w:p>
        </w:tc>
        <w:tc>
          <w:tcPr>
            <w:tcW w:w="548" w:type="pct"/>
            <w:shd w:val="clear" w:color="auto" w:fill="auto"/>
            <w:noWrap/>
            <w:vAlign w:val="center"/>
          </w:tcPr>
          <w:p w14:paraId="401C4C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01A105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FA8DD2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C2D3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trPr>
        <w:tc>
          <w:tcPr>
            <w:tcW w:w="268" w:type="pct"/>
            <w:vMerge w:val="restart"/>
            <w:shd w:val="clear" w:color="auto" w:fill="auto"/>
            <w:noWrap/>
            <w:vAlign w:val="center"/>
          </w:tcPr>
          <w:p w14:paraId="5C70FD5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17</w:t>
            </w:r>
          </w:p>
        </w:tc>
        <w:tc>
          <w:tcPr>
            <w:tcW w:w="267" w:type="pct"/>
            <w:vMerge w:val="restart"/>
            <w:shd w:val="clear" w:color="auto" w:fill="auto"/>
            <w:vAlign w:val="center"/>
          </w:tcPr>
          <w:p w14:paraId="2610980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室外贴石材</w:t>
            </w:r>
          </w:p>
        </w:tc>
        <w:tc>
          <w:tcPr>
            <w:tcW w:w="946" w:type="pct"/>
            <w:gridSpan w:val="2"/>
            <w:vMerge w:val="restart"/>
            <w:shd w:val="clear" w:color="auto" w:fill="auto"/>
            <w:noWrap/>
            <w:vAlign w:val="center"/>
          </w:tcPr>
          <w:p w14:paraId="388EAD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方形石材</w:t>
            </w:r>
          </w:p>
        </w:tc>
        <w:tc>
          <w:tcPr>
            <w:tcW w:w="920" w:type="pct"/>
            <w:shd w:val="clear" w:color="auto" w:fill="auto"/>
            <w:vAlign w:val="center"/>
          </w:tcPr>
          <w:p w14:paraId="1B818B6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1、面层：长300mm*宽300mm*厚30mm花岗岩</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2、结合层：1:2.5水泥砂浆结合层，内掺建筑胶一道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3、找平层：30mm厚干硬性水泥砂浆找平层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4、基层清理</w:t>
            </w:r>
          </w:p>
        </w:tc>
        <w:tc>
          <w:tcPr>
            <w:tcW w:w="1225" w:type="pct"/>
            <w:shd w:val="clear" w:color="auto" w:fill="auto"/>
            <w:vAlign w:val="center"/>
          </w:tcPr>
          <w:p w14:paraId="7F141CF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30mm厚花岗岩、水泥、砂子、建筑胶</w:t>
            </w:r>
          </w:p>
        </w:tc>
        <w:tc>
          <w:tcPr>
            <w:tcW w:w="548" w:type="pct"/>
            <w:shd w:val="clear" w:color="auto" w:fill="auto"/>
            <w:noWrap/>
            <w:vAlign w:val="center"/>
          </w:tcPr>
          <w:p w14:paraId="4CF9D11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D7FFAA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446FB6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040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68" w:type="pct"/>
            <w:vMerge w:val="continue"/>
            <w:shd w:val="clear" w:color="auto" w:fill="auto"/>
            <w:noWrap/>
            <w:vAlign w:val="center"/>
          </w:tcPr>
          <w:p w14:paraId="54FE5D9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78588F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0D47F0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F1D32F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2、基层：15cmC25混凝土</w:t>
            </w:r>
          </w:p>
        </w:tc>
        <w:tc>
          <w:tcPr>
            <w:tcW w:w="1225" w:type="pct"/>
            <w:shd w:val="clear" w:color="auto" w:fill="auto"/>
            <w:noWrap/>
            <w:vAlign w:val="center"/>
          </w:tcPr>
          <w:p w14:paraId="032392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C25混凝土</w:t>
            </w:r>
          </w:p>
        </w:tc>
        <w:tc>
          <w:tcPr>
            <w:tcW w:w="548" w:type="pct"/>
            <w:shd w:val="clear" w:color="auto" w:fill="auto"/>
            <w:noWrap/>
            <w:vAlign w:val="center"/>
          </w:tcPr>
          <w:p w14:paraId="1B840C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46DD3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D7EEA5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D88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8" w:type="pct"/>
            <w:vMerge w:val="continue"/>
            <w:shd w:val="clear" w:color="auto" w:fill="auto"/>
            <w:noWrap/>
            <w:vAlign w:val="center"/>
          </w:tcPr>
          <w:p w14:paraId="2440C6D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5EBE9A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EED2B7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463C99A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3、垫层：20cm3:7灰土</w:t>
            </w:r>
          </w:p>
        </w:tc>
        <w:tc>
          <w:tcPr>
            <w:tcW w:w="1225" w:type="pct"/>
            <w:shd w:val="clear" w:color="auto" w:fill="auto"/>
            <w:noWrap/>
            <w:vAlign w:val="center"/>
          </w:tcPr>
          <w:p w14:paraId="7E08A26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3:7灰土</w:t>
            </w:r>
          </w:p>
        </w:tc>
        <w:tc>
          <w:tcPr>
            <w:tcW w:w="548" w:type="pct"/>
            <w:shd w:val="clear" w:color="auto" w:fill="auto"/>
            <w:noWrap/>
            <w:vAlign w:val="center"/>
          </w:tcPr>
          <w:p w14:paraId="414EFE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82F7EA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FEB667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818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268" w:type="pct"/>
            <w:vMerge w:val="continue"/>
            <w:shd w:val="clear" w:color="auto" w:fill="auto"/>
            <w:noWrap/>
            <w:vAlign w:val="center"/>
          </w:tcPr>
          <w:p w14:paraId="3DA7FED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17A90F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32F8A0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长方形石材</w:t>
            </w:r>
          </w:p>
        </w:tc>
        <w:tc>
          <w:tcPr>
            <w:tcW w:w="920" w:type="pct"/>
            <w:shd w:val="clear" w:color="auto" w:fill="auto"/>
            <w:vAlign w:val="center"/>
          </w:tcPr>
          <w:p w14:paraId="758C5828">
            <w:pPr>
              <w:keepNext w:val="0"/>
              <w:keepLines w:val="0"/>
              <w:widowControl/>
              <w:numPr>
                <w:ilvl w:val="0"/>
                <w:numId w:val="5"/>
              </w:numPr>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面层：长300mm*宽600mm*厚30mm花岗岩</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2、结合层：1:2.5水泥砂浆结合层，内掺建筑胶一道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3、找平层：30mm厚干硬性水泥砂浆找平层</w:t>
            </w:r>
          </w:p>
          <w:p w14:paraId="38287FD2">
            <w:pPr>
              <w:keepNext w:val="0"/>
              <w:keepLines w:val="0"/>
              <w:widowControl/>
              <w:numPr>
                <w:ilvl w:val="0"/>
                <w:numId w:val="0"/>
              </w:numPr>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4、踏步基层C25混凝土处理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5、基层清理</w:t>
            </w:r>
          </w:p>
        </w:tc>
        <w:tc>
          <w:tcPr>
            <w:tcW w:w="1225" w:type="pct"/>
            <w:shd w:val="clear" w:color="auto" w:fill="auto"/>
            <w:vAlign w:val="center"/>
          </w:tcPr>
          <w:p w14:paraId="3A03574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30mm厚花岗岩、水泥、砂子、建筑胶</w:t>
            </w:r>
          </w:p>
        </w:tc>
        <w:tc>
          <w:tcPr>
            <w:tcW w:w="548" w:type="pct"/>
            <w:shd w:val="clear" w:color="auto" w:fill="auto"/>
            <w:noWrap/>
            <w:vAlign w:val="center"/>
          </w:tcPr>
          <w:p w14:paraId="5565B1D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CC40F3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260DAA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E9C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68" w:type="pct"/>
            <w:vMerge w:val="continue"/>
            <w:shd w:val="clear" w:color="auto" w:fill="auto"/>
            <w:noWrap/>
            <w:vAlign w:val="center"/>
          </w:tcPr>
          <w:p w14:paraId="6C10945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E67EAA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963783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0C96E76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基层：15cmC25混凝土</w:t>
            </w:r>
          </w:p>
        </w:tc>
        <w:tc>
          <w:tcPr>
            <w:tcW w:w="1225" w:type="pct"/>
            <w:shd w:val="clear" w:color="auto" w:fill="auto"/>
            <w:noWrap/>
            <w:vAlign w:val="center"/>
          </w:tcPr>
          <w:p w14:paraId="7A44A1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C25混凝土</w:t>
            </w:r>
          </w:p>
        </w:tc>
        <w:tc>
          <w:tcPr>
            <w:tcW w:w="548" w:type="pct"/>
            <w:shd w:val="clear" w:color="auto" w:fill="auto"/>
            <w:noWrap/>
            <w:vAlign w:val="center"/>
          </w:tcPr>
          <w:p w14:paraId="5CBC003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45B8A9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60FDD2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3C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68" w:type="pct"/>
            <w:vMerge w:val="continue"/>
            <w:shd w:val="clear" w:color="auto" w:fill="auto"/>
            <w:noWrap/>
            <w:vAlign w:val="center"/>
          </w:tcPr>
          <w:p w14:paraId="05BDEE2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F6ACB0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3897A1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1742D7A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垫层：20cm3:7灰土</w:t>
            </w:r>
          </w:p>
        </w:tc>
        <w:tc>
          <w:tcPr>
            <w:tcW w:w="1225" w:type="pct"/>
            <w:shd w:val="clear" w:color="auto" w:fill="auto"/>
            <w:noWrap/>
            <w:vAlign w:val="center"/>
          </w:tcPr>
          <w:p w14:paraId="44B86DE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3:7灰土</w:t>
            </w:r>
          </w:p>
        </w:tc>
        <w:tc>
          <w:tcPr>
            <w:tcW w:w="548" w:type="pct"/>
            <w:shd w:val="clear" w:color="auto" w:fill="auto"/>
            <w:noWrap/>
            <w:vAlign w:val="center"/>
          </w:tcPr>
          <w:p w14:paraId="6906F9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420F9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2D7B79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1B81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68" w:type="pct"/>
            <w:vMerge w:val="continue"/>
            <w:shd w:val="clear" w:color="auto" w:fill="auto"/>
            <w:noWrap/>
            <w:vAlign w:val="center"/>
          </w:tcPr>
          <w:p w14:paraId="1D7DF7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51354C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58779DA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石材、台阶修补</w:t>
            </w:r>
          </w:p>
        </w:tc>
        <w:tc>
          <w:tcPr>
            <w:tcW w:w="920" w:type="pct"/>
            <w:shd w:val="clear" w:color="auto" w:fill="auto"/>
            <w:noWrap/>
            <w:vAlign w:val="center"/>
          </w:tcPr>
          <w:p w14:paraId="73FEFD1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切割修补</w:t>
            </w:r>
          </w:p>
        </w:tc>
        <w:tc>
          <w:tcPr>
            <w:tcW w:w="1225" w:type="pct"/>
            <w:shd w:val="clear" w:color="auto" w:fill="auto"/>
            <w:noWrap/>
            <w:vAlign w:val="center"/>
          </w:tcPr>
          <w:p w14:paraId="6A7CAE3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8D4893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处</w:t>
            </w:r>
          </w:p>
        </w:tc>
        <w:tc>
          <w:tcPr>
            <w:tcW w:w="360" w:type="pct"/>
            <w:shd w:val="clear" w:color="auto" w:fill="auto"/>
            <w:noWrap/>
            <w:vAlign w:val="center"/>
          </w:tcPr>
          <w:p w14:paraId="0511BDB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F9855E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49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268" w:type="pct"/>
            <w:vMerge w:val="continue"/>
            <w:shd w:val="clear" w:color="auto" w:fill="auto"/>
            <w:noWrap/>
            <w:vAlign w:val="center"/>
          </w:tcPr>
          <w:p w14:paraId="0ED617B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860EFD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049260B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室外步町石地面</w:t>
            </w:r>
          </w:p>
        </w:tc>
        <w:tc>
          <w:tcPr>
            <w:tcW w:w="920" w:type="pct"/>
            <w:shd w:val="clear" w:color="auto" w:fill="auto"/>
            <w:vAlign w:val="center"/>
          </w:tcPr>
          <w:p w14:paraId="6DB4EED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1、面层：长300mm*宽600mm*厚30mm花岗岩</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2、结合层：1:2.5水泥砂浆结合层，内掺建筑胶一道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3、找平层：30mm厚干硬性水泥砂浆找平层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4、基层清理</w:t>
            </w:r>
          </w:p>
        </w:tc>
        <w:tc>
          <w:tcPr>
            <w:tcW w:w="1225" w:type="pct"/>
            <w:shd w:val="clear" w:color="auto" w:fill="auto"/>
            <w:vAlign w:val="center"/>
          </w:tcPr>
          <w:p w14:paraId="2865339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30mm厚花岗岩、水泥、砂子、建筑胶</w:t>
            </w:r>
          </w:p>
        </w:tc>
        <w:tc>
          <w:tcPr>
            <w:tcW w:w="548" w:type="pct"/>
            <w:shd w:val="clear" w:color="auto" w:fill="auto"/>
            <w:noWrap/>
            <w:vAlign w:val="center"/>
          </w:tcPr>
          <w:p w14:paraId="6E1216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6055D2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4E768B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720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8" w:type="pct"/>
            <w:vMerge w:val="continue"/>
            <w:shd w:val="clear" w:color="auto" w:fill="auto"/>
            <w:noWrap/>
            <w:vAlign w:val="center"/>
          </w:tcPr>
          <w:p w14:paraId="0F6A617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91C5D6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3B49A9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5E95CCC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2、垫层：20cm3:7灰土</w:t>
            </w:r>
          </w:p>
        </w:tc>
        <w:tc>
          <w:tcPr>
            <w:tcW w:w="1225" w:type="pct"/>
            <w:shd w:val="clear" w:color="auto" w:fill="auto"/>
            <w:noWrap/>
            <w:vAlign w:val="center"/>
          </w:tcPr>
          <w:p w14:paraId="4F59D60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3:7灰土</w:t>
            </w:r>
          </w:p>
        </w:tc>
        <w:tc>
          <w:tcPr>
            <w:tcW w:w="548" w:type="pct"/>
            <w:shd w:val="clear" w:color="auto" w:fill="auto"/>
            <w:noWrap/>
            <w:vAlign w:val="center"/>
          </w:tcPr>
          <w:p w14:paraId="77400B3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6A0815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AC18A3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885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268" w:type="pct"/>
            <w:vMerge w:val="restart"/>
            <w:shd w:val="clear" w:color="auto" w:fill="auto"/>
            <w:noWrap/>
            <w:vAlign w:val="center"/>
          </w:tcPr>
          <w:p w14:paraId="2F63ABC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18</w:t>
            </w:r>
          </w:p>
        </w:tc>
        <w:tc>
          <w:tcPr>
            <w:tcW w:w="267" w:type="pct"/>
            <w:vMerge w:val="restart"/>
            <w:shd w:val="clear" w:color="auto" w:fill="auto"/>
            <w:vAlign w:val="center"/>
          </w:tcPr>
          <w:p w14:paraId="7F3A5C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草皮种植</w:t>
            </w:r>
          </w:p>
        </w:tc>
        <w:tc>
          <w:tcPr>
            <w:tcW w:w="946" w:type="pct"/>
            <w:gridSpan w:val="2"/>
            <w:vMerge w:val="restart"/>
            <w:shd w:val="clear" w:color="auto" w:fill="auto"/>
            <w:noWrap/>
            <w:vAlign w:val="center"/>
          </w:tcPr>
          <w:p w14:paraId="4787F0E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混播草皮</w:t>
            </w:r>
          </w:p>
        </w:tc>
        <w:tc>
          <w:tcPr>
            <w:tcW w:w="920" w:type="pct"/>
            <w:shd w:val="clear" w:color="auto" w:fill="auto"/>
            <w:noWrap/>
            <w:vAlign w:val="center"/>
          </w:tcPr>
          <w:p w14:paraId="3F51B7F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1、场地平整</w:t>
            </w:r>
          </w:p>
        </w:tc>
        <w:tc>
          <w:tcPr>
            <w:tcW w:w="1225" w:type="pct"/>
            <w:shd w:val="clear" w:color="auto" w:fill="auto"/>
            <w:noWrap/>
            <w:vAlign w:val="center"/>
          </w:tcPr>
          <w:p w14:paraId="5E50A48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2ED0DE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4FA624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EA7674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208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68" w:type="pct"/>
            <w:vMerge w:val="continue"/>
            <w:shd w:val="clear" w:color="auto" w:fill="auto"/>
            <w:noWrap/>
            <w:vAlign w:val="center"/>
          </w:tcPr>
          <w:p w14:paraId="22E3B23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1386D3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1D1B36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1B7355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2、疏松土壤</w:t>
            </w:r>
          </w:p>
        </w:tc>
        <w:tc>
          <w:tcPr>
            <w:tcW w:w="1225" w:type="pct"/>
            <w:shd w:val="clear" w:color="auto" w:fill="auto"/>
            <w:noWrap/>
            <w:vAlign w:val="center"/>
          </w:tcPr>
          <w:p w14:paraId="5F1E6A7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E5B6C1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CB43BE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E51883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160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68" w:type="pct"/>
            <w:vMerge w:val="continue"/>
            <w:shd w:val="clear" w:color="auto" w:fill="auto"/>
            <w:noWrap/>
            <w:vAlign w:val="center"/>
          </w:tcPr>
          <w:p w14:paraId="677157F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532239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D3E8A8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4E583EF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3、草皮采购、种植</w:t>
            </w:r>
          </w:p>
        </w:tc>
        <w:tc>
          <w:tcPr>
            <w:tcW w:w="1225" w:type="pct"/>
            <w:shd w:val="clear" w:color="auto" w:fill="auto"/>
            <w:noWrap/>
            <w:vAlign w:val="center"/>
          </w:tcPr>
          <w:p w14:paraId="691C38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混播草皮</w:t>
            </w:r>
          </w:p>
        </w:tc>
        <w:tc>
          <w:tcPr>
            <w:tcW w:w="548" w:type="pct"/>
            <w:shd w:val="clear" w:color="auto" w:fill="auto"/>
            <w:noWrap/>
            <w:vAlign w:val="center"/>
          </w:tcPr>
          <w:p w14:paraId="787E242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FA1559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2B97A2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FE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68" w:type="pct"/>
            <w:vMerge w:val="continue"/>
            <w:shd w:val="clear" w:color="auto" w:fill="auto"/>
            <w:noWrap/>
            <w:vAlign w:val="center"/>
          </w:tcPr>
          <w:p w14:paraId="24D6FA3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629B7B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40691D0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麦冬种植</w:t>
            </w:r>
          </w:p>
        </w:tc>
        <w:tc>
          <w:tcPr>
            <w:tcW w:w="920" w:type="pct"/>
            <w:shd w:val="clear" w:color="auto" w:fill="auto"/>
            <w:noWrap/>
            <w:vAlign w:val="center"/>
          </w:tcPr>
          <w:p w14:paraId="4836B12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1、场地平整</w:t>
            </w:r>
          </w:p>
        </w:tc>
        <w:tc>
          <w:tcPr>
            <w:tcW w:w="1225" w:type="pct"/>
            <w:shd w:val="clear" w:color="auto" w:fill="auto"/>
            <w:noWrap/>
            <w:vAlign w:val="center"/>
          </w:tcPr>
          <w:p w14:paraId="19F8FE8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05225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D6BC37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8DD24E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CEA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68" w:type="pct"/>
            <w:vMerge w:val="continue"/>
            <w:shd w:val="clear" w:color="auto" w:fill="auto"/>
            <w:noWrap/>
            <w:vAlign w:val="center"/>
          </w:tcPr>
          <w:p w14:paraId="36F9F2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D5505A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14FD205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5A57462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2、疏松土壤</w:t>
            </w:r>
          </w:p>
        </w:tc>
        <w:tc>
          <w:tcPr>
            <w:tcW w:w="1225" w:type="pct"/>
            <w:shd w:val="clear" w:color="auto" w:fill="auto"/>
            <w:noWrap/>
            <w:vAlign w:val="center"/>
          </w:tcPr>
          <w:p w14:paraId="0E3B59F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DA194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0F16F5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6F9DAF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CC9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268" w:type="pct"/>
            <w:vMerge w:val="continue"/>
            <w:shd w:val="clear" w:color="auto" w:fill="auto"/>
            <w:noWrap/>
            <w:vAlign w:val="center"/>
          </w:tcPr>
          <w:p w14:paraId="6A3D2FB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A5B7F0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1DAED5A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3B5380A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3、麦冬采购、种植</w:t>
            </w:r>
          </w:p>
        </w:tc>
        <w:tc>
          <w:tcPr>
            <w:tcW w:w="1225" w:type="pct"/>
            <w:shd w:val="clear" w:color="auto" w:fill="auto"/>
            <w:noWrap/>
            <w:vAlign w:val="center"/>
          </w:tcPr>
          <w:p w14:paraId="00A28E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麦冬</w:t>
            </w:r>
          </w:p>
        </w:tc>
        <w:tc>
          <w:tcPr>
            <w:tcW w:w="548" w:type="pct"/>
            <w:shd w:val="clear" w:color="auto" w:fill="auto"/>
            <w:noWrap/>
            <w:vAlign w:val="center"/>
          </w:tcPr>
          <w:p w14:paraId="5C97E0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B0AA26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967D2D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1CF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68" w:type="pct"/>
            <w:vMerge w:val="restart"/>
            <w:shd w:val="clear" w:color="auto" w:fill="auto"/>
            <w:noWrap/>
            <w:vAlign w:val="center"/>
          </w:tcPr>
          <w:p w14:paraId="4FD5B09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19</w:t>
            </w:r>
          </w:p>
        </w:tc>
        <w:tc>
          <w:tcPr>
            <w:tcW w:w="267" w:type="pct"/>
            <w:vMerge w:val="restart"/>
            <w:shd w:val="clear" w:color="auto" w:fill="auto"/>
            <w:vAlign w:val="center"/>
          </w:tcPr>
          <w:p w14:paraId="0A42AE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砌筑围墙</w:t>
            </w:r>
          </w:p>
        </w:tc>
        <w:tc>
          <w:tcPr>
            <w:tcW w:w="946" w:type="pct"/>
            <w:gridSpan w:val="2"/>
            <w:shd w:val="clear" w:color="auto" w:fill="auto"/>
            <w:noWrap/>
            <w:vAlign w:val="center"/>
          </w:tcPr>
          <w:p w14:paraId="2B23DCE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墙体倒塌维修</w:t>
            </w:r>
          </w:p>
        </w:tc>
        <w:tc>
          <w:tcPr>
            <w:tcW w:w="920" w:type="pct"/>
            <w:shd w:val="clear" w:color="auto" w:fill="auto"/>
            <w:vAlign w:val="center"/>
          </w:tcPr>
          <w:p w14:paraId="39BAFB0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1、高度：3m以内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2、围墙规格：240mm厚围墙倒塌处拆除清理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noWrap/>
            <w:vAlign w:val="center"/>
          </w:tcPr>
          <w:p w14:paraId="227386AB">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EA15F2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B3D9FC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C7685C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5C4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 w:type="pct"/>
            <w:vMerge w:val="continue"/>
            <w:shd w:val="clear" w:color="auto" w:fill="auto"/>
            <w:noWrap/>
            <w:vAlign w:val="center"/>
          </w:tcPr>
          <w:p w14:paraId="2AA34E2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53053F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710D967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新筑围墙</w:t>
            </w:r>
          </w:p>
        </w:tc>
        <w:tc>
          <w:tcPr>
            <w:tcW w:w="920" w:type="pct"/>
            <w:shd w:val="clear" w:color="auto" w:fill="auto"/>
            <w:vAlign w:val="center"/>
          </w:tcPr>
          <w:p w14:paraId="00AB5F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1、高度：3m以内，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2、围墙规格：240mm厚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3、材质：240*115*53mm标准砖砌体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包含基础开挖,灰土处理大放角</w:t>
            </w:r>
          </w:p>
        </w:tc>
        <w:tc>
          <w:tcPr>
            <w:tcW w:w="1225" w:type="pct"/>
            <w:shd w:val="clear" w:color="auto" w:fill="auto"/>
            <w:vAlign w:val="center"/>
          </w:tcPr>
          <w:p w14:paraId="2CE688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标准砖 、水泥、河砂、3:7灰土</w:t>
            </w:r>
          </w:p>
        </w:tc>
        <w:tc>
          <w:tcPr>
            <w:tcW w:w="548" w:type="pct"/>
            <w:shd w:val="clear" w:color="auto" w:fill="auto"/>
            <w:noWrap/>
            <w:vAlign w:val="center"/>
          </w:tcPr>
          <w:p w14:paraId="5E1774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50C8C0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8F16A2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5EA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268" w:type="pct"/>
            <w:vMerge w:val="continue"/>
            <w:shd w:val="clear" w:color="auto" w:fill="auto"/>
            <w:noWrap/>
            <w:vAlign w:val="center"/>
          </w:tcPr>
          <w:p w14:paraId="48E9CDD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82599E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65A023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铝艺围墙</w:t>
            </w:r>
          </w:p>
        </w:tc>
        <w:tc>
          <w:tcPr>
            <w:tcW w:w="920" w:type="pct"/>
            <w:shd w:val="clear" w:color="auto" w:fill="auto"/>
            <w:vAlign w:val="center"/>
          </w:tcPr>
          <w:p w14:paraId="51E01F6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1、主龙骨50*20*2.0mm镀锌方管@600mm，次龙骨50*19*0.6mm轻钢龙骨@800mm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2、镀锌角码、膨胀螺栓连接件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3、2mm厚铝艺方通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4、喷深灰色氟碳漆</w:t>
            </w:r>
          </w:p>
        </w:tc>
        <w:tc>
          <w:tcPr>
            <w:tcW w:w="1225" w:type="pct"/>
            <w:shd w:val="clear" w:color="auto" w:fill="auto"/>
            <w:vAlign w:val="center"/>
          </w:tcPr>
          <w:p w14:paraId="34754B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50*20*2.0mm镀锌方管、50*19*0.6mm轻钢龙骨、镀锌角码、膨胀螺栓、2mm厚铝艺方通</w:t>
            </w:r>
          </w:p>
        </w:tc>
        <w:tc>
          <w:tcPr>
            <w:tcW w:w="548" w:type="pct"/>
            <w:shd w:val="clear" w:color="auto" w:fill="auto"/>
            <w:noWrap/>
            <w:vAlign w:val="center"/>
          </w:tcPr>
          <w:p w14:paraId="0B0F3D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4FA323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895A36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034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8" w:type="pct"/>
            <w:vMerge w:val="continue"/>
            <w:shd w:val="clear" w:color="auto" w:fill="auto"/>
            <w:noWrap/>
            <w:vAlign w:val="center"/>
          </w:tcPr>
          <w:p w14:paraId="331FED2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A6D6B1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6D93E4D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10mm厚水泥砂浆找平层</w:t>
            </w:r>
          </w:p>
        </w:tc>
        <w:tc>
          <w:tcPr>
            <w:tcW w:w="920" w:type="pct"/>
            <w:shd w:val="clear" w:color="auto" w:fill="auto"/>
            <w:vAlign w:val="center"/>
          </w:tcPr>
          <w:p w14:paraId="3738D84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10mm厚水泥砂浆找平层抹面</w:t>
            </w:r>
          </w:p>
        </w:tc>
        <w:tc>
          <w:tcPr>
            <w:tcW w:w="1225" w:type="pct"/>
            <w:shd w:val="clear" w:color="auto" w:fill="auto"/>
            <w:vAlign w:val="center"/>
          </w:tcPr>
          <w:p w14:paraId="69CBF92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579111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625C14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26754D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CFA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restart"/>
            <w:shd w:val="clear" w:color="auto" w:fill="auto"/>
            <w:vAlign w:val="center"/>
          </w:tcPr>
          <w:p w14:paraId="147FCBA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20</w:t>
            </w:r>
          </w:p>
        </w:tc>
        <w:tc>
          <w:tcPr>
            <w:tcW w:w="267" w:type="pct"/>
            <w:vMerge w:val="restart"/>
            <w:shd w:val="clear" w:color="auto" w:fill="auto"/>
            <w:vAlign w:val="center"/>
          </w:tcPr>
          <w:p w14:paraId="4289F4A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空调维修</w:t>
            </w:r>
          </w:p>
        </w:tc>
        <w:tc>
          <w:tcPr>
            <w:tcW w:w="946" w:type="pct"/>
            <w:gridSpan w:val="2"/>
            <w:vMerge w:val="restart"/>
            <w:shd w:val="clear" w:color="auto" w:fill="auto"/>
            <w:noWrap/>
            <w:vAlign w:val="center"/>
          </w:tcPr>
          <w:p w14:paraId="0710EC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3P柜机</w:t>
            </w:r>
          </w:p>
        </w:tc>
        <w:tc>
          <w:tcPr>
            <w:tcW w:w="920" w:type="pct"/>
            <w:shd w:val="clear" w:color="auto" w:fill="auto"/>
            <w:vAlign w:val="center"/>
          </w:tcPr>
          <w:p w14:paraId="59E2FD8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1、原主控板拆除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2、新主控板更换安装</w:t>
            </w:r>
          </w:p>
        </w:tc>
        <w:tc>
          <w:tcPr>
            <w:tcW w:w="1225" w:type="pct"/>
            <w:shd w:val="clear" w:color="auto" w:fill="auto"/>
            <w:noWrap/>
            <w:vAlign w:val="center"/>
          </w:tcPr>
          <w:p w14:paraId="103DC1D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主控板</w:t>
            </w:r>
          </w:p>
        </w:tc>
        <w:tc>
          <w:tcPr>
            <w:tcW w:w="548" w:type="pct"/>
            <w:shd w:val="clear" w:color="auto" w:fill="auto"/>
            <w:noWrap/>
            <w:vAlign w:val="center"/>
          </w:tcPr>
          <w:p w14:paraId="7F4804D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3610BCF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D929C6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C06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4AE21D6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769219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B22F14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DEC479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2、新压缩机更换安装</w:t>
            </w:r>
          </w:p>
        </w:tc>
        <w:tc>
          <w:tcPr>
            <w:tcW w:w="1225" w:type="pct"/>
            <w:shd w:val="clear" w:color="auto" w:fill="auto"/>
            <w:noWrap/>
            <w:vAlign w:val="center"/>
          </w:tcPr>
          <w:p w14:paraId="3599ACC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w:t>
            </w:r>
          </w:p>
        </w:tc>
        <w:tc>
          <w:tcPr>
            <w:tcW w:w="548" w:type="pct"/>
            <w:shd w:val="clear" w:color="auto" w:fill="auto"/>
            <w:noWrap/>
            <w:vAlign w:val="center"/>
          </w:tcPr>
          <w:p w14:paraId="4A6279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7B15894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361AC7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190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4F83D68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E0556A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6C5C1D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4B1EA2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1、原压缩机电容器拆除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2、新压缩机电容器更换安装</w:t>
            </w:r>
          </w:p>
        </w:tc>
        <w:tc>
          <w:tcPr>
            <w:tcW w:w="1225" w:type="pct"/>
            <w:shd w:val="clear" w:color="auto" w:fill="auto"/>
            <w:noWrap/>
            <w:vAlign w:val="center"/>
          </w:tcPr>
          <w:p w14:paraId="14CA27D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压缩机电容器</w:t>
            </w:r>
          </w:p>
        </w:tc>
        <w:tc>
          <w:tcPr>
            <w:tcW w:w="548" w:type="pct"/>
            <w:shd w:val="clear" w:color="auto" w:fill="auto"/>
            <w:noWrap/>
            <w:vAlign w:val="center"/>
          </w:tcPr>
          <w:p w14:paraId="6BEC3F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08B4AEC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B0B974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161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1F30407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43D13B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FFBA28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25FDCF8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1、加氟检漏</w:t>
            </w:r>
          </w:p>
        </w:tc>
        <w:tc>
          <w:tcPr>
            <w:tcW w:w="1225" w:type="pct"/>
            <w:shd w:val="clear" w:color="auto" w:fill="auto"/>
            <w:noWrap/>
            <w:vAlign w:val="center"/>
          </w:tcPr>
          <w:p w14:paraId="71E823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空调专用冷媒</w:t>
            </w:r>
          </w:p>
        </w:tc>
        <w:tc>
          <w:tcPr>
            <w:tcW w:w="548" w:type="pct"/>
            <w:shd w:val="clear" w:color="auto" w:fill="auto"/>
            <w:noWrap/>
            <w:vAlign w:val="center"/>
          </w:tcPr>
          <w:p w14:paraId="1656DC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项</w:t>
            </w:r>
          </w:p>
        </w:tc>
        <w:tc>
          <w:tcPr>
            <w:tcW w:w="360" w:type="pct"/>
            <w:shd w:val="clear" w:color="auto" w:fill="auto"/>
            <w:noWrap/>
            <w:vAlign w:val="center"/>
          </w:tcPr>
          <w:p w14:paraId="3857FC3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30075D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1AD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7AA183D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140C60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14D4133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38F904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1、原有电源线拆除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2、电源线更换安装</w:t>
            </w:r>
          </w:p>
        </w:tc>
        <w:tc>
          <w:tcPr>
            <w:tcW w:w="1225" w:type="pct"/>
            <w:shd w:val="clear" w:color="auto" w:fill="auto"/>
            <w:noWrap/>
            <w:vAlign w:val="center"/>
          </w:tcPr>
          <w:p w14:paraId="48A547C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4mm2、6mm2电源线</w:t>
            </w:r>
          </w:p>
        </w:tc>
        <w:tc>
          <w:tcPr>
            <w:tcW w:w="548" w:type="pct"/>
            <w:shd w:val="clear" w:color="auto" w:fill="auto"/>
            <w:noWrap/>
            <w:vAlign w:val="center"/>
          </w:tcPr>
          <w:p w14:paraId="23B6C3F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597EEC1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5E1537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152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2A9DEB0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E19013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10CA52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4BCEF3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1、原有更换双联管（铜管）拆除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2、更换双联管（铜管）更换安装</w:t>
            </w:r>
          </w:p>
        </w:tc>
        <w:tc>
          <w:tcPr>
            <w:tcW w:w="1225" w:type="pct"/>
            <w:shd w:val="clear" w:color="auto" w:fill="auto"/>
            <w:noWrap/>
            <w:vAlign w:val="center"/>
          </w:tcPr>
          <w:p w14:paraId="0748C90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双联管（铜管）</w:t>
            </w:r>
          </w:p>
        </w:tc>
        <w:tc>
          <w:tcPr>
            <w:tcW w:w="548" w:type="pct"/>
            <w:shd w:val="clear" w:color="auto" w:fill="auto"/>
            <w:noWrap/>
            <w:vAlign w:val="center"/>
          </w:tcPr>
          <w:p w14:paraId="4111EBE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33B1945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271357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91E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74960EC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B9CFD9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5214E6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5P 柜机</w:t>
            </w:r>
          </w:p>
        </w:tc>
        <w:tc>
          <w:tcPr>
            <w:tcW w:w="920" w:type="pct"/>
            <w:shd w:val="clear" w:color="auto" w:fill="auto"/>
            <w:vAlign w:val="center"/>
          </w:tcPr>
          <w:p w14:paraId="737E874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1、原主控板拆除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2、新主控板更换安装</w:t>
            </w:r>
          </w:p>
        </w:tc>
        <w:tc>
          <w:tcPr>
            <w:tcW w:w="1225" w:type="pct"/>
            <w:shd w:val="clear" w:color="auto" w:fill="auto"/>
            <w:noWrap/>
            <w:vAlign w:val="center"/>
          </w:tcPr>
          <w:p w14:paraId="0D3F56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主控板</w:t>
            </w:r>
          </w:p>
        </w:tc>
        <w:tc>
          <w:tcPr>
            <w:tcW w:w="548" w:type="pct"/>
            <w:shd w:val="clear" w:color="auto" w:fill="auto"/>
            <w:noWrap/>
            <w:vAlign w:val="center"/>
          </w:tcPr>
          <w:p w14:paraId="68DB3C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1004DE3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110CFA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892B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692CA35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B5F2A5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3890B0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6895C6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2、新压缩机更换安装</w:t>
            </w:r>
          </w:p>
        </w:tc>
        <w:tc>
          <w:tcPr>
            <w:tcW w:w="1225" w:type="pct"/>
            <w:shd w:val="clear" w:color="auto" w:fill="auto"/>
            <w:noWrap/>
            <w:vAlign w:val="center"/>
          </w:tcPr>
          <w:p w14:paraId="2FFBA57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w:t>
            </w:r>
          </w:p>
        </w:tc>
        <w:tc>
          <w:tcPr>
            <w:tcW w:w="548" w:type="pct"/>
            <w:shd w:val="clear" w:color="auto" w:fill="auto"/>
            <w:noWrap/>
            <w:vAlign w:val="center"/>
          </w:tcPr>
          <w:p w14:paraId="5B56BD4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38AF0BF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CB4BBB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781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3FADAB8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5C4530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3475B7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53F474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1、原压缩机电容器拆除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2、新压缩机电容器更换安装</w:t>
            </w:r>
          </w:p>
        </w:tc>
        <w:tc>
          <w:tcPr>
            <w:tcW w:w="1225" w:type="pct"/>
            <w:shd w:val="clear" w:color="auto" w:fill="auto"/>
            <w:noWrap/>
            <w:vAlign w:val="center"/>
          </w:tcPr>
          <w:p w14:paraId="7FCEE25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压缩机电容器</w:t>
            </w:r>
          </w:p>
        </w:tc>
        <w:tc>
          <w:tcPr>
            <w:tcW w:w="548" w:type="pct"/>
            <w:shd w:val="clear" w:color="auto" w:fill="auto"/>
            <w:noWrap/>
            <w:vAlign w:val="center"/>
          </w:tcPr>
          <w:p w14:paraId="4D471C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7807121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5B2E17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4B5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2C4D127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FA7B39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E30274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7E1AE7F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1、加氟检漏</w:t>
            </w:r>
          </w:p>
        </w:tc>
        <w:tc>
          <w:tcPr>
            <w:tcW w:w="1225" w:type="pct"/>
            <w:shd w:val="clear" w:color="auto" w:fill="auto"/>
            <w:noWrap/>
            <w:vAlign w:val="center"/>
          </w:tcPr>
          <w:p w14:paraId="597951C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空调专用冷媒</w:t>
            </w:r>
          </w:p>
        </w:tc>
        <w:tc>
          <w:tcPr>
            <w:tcW w:w="548" w:type="pct"/>
            <w:shd w:val="clear" w:color="auto" w:fill="auto"/>
            <w:noWrap/>
            <w:vAlign w:val="center"/>
          </w:tcPr>
          <w:p w14:paraId="0F8145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项</w:t>
            </w:r>
          </w:p>
        </w:tc>
        <w:tc>
          <w:tcPr>
            <w:tcW w:w="360" w:type="pct"/>
            <w:shd w:val="clear" w:color="auto" w:fill="auto"/>
            <w:noWrap/>
            <w:vAlign w:val="center"/>
          </w:tcPr>
          <w:p w14:paraId="00C4FA5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B56F3F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73F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12534B1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98FFA5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49A353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AA303F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1、原有电源线拆除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2、电源线更换安装</w:t>
            </w:r>
          </w:p>
        </w:tc>
        <w:tc>
          <w:tcPr>
            <w:tcW w:w="1225" w:type="pct"/>
            <w:shd w:val="clear" w:color="auto" w:fill="auto"/>
            <w:noWrap/>
            <w:vAlign w:val="center"/>
          </w:tcPr>
          <w:p w14:paraId="71394C5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4mm2、6mm2电源线</w:t>
            </w:r>
          </w:p>
        </w:tc>
        <w:tc>
          <w:tcPr>
            <w:tcW w:w="548" w:type="pct"/>
            <w:shd w:val="clear" w:color="auto" w:fill="auto"/>
            <w:noWrap/>
            <w:vAlign w:val="center"/>
          </w:tcPr>
          <w:p w14:paraId="572997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1F67E19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54FFDD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A74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1118D63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B35B66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18D3D6F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B01572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1、原有更换双联管（铜管）拆除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2、更换双联管（铜管）更换安装</w:t>
            </w:r>
          </w:p>
        </w:tc>
        <w:tc>
          <w:tcPr>
            <w:tcW w:w="1225" w:type="pct"/>
            <w:shd w:val="clear" w:color="auto" w:fill="auto"/>
            <w:noWrap/>
            <w:vAlign w:val="center"/>
          </w:tcPr>
          <w:p w14:paraId="43C104F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双联管（铜管）</w:t>
            </w:r>
          </w:p>
        </w:tc>
        <w:tc>
          <w:tcPr>
            <w:tcW w:w="548" w:type="pct"/>
            <w:shd w:val="clear" w:color="auto" w:fill="auto"/>
            <w:noWrap/>
            <w:vAlign w:val="center"/>
          </w:tcPr>
          <w:p w14:paraId="4ABFF6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7261891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0A61A7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DB2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6EDBE40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A88032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5B6AAFD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1.5P挂机</w:t>
            </w:r>
          </w:p>
        </w:tc>
        <w:tc>
          <w:tcPr>
            <w:tcW w:w="920" w:type="pct"/>
            <w:shd w:val="clear" w:color="auto" w:fill="auto"/>
            <w:vAlign w:val="center"/>
          </w:tcPr>
          <w:p w14:paraId="44A7EF5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1、原主控板拆除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2、新主控板更换安装</w:t>
            </w:r>
          </w:p>
        </w:tc>
        <w:tc>
          <w:tcPr>
            <w:tcW w:w="1225" w:type="pct"/>
            <w:shd w:val="clear" w:color="auto" w:fill="auto"/>
            <w:noWrap/>
            <w:vAlign w:val="center"/>
          </w:tcPr>
          <w:p w14:paraId="2E1128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主控板</w:t>
            </w:r>
          </w:p>
        </w:tc>
        <w:tc>
          <w:tcPr>
            <w:tcW w:w="548" w:type="pct"/>
            <w:shd w:val="clear" w:color="auto" w:fill="auto"/>
            <w:noWrap/>
            <w:vAlign w:val="center"/>
          </w:tcPr>
          <w:p w14:paraId="67D8479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5193BE7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2DFB66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97E1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0D31F18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95E8FA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A844C7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6552B25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2、新压缩机更换安装</w:t>
            </w:r>
          </w:p>
        </w:tc>
        <w:tc>
          <w:tcPr>
            <w:tcW w:w="1225" w:type="pct"/>
            <w:shd w:val="clear" w:color="auto" w:fill="auto"/>
            <w:noWrap/>
            <w:vAlign w:val="center"/>
          </w:tcPr>
          <w:p w14:paraId="4BCF88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w:t>
            </w:r>
          </w:p>
        </w:tc>
        <w:tc>
          <w:tcPr>
            <w:tcW w:w="548" w:type="pct"/>
            <w:shd w:val="clear" w:color="auto" w:fill="auto"/>
            <w:noWrap/>
            <w:vAlign w:val="center"/>
          </w:tcPr>
          <w:p w14:paraId="652D2E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5A48801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8A4902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329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2EBCFFA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65111F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5F3FAF7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46B59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1、原压缩机电容器拆除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2、新压缩机电容器更换安装</w:t>
            </w:r>
          </w:p>
        </w:tc>
        <w:tc>
          <w:tcPr>
            <w:tcW w:w="1225" w:type="pct"/>
            <w:shd w:val="clear" w:color="auto" w:fill="auto"/>
            <w:noWrap/>
            <w:vAlign w:val="center"/>
          </w:tcPr>
          <w:p w14:paraId="321838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压缩机电容器</w:t>
            </w:r>
          </w:p>
        </w:tc>
        <w:tc>
          <w:tcPr>
            <w:tcW w:w="548" w:type="pct"/>
            <w:shd w:val="clear" w:color="auto" w:fill="auto"/>
            <w:noWrap/>
            <w:vAlign w:val="center"/>
          </w:tcPr>
          <w:p w14:paraId="4D1EE2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4B55AA8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14447B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74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68" w:type="pct"/>
            <w:vMerge w:val="continue"/>
            <w:shd w:val="clear" w:color="auto" w:fill="auto"/>
            <w:vAlign w:val="center"/>
          </w:tcPr>
          <w:p w14:paraId="2BDF56F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63C649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F6BB6A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249C0C5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1、加氟检漏</w:t>
            </w:r>
          </w:p>
        </w:tc>
        <w:tc>
          <w:tcPr>
            <w:tcW w:w="1225" w:type="pct"/>
            <w:shd w:val="clear" w:color="auto" w:fill="auto"/>
            <w:noWrap/>
            <w:vAlign w:val="center"/>
          </w:tcPr>
          <w:p w14:paraId="314D21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空调专用冷媒</w:t>
            </w:r>
          </w:p>
        </w:tc>
        <w:tc>
          <w:tcPr>
            <w:tcW w:w="548" w:type="pct"/>
            <w:shd w:val="clear" w:color="auto" w:fill="auto"/>
            <w:noWrap/>
            <w:vAlign w:val="center"/>
          </w:tcPr>
          <w:p w14:paraId="5ABC9B8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项</w:t>
            </w:r>
          </w:p>
        </w:tc>
        <w:tc>
          <w:tcPr>
            <w:tcW w:w="360" w:type="pct"/>
            <w:shd w:val="clear" w:color="auto" w:fill="auto"/>
            <w:noWrap/>
            <w:vAlign w:val="center"/>
          </w:tcPr>
          <w:p w14:paraId="5F6593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BE9A38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BBC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28BD7BF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78ECF8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EE1C1E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C9FC10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1、原有电源线拆除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2、电源线更换安装</w:t>
            </w:r>
          </w:p>
        </w:tc>
        <w:tc>
          <w:tcPr>
            <w:tcW w:w="1225" w:type="pct"/>
            <w:shd w:val="clear" w:color="auto" w:fill="auto"/>
            <w:noWrap/>
            <w:vAlign w:val="center"/>
          </w:tcPr>
          <w:p w14:paraId="0A80DD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4mm2、6mm2电源线</w:t>
            </w:r>
          </w:p>
        </w:tc>
        <w:tc>
          <w:tcPr>
            <w:tcW w:w="548" w:type="pct"/>
            <w:shd w:val="clear" w:color="auto" w:fill="auto"/>
            <w:noWrap/>
            <w:vAlign w:val="center"/>
          </w:tcPr>
          <w:p w14:paraId="2FE03A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2BA344F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2CECCE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518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1D3243B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B1E31D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173762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D78E22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1、原有更换双联管（铜管）拆除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2、更换双联管（铜管）更换安装</w:t>
            </w:r>
          </w:p>
        </w:tc>
        <w:tc>
          <w:tcPr>
            <w:tcW w:w="1225" w:type="pct"/>
            <w:shd w:val="clear" w:color="auto" w:fill="auto"/>
            <w:noWrap/>
            <w:vAlign w:val="center"/>
          </w:tcPr>
          <w:p w14:paraId="1FC98AB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双联管（铜管）</w:t>
            </w:r>
          </w:p>
        </w:tc>
        <w:tc>
          <w:tcPr>
            <w:tcW w:w="548" w:type="pct"/>
            <w:shd w:val="clear" w:color="auto" w:fill="auto"/>
            <w:noWrap/>
            <w:vAlign w:val="center"/>
          </w:tcPr>
          <w:p w14:paraId="51B63B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137BE05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6C1DA9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B52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restart"/>
            <w:shd w:val="clear" w:color="auto" w:fill="auto"/>
            <w:noWrap/>
            <w:vAlign w:val="center"/>
          </w:tcPr>
          <w:p w14:paraId="6D84950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21</w:t>
            </w:r>
          </w:p>
        </w:tc>
        <w:tc>
          <w:tcPr>
            <w:tcW w:w="267" w:type="pct"/>
            <w:vMerge w:val="restart"/>
            <w:shd w:val="clear" w:color="auto" w:fill="auto"/>
            <w:vAlign w:val="center"/>
          </w:tcPr>
          <w:p w14:paraId="27F2BD0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风扇更换</w:t>
            </w:r>
          </w:p>
        </w:tc>
        <w:tc>
          <w:tcPr>
            <w:tcW w:w="946" w:type="pct"/>
            <w:gridSpan w:val="2"/>
            <w:vMerge w:val="restart"/>
            <w:shd w:val="clear" w:color="auto" w:fill="auto"/>
            <w:noWrap/>
            <w:vAlign w:val="center"/>
          </w:tcPr>
          <w:p w14:paraId="0511E0F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公寓楼</w:t>
            </w:r>
          </w:p>
        </w:tc>
        <w:tc>
          <w:tcPr>
            <w:tcW w:w="920" w:type="pct"/>
            <w:shd w:val="clear" w:color="auto" w:fill="auto"/>
            <w:vAlign w:val="center"/>
          </w:tcPr>
          <w:p w14:paraId="63558BF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1、拆除原有损坏风扇</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512E29A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4B89C1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4DEFBE1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B06FC2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F36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68" w:type="pct"/>
            <w:vMerge w:val="continue"/>
            <w:shd w:val="clear" w:color="auto" w:fill="auto"/>
            <w:noWrap/>
            <w:vAlign w:val="center"/>
          </w:tcPr>
          <w:p w14:paraId="5AE6098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6A583A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7C857A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DA62AF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1、购买安装屋顶摇头扇（含吊链及底座安装）</w:t>
            </w:r>
          </w:p>
        </w:tc>
        <w:tc>
          <w:tcPr>
            <w:tcW w:w="1225" w:type="pct"/>
            <w:shd w:val="clear" w:color="auto" w:fill="auto"/>
            <w:vAlign w:val="center"/>
          </w:tcPr>
          <w:p w14:paraId="47A93BB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美的、奥克斯、格力、直径1400mm（56寸）、电机材料（铜）</w:t>
            </w:r>
          </w:p>
        </w:tc>
        <w:tc>
          <w:tcPr>
            <w:tcW w:w="548" w:type="pct"/>
            <w:shd w:val="clear" w:color="auto" w:fill="auto"/>
            <w:noWrap/>
            <w:vAlign w:val="center"/>
          </w:tcPr>
          <w:p w14:paraId="3C7C2C3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5240495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66DDDB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7AC1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68" w:type="pct"/>
            <w:vMerge w:val="restart"/>
            <w:shd w:val="clear" w:color="auto" w:fill="auto"/>
            <w:noWrap/>
            <w:vAlign w:val="center"/>
          </w:tcPr>
          <w:p w14:paraId="0B19239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22</w:t>
            </w:r>
          </w:p>
        </w:tc>
        <w:tc>
          <w:tcPr>
            <w:tcW w:w="267" w:type="pct"/>
            <w:vMerge w:val="restart"/>
            <w:shd w:val="clear" w:color="auto" w:fill="auto"/>
            <w:vAlign w:val="center"/>
          </w:tcPr>
          <w:p w14:paraId="1A4E58C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安装窗帘</w:t>
            </w:r>
          </w:p>
        </w:tc>
        <w:tc>
          <w:tcPr>
            <w:tcW w:w="946" w:type="pct"/>
            <w:gridSpan w:val="2"/>
            <w:vMerge w:val="restart"/>
            <w:shd w:val="clear" w:color="auto" w:fill="auto"/>
            <w:noWrap/>
            <w:vAlign w:val="center"/>
          </w:tcPr>
          <w:p w14:paraId="5446C0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布艺窗帘</w:t>
            </w:r>
          </w:p>
        </w:tc>
        <w:tc>
          <w:tcPr>
            <w:tcW w:w="920" w:type="pct"/>
            <w:shd w:val="clear" w:color="auto" w:fill="auto"/>
            <w:vAlign w:val="center"/>
          </w:tcPr>
          <w:p w14:paraId="15F53D1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布艺窗帘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1、尺寸1.5m*1.8m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2、轨道安装</w:t>
            </w:r>
          </w:p>
        </w:tc>
        <w:tc>
          <w:tcPr>
            <w:tcW w:w="1225" w:type="pct"/>
            <w:vMerge w:val="restart"/>
            <w:shd w:val="clear" w:color="auto" w:fill="auto"/>
            <w:vAlign w:val="center"/>
          </w:tcPr>
          <w:p w14:paraId="512688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Style w:val="6"/>
                <w:rFonts w:hint="eastAsia" w:ascii="方正仿宋_GB2312" w:hAnsi="方正仿宋_GB2312" w:eastAsia="方正仿宋_GB2312" w:cs="方正仿宋_GB2312"/>
                <w:color w:val="auto"/>
                <w:sz w:val="16"/>
                <w:szCs w:val="16"/>
                <w:highlight w:val="none"/>
                <w:lang w:val="en-US" w:eastAsia="zh-CN" w:bidi="ar"/>
              </w:rPr>
              <w:t>材质：100%涤纶材质</w:t>
            </w:r>
            <w:r>
              <w:rPr>
                <w:rStyle w:val="6"/>
                <w:rFonts w:hint="eastAsia" w:ascii="方正仿宋_GB2312" w:hAnsi="方正仿宋_GB2312" w:eastAsia="方正仿宋_GB2312" w:cs="方正仿宋_GB2312"/>
                <w:color w:val="auto"/>
                <w:sz w:val="16"/>
                <w:szCs w:val="16"/>
                <w:highlight w:val="none"/>
                <w:lang w:val="en-US" w:eastAsia="zh-CN" w:bidi="ar"/>
              </w:rPr>
              <w:br w:type="textWrapping"/>
            </w:r>
            <w:r>
              <w:rPr>
                <w:rStyle w:val="6"/>
                <w:rFonts w:hint="eastAsia" w:ascii="方正仿宋_GB2312" w:hAnsi="方正仿宋_GB2312" w:eastAsia="方正仿宋_GB2312" w:cs="方正仿宋_GB2312"/>
                <w:color w:val="auto"/>
                <w:sz w:val="16"/>
                <w:szCs w:val="16"/>
                <w:highlight w:val="none"/>
                <w:lang w:val="en-US" w:eastAsia="zh-CN" w:bidi="ar"/>
              </w:rPr>
              <w:t>厚度：</w:t>
            </w:r>
            <w:r>
              <w:rPr>
                <w:rStyle w:val="8"/>
                <w:rFonts w:hint="eastAsia" w:ascii="方正仿宋_GB2312" w:hAnsi="方正仿宋_GB2312" w:eastAsia="方正仿宋_GB2312" w:cs="方正仿宋_GB2312"/>
                <w:color w:val="auto"/>
                <w:sz w:val="16"/>
                <w:szCs w:val="16"/>
                <w:highlight w:val="none"/>
                <w:lang w:val="en-US" w:eastAsia="zh-CN" w:bidi="ar"/>
              </w:rPr>
              <w:t>≥</w:t>
            </w:r>
            <w:r>
              <w:rPr>
                <w:rStyle w:val="6"/>
                <w:rFonts w:hint="eastAsia" w:ascii="方正仿宋_GB2312" w:hAnsi="方正仿宋_GB2312" w:eastAsia="方正仿宋_GB2312" w:cs="方正仿宋_GB2312"/>
                <w:color w:val="auto"/>
                <w:sz w:val="16"/>
                <w:szCs w:val="16"/>
                <w:highlight w:val="none"/>
                <w:lang w:val="en-US" w:eastAsia="zh-CN" w:bidi="ar"/>
              </w:rPr>
              <w:t>300mg/m2</w:t>
            </w:r>
            <w:r>
              <w:rPr>
                <w:rStyle w:val="6"/>
                <w:rFonts w:hint="eastAsia" w:ascii="方正仿宋_GB2312" w:hAnsi="方正仿宋_GB2312" w:eastAsia="方正仿宋_GB2312" w:cs="方正仿宋_GB2312"/>
                <w:color w:val="auto"/>
                <w:sz w:val="16"/>
                <w:szCs w:val="16"/>
                <w:highlight w:val="none"/>
                <w:lang w:val="en-US" w:eastAsia="zh-CN" w:bidi="ar"/>
              </w:rPr>
              <w:br w:type="textWrapping"/>
            </w:r>
            <w:r>
              <w:rPr>
                <w:rStyle w:val="6"/>
                <w:rFonts w:hint="eastAsia" w:ascii="方正仿宋_GB2312" w:hAnsi="方正仿宋_GB2312" w:eastAsia="方正仿宋_GB2312" w:cs="方正仿宋_GB2312"/>
                <w:color w:val="auto"/>
                <w:sz w:val="16"/>
                <w:szCs w:val="16"/>
                <w:highlight w:val="none"/>
                <w:lang w:val="en-US" w:eastAsia="zh-CN" w:bidi="ar"/>
              </w:rPr>
              <w:t>透光率70%-80%、</w:t>
            </w:r>
            <w:r>
              <w:rPr>
                <w:rStyle w:val="6"/>
                <w:rFonts w:hint="eastAsia" w:ascii="方正仿宋_GB2312" w:hAnsi="方正仿宋_GB2312" w:eastAsia="方正仿宋_GB2312" w:cs="方正仿宋_GB2312"/>
                <w:color w:val="auto"/>
                <w:sz w:val="16"/>
                <w:szCs w:val="16"/>
                <w:highlight w:val="none"/>
                <w:lang w:val="en-US" w:eastAsia="zh-CN" w:bidi="ar"/>
              </w:rPr>
              <w:br w:type="textWrapping"/>
            </w:r>
            <w:r>
              <w:rPr>
                <w:rStyle w:val="6"/>
                <w:rFonts w:hint="eastAsia" w:ascii="方正仿宋_GB2312" w:hAnsi="方正仿宋_GB2312" w:eastAsia="方正仿宋_GB2312" w:cs="方正仿宋_GB2312"/>
                <w:color w:val="auto"/>
                <w:sz w:val="16"/>
                <w:szCs w:val="16"/>
                <w:highlight w:val="none"/>
                <w:lang w:val="en-US" w:eastAsia="zh-CN" w:bidi="ar"/>
              </w:rPr>
              <w:t>其他标准：垂感好、耐晒、耐洗、不缩水</w:t>
            </w:r>
          </w:p>
        </w:tc>
        <w:tc>
          <w:tcPr>
            <w:tcW w:w="548" w:type="pct"/>
            <w:shd w:val="clear" w:color="auto" w:fill="auto"/>
            <w:noWrap/>
            <w:vAlign w:val="center"/>
          </w:tcPr>
          <w:p w14:paraId="773F0F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00164A5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846A5D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CAB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268" w:type="pct"/>
            <w:vMerge w:val="continue"/>
            <w:shd w:val="clear" w:color="auto" w:fill="auto"/>
            <w:noWrap/>
            <w:vAlign w:val="center"/>
          </w:tcPr>
          <w:p w14:paraId="61D944C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5D6C1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666BAB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4F1E2BD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布艺窗帘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1、尺寸1.8m*1.8m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2、轨道安装</w:t>
            </w:r>
          </w:p>
        </w:tc>
        <w:tc>
          <w:tcPr>
            <w:tcW w:w="1225" w:type="pct"/>
            <w:vMerge w:val="continue"/>
            <w:shd w:val="clear" w:color="auto" w:fill="auto"/>
            <w:vAlign w:val="center"/>
          </w:tcPr>
          <w:p w14:paraId="789FBC8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78E73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5BB5040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AFEACF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26FE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268" w:type="pct"/>
            <w:shd w:val="clear" w:color="auto" w:fill="auto"/>
            <w:noWrap/>
            <w:vAlign w:val="center"/>
          </w:tcPr>
          <w:p w14:paraId="35A4596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23</w:t>
            </w:r>
          </w:p>
        </w:tc>
        <w:tc>
          <w:tcPr>
            <w:tcW w:w="267" w:type="pct"/>
            <w:shd w:val="clear" w:color="auto" w:fill="auto"/>
            <w:vAlign w:val="center"/>
          </w:tcPr>
          <w:p w14:paraId="63BBE3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卫生间隔档安装</w:t>
            </w:r>
          </w:p>
        </w:tc>
        <w:tc>
          <w:tcPr>
            <w:tcW w:w="946" w:type="pct"/>
            <w:gridSpan w:val="2"/>
            <w:shd w:val="clear" w:color="auto" w:fill="auto"/>
            <w:noWrap/>
            <w:vAlign w:val="center"/>
          </w:tcPr>
          <w:p w14:paraId="088696C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大便器隔断</w:t>
            </w:r>
          </w:p>
        </w:tc>
        <w:tc>
          <w:tcPr>
            <w:tcW w:w="920" w:type="pct"/>
            <w:shd w:val="clear" w:color="auto" w:fill="auto"/>
            <w:vAlign w:val="center"/>
          </w:tcPr>
          <w:p w14:paraId="3006ED0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1、18mm厚抗倍特板隔断</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2、配套铝合金边框、不锈钢合页、门锁、隔断支撑脚、衣帽钩、档条等安装</w:t>
            </w:r>
          </w:p>
        </w:tc>
        <w:tc>
          <w:tcPr>
            <w:tcW w:w="1225" w:type="pct"/>
            <w:shd w:val="clear" w:color="auto" w:fill="auto"/>
            <w:vAlign w:val="center"/>
          </w:tcPr>
          <w:p w14:paraId="4717EB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要求：接缝严密、边角顺直、表面洁净、综合考虑高度、间距、防水、防潮等相关内容</w:t>
            </w:r>
          </w:p>
        </w:tc>
        <w:tc>
          <w:tcPr>
            <w:tcW w:w="548" w:type="pct"/>
            <w:shd w:val="clear" w:color="auto" w:fill="auto"/>
            <w:noWrap/>
            <w:vAlign w:val="center"/>
          </w:tcPr>
          <w:p w14:paraId="002015A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48033AD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31F2C4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691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268" w:type="pct"/>
            <w:shd w:val="clear" w:color="auto" w:fill="auto"/>
            <w:noWrap/>
            <w:vAlign w:val="center"/>
          </w:tcPr>
          <w:p w14:paraId="2BBBF84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24</w:t>
            </w:r>
          </w:p>
        </w:tc>
        <w:tc>
          <w:tcPr>
            <w:tcW w:w="267" w:type="pct"/>
            <w:shd w:val="clear" w:color="auto" w:fill="auto"/>
            <w:vAlign w:val="center"/>
          </w:tcPr>
          <w:p w14:paraId="531C3AB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暖气片刷银粉</w:t>
            </w:r>
          </w:p>
        </w:tc>
        <w:tc>
          <w:tcPr>
            <w:tcW w:w="946" w:type="pct"/>
            <w:gridSpan w:val="2"/>
            <w:shd w:val="clear" w:color="auto" w:fill="auto"/>
            <w:noWrap/>
            <w:vAlign w:val="center"/>
          </w:tcPr>
          <w:p w14:paraId="5ED9F7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银粉漆</w:t>
            </w:r>
          </w:p>
        </w:tc>
        <w:tc>
          <w:tcPr>
            <w:tcW w:w="920" w:type="pct"/>
            <w:shd w:val="clear" w:color="auto" w:fill="auto"/>
            <w:vAlign w:val="center"/>
          </w:tcPr>
          <w:p w14:paraId="47FFBA0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 暖气片表面清理，除锈、除油污、除浮尘，修补打磨平整。</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 采用银粉漆搅拌均匀，刷涂两道。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 成品保护，不得污染墙面、地面及其他构件。</w:t>
            </w:r>
          </w:p>
        </w:tc>
        <w:tc>
          <w:tcPr>
            <w:tcW w:w="1225" w:type="pct"/>
            <w:vMerge w:val="restart"/>
            <w:shd w:val="clear" w:color="auto" w:fill="auto"/>
            <w:vAlign w:val="center"/>
          </w:tcPr>
          <w:p w14:paraId="12FC9DE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要求：涂刷均匀、无漏刷、无流坠、无皱皮，色泽一致，表面光亮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品牌：宝塔山漆、山东乐化、三峡油漆或其他同档次品牌</w:t>
            </w:r>
          </w:p>
        </w:tc>
        <w:tc>
          <w:tcPr>
            <w:tcW w:w="548" w:type="pct"/>
            <w:shd w:val="clear" w:color="auto" w:fill="auto"/>
            <w:noWrap/>
            <w:vAlign w:val="center"/>
          </w:tcPr>
          <w:p w14:paraId="5E7E98B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64FAACE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352FC3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C40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8" w:type="pct"/>
            <w:shd w:val="clear" w:color="auto" w:fill="auto"/>
            <w:noWrap/>
            <w:vAlign w:val="center"/>
          </w:tcPr>
          <w:p w14:paraId="42D6F2C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25</w:t>
            </w:r>
          </w:p>
        </w:tc>
        <w:tc>
          <w:tcPr>
            <w:tcW w:w="267" w:type="pct"/>
            <w:shd w:val="clear" w:color="auto" w:fill="auto"/>
            <w:vAlign w:val="center"/>
          </w:tcPr>
          <w:p w14:paraId="44C3C35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室外木器刷漆</w:t>
            </w:r>
          </w:p>
        </w:tc>
        <w:tc>
          <w:tcPr>
            <w:tcW w:w="946" w:type="pct"/>
            <w:gridSpan w:val="2"/>
            <w:shd w:val="clear" w:color="auto" w:fill="auto"/>
            <w:noWrap/>
            <w:vAlign w:val="center"/>
          </w:tcPr>
          <w:p w14:paraId="62ED703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调和漆</w:t>
            </w:r>
          </w:p>
        </w:tc>
        <w:tc>
          <w:tcPr>
            <w:tcW w:w="920" w:type="pct"/>
            <w:shd w:val="clear" w:color="auto" w:fill="auto"/>
            <w:vAlign w:val="center"/>
          </w:tcPr>
          <w:p w14:paraId="481AA99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2、调和漆粉刷（2遍）</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 成品保护，不得污染墙面、地面及其他构件</w:t>
            </w:r>
          </w:p>
        </w:tc>
        <w:tc>
          <w:tcPr>
            <w:tcW w:w="1225" w:type="pct"/>
            <w:vMerge w:val="continue"/>
            <w:shd w:val="clear" w:color="auto" w:fill="auto"/>
            <w:vAlign w:val="center"/>
          </w:tcPr>
          <w:p w14:paraId="053593D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66D6DE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1866556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8283B9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07D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68" w:type="pct"/>
            <w:vMerge w:val="restart"/>
            <w:shd w:val="clear" w:color="auto" w:fill="auto"/>
            <w:noWrap/>
            <w:vAlign w:val="center"/>
          </w:tcPr>
          <w:p w14:paraId="20FC9A3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26</w:t>
            </w:r>
          </w:p>
        </w:tc>
        <w:tc>
          <w:tcPr>
            <w:tcW w:w="267" w:type="pct"/>
            <w:vMerge w:val="restart"/>
            <w:shd w:val="clear" w:color="auto" w:fill="auto"/>
            <w:vAlign w:val="center"/>
          </w:tcPr>
          <w:p w14:paraId="273113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门窗玻璃更换维修</w:t>
            </w:r>
          </w:p>
        </w:tc>
        <w:tc>
          <w:tcPr>
            <w:tcW w:w="946" w:type="pct"/>
            <w:gridSpan w:val="2"/>
            <w:vMerge w:val="restart"/>
            <w:shd w:val="clear" w:color="auto" w:fill="auto"/>
            <w:noWrap/>
            <w:vAlign w:val="center"/>
          </w:tcPr>
          <w:p w14:paraId="67B7E27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更换幕墙玻璃</w:t>
            </w:r>
          </w:p>
        </w:tc>
        <w:tc>
          <w:tcPr>
            <w:tcW w:w="920" w:type="pct"/>
            <w:shd w:val="clear" w:color="auto" w:fill="auto"/>
            <w:vAlign w:val="center"/>
          </w:tcPr>
          <w:p w14:paraId="2E5DB10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1、施工高度≥2.0m，高空吊篮作业，含吊篮安拆、安全防护、安全文明施工、高空施工降效</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2、原破损玻璃、密封胶、压条拆除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vAlign w:val="center"/>
          </w:tcPr>
          <w:p w14:paraId="734AE2D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E281E5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280253B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91BC54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ACF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268" w:type="pct"/>
            <w:vMerge w:val="continue"/>
            <w:shd w:val="clear" w:color="auto" w:fill="auto"/>
            <w:noWrap/>
            <w:vAlign w:val="center"/>
          </w:tcPr>
          <w:p w14:paraId="7A8A917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AF492F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C943FD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AE72B9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1、清理幕墙框架，检查校正龙骨。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2、新安装6+12A+6钢化中空玻璃，玻璃侧边打胶密封</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3、更换配套压条、垫块、密封胶条，耐候硅酮密封胶嵌缝，饱满连续、无渗漏。</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4、框架校正、成品保护、表面清理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5、综合考虑高空作业、交叉施工、材料垂直运输及所有相关费用</w:t>
            </w:r>
          </w:p>
        </w:tc>
        <w:tc>
          <w:tcPr>
            <w:tcW w:w="1225" w:type="pct"/>
            <w:shd w:val="clear" w:color="auto" w:fill="auto"/>
            <w:noWrap/>
            <w:vAlign w:val="center"/>
          </w:tcPr>
          <w:p w14:paraId="7C0D45E9">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35722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0FE5FA5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8C966F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D9E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268" w:type="pct"/>
            <w:vMerge w:val="continue"/>
            <w:shd w:val="clear" w:color="auto" w:fill="auto"/>
            <w:noWrap/>
            <w:vAlign w:val="center"/>
          </w:tcPr>
          <w:p w14:paraId="791E3D0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E5F17B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09D2AA1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更换铝合金窗玻璃</w:t>
            </w:r>
          </w:p>
        </w:tc>
        <w:tc>
          <w:tcPr>
            <w:tcW w:w="920" w:type="pct"/>
            <w:shd w:val="clear" w:color="auto" w:fill="auto"/>
            <w:vAlign w:val="center"/>
          </w:tcPr>
          <w:p w14:paraId="70D61B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1、施工高度≥2.0m，高空吊篮作业，含吊篮安拆、安全防护、安全文明施工、高空施工降效</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2、原破损玻璃、密封胶、压条拆除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noWrap/>
            <w:vAlign w:val="center"/>
          </w:tcPr>
          <w:p w14:paraId="2D923B7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2F667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6C8E4E0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8008E2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8BC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268" w:type="pct"/>
            <w:vMerge w:val="continue"/>
            <w:shd w:val="clear" w:color="auto" w:fill="auto"/>
            <w:noWrap/>
            <w:vAlign w:val="center"/>
          </w:tcPr>
          <w:p w14:paraId="530238A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00D6E4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09AFA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B662C5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1、清理幕墙框架，检查校正龙骨。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2、新安装6+12A+6钢化中空玻璃，玻璃侧边打胶密封</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3、更换配套压条、垫块、密封胶条，耐候硅酮密封胶嵌缝，饱满连续、无渗漏。</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4、框架校正、成品保护、表面清理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5、综合考虑高空作业、交叉施工、材料垂直运输及所有相关费用</w:t>
            </w:r>
          </w:p>
        </w:tc>
        <w:tc>
          <w:tcPr>
            <w:tcW w:w="1225" w:type="pct"/>
            <w:shd w:val="clear" w:color="auto" w:fill="auto"/>
            <w:noWrap/>
            <w:vAlign w:val="center"/>
          </w:tcPr>
          <w:p w14:paraId="36A67B0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4566AF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104CF85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216060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E91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68" w:type="pct"/>
            <w:vMerge w:val="restart"/>
            <w:shd w:val="clear" w:color="auto" w:fill="auto"/>
            <w:noWrap/>
            <w:vAlign w:val="center"/>
          </w:tcPr>
          <w:p w14:paraId="149B902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27</w:t>
            </w:r>
          </w:p>
        </w:tc>
        <w:tc>
          <w:tcPr>
            <w:tcW w:w="1214" w:type="pct"/>
            <w:gridSpan w:val="3"/>
            <w:vMerge w:val="restart"/>
            <w:shd w:val="clear" w:color="auto" w:fill="auto"/>
            <w:vAlign w:val="center"/>
          </w:tcPr>
          <w:p w14:paraId="2DFD4DEB">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bidi="ar"/>
              </w:rPr>
              <w:t>小便池</w:t>
            </w:r>
          </w:p>
        </w:tc>
        <w:tc>
          <w:tcPr>
            <w:tcW w:w="920" w:type="pct"/>
            <w:shd w:val="clear" w:color="auto" w:fill="auto"/>
            <w:vAlign w:val="center"/>
          </w:tcPr>
          <w:p w14:paraId="133F5CF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1、拆除小便池</w:t>
            </w:r>
          </w:p>
          <w:p w14:paraId="70F1506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noWrap/>
            <w:vAlign w:val="center"/>
          </w:tcPr>
          <w:p w14:paraId="1A9FEFBA">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548" w:type="pct"/>
            <w:shd w:val="clear" w:color="auto" w:fill="auto"/>
            <w:noWrap/>
            <w:vAlign w:val="center"/>
          </w:tcPr>
          <w:p w14:paraId="0C1994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64E080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4AEB18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35CB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68" w:type="pct"/>
            <w:vMerge w:val="continue"/>
            <w:shd w:val="clear" w:color="auto" w:fill="auto"/>
            <w:noWrap/>
            <w:vAlign w:val="center"/>
          </w:tcPr>
          <w:p w14:paraId="7C66FD67">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continue"/>
            <w:shd w:val="clear" w:color="auto" w:fill="auto"/>
            <w:vAlign w:val="center"/>
          </w:tcPr>
          <w:p w14:paraId="123A4907">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920" w:type="pct"/>
            <w:vMerge w:val="restart"/>
            <w:shd w:val="clear" w:color="auto" w:fill="auto"/>
            <w:vAlign w:val="center"/>
          </w:tcPr>
          <w:p w14:paraId="0650BC0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陶瓷小便池采购及安装（含角阀等配件）</w:t>
            </w:r>
          </w:p>
        </w:tc>
        <w:tc>
          <w:tcPr>
            <w:tcW w:w="1225" w:type="pct"/>
            <w:shd w:val="clear" w:color="auto" w:fill="auto"/>
            <w:noWrap/>
            <w:vAlign w:val="center"/>
          </w:tcPr>
          <w:p w14:paraId="1902129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箭牌</w:t>
            </w:r>
          </w:p>
        </w:tc>
        <w:tc>
          <w:tcPr>
            <w:tcW w:w="548" w:type="pct"/>
            <w:shd w:val="clear" w:color="auto" w:fill="auto"/>
            <w:noWrap/>
            <w:vAlign w:val="center"/>
          </w:tcPr>
          <w:p w14:paraId="22D5AFB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0ACEA02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D6C1D9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7977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68" w:type="pct"/>
            <w:vMerge w:val="continue"/>
            <w:shd w:val="clear" w:color="auto" w:fill="auto"/>
            <w:noWrap/>
            <w:vAlign w:val="center"/>
          </w:tcPr>
          <w:p w14:paraId="004F8896">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continue"/>
            <w:shd w:val="clear" w:color="auto" w:fill="auto"/>
            <w:vAlign w:val="center"/>
          </w:tcPr>
          <w:p w14:paraId="5BC5E869">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920" w:type="pct"/>
            <w:vMerge w:val="continue"/>
            <w:shd w:val="clear" w:color="auto" w:fill="auto"/>
            <w:vAlign w:val="center"/>
          </w:tcPr>
          <w:p w14:paraId="49970A1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1225" w:type="pct"/>
            <w:shd w:val="clear" w:color="auto" w:fill="auto"/>
            <w:noWrap/>
            <w:vAlign w:val="center"/>
          </w:tcPr>
          <w:p w14:paraId="11E9081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九牧</w:t>
            </w:r>
          </w:p>
        </w:tc>
        <w:tc>
          <w:tcPr>
            <w:tcW w:w="548" w:type="pct"/>
            <w:shd w:val="clear" w:color="auto" w:fill="auto"/>
            <w:noWrap/>
            <w:vAlign w:val="center"/>
          </w:tcPr>
          <w:p w14:paraId="125568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0441A81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2F36D4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2855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68" w:type="pct"/>
            <w:vMerge w:val="continue"/>
            <w:shd w:val="clear" w:color="auto" w:fill="auto"/>
            <w:noWrap/>
            <w:vAlign w:val="center"/>
          </w:tcPr>
          <w:p w14:paraId="5E8F1333">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continue"/>
            <w:shd w:val="clear" w:color="auto" w:fill="auto"/>
            <w:vAlign w:val="center"/>
          </w:tcPr>
          <w:p w14:paraId="2A7DDEDE">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920" w:type="pct"/>
            <w:vMerge w:val="continue"/>
            <w:shd w:val="clear" w:color="auto" w:fill="auto"/>
            <w:vAlign w:val="center"/>
          </w:tcPr>
          <w:p w14:paraId="4AB536C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1225" w:type="pct"/>
            <w:shd w:val="clear" w:color="auto" w:fill="auto"/>
            <w:noWrap/>
            <w:vAlign w:val="center"/>
          </w:tcPr>
          <w:p w14:paraId="0DCC48A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恒洁</w:t>
            </w:r>
          </w:p>
        </w:tc>
        <w:tc>
          <w:tcPr>
            <w:tcW w:w="548" w:type="pct"/>
            <w:shd w:val="clear" w:color="auto" w:fill="auto"/>
            <w:noWrap/>
            <w:vAlign w:val="center"/>
          </w:tcPr>
          <w:p w14:paraId="5F22302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10CE234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F0DE91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5678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8" w:type="pct"/>
            <w:vMerge w:val="continue"/>
            <w:shd w:val="clear" w:color="auto" w:fill="auto"/>
            <w:noWrap/>
            <w:vAlign w:val="center"/>
          </w:tcPr>
          <w:p w14:paraId="55B95BCC">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restart"/>
            <w:shd w:val="clear" w:color="auto" w:fill="auto"/>
            <w:vAlign w:val="center"/>
          </w:tcPr>
          <w:p w14:paraId="77F7868F">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bidi="ar"/>
              </w:rPr>
              <w:t>红外感应器</w:t>
            </w:r>
          </w:p>
        </w:tc>
        <w:tc>
          <w:tcPr>
            <w:tcW w:w="920" w:type="pct"/>
            <w:vMerge w:val="restart"/>
            <w:shd w:val="clear" w:color="auto" w:fill="auto"/>
            <w:vAlign w:val="center"/>
          </w:tcPr>
          <w:p w14:paraId="3419516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红外感应器采购及安装</w:t>
            </w:r>
          </w:p>
        </w:tc>
        <w:tc>
          <w:tcPr>
            <w:tcW w:w="1225" w:type="pct"/>
            <w:shd w:val="clear" w:color="auto" w:fill="auto"/>
            <w:noWrap/>
            <w:vAlign w:val="center"/>
          </w:tcPr>
          <w:p w14:paraId="4B0E4AB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箭牌</w:t>
            </w:r>
          </w:p>
        </w:tc>
        <w:tc>
          <w:tcPr>
            <w:tcW w:w="548" w:type="pct"/>
            <w:shd w:val="clear" w:color="auto" w:fill="auto"/>
            <w:noWrap/>
            <w:vAlign w:val="center"/>
          </w:tcPr>
          <w:p w14:paraId="01D8A18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4C26CFD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F3C829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6F23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268" w:type="pct"/>
            <w:vMerge w:val="continue"/>
            <w:shd w:val="clear" w:color="auto" w:fill="auto"/>
            <w:noWrap/>
            <w:vAlign w:val="center"/>
          </w:tcPr>
          <w:p w14:paraId="3FAB95DA">
            <w:pPr>
              <w:tabs>
                <w:tab w:val="left" w:pos="527"/>
              </w:tabs>
              <w:jc w:val="left"/>
            </w:pPr>
          </w:p>
        </w:tc>
        <w:tc>
          <w:tcPr>
            <w:tcW w:w="1214" w:type="pct"/>
            <w:gridSpan w:val="3"/>
            <w:vMerge w:val="continue"/>
            <w:shd w:val="clear" w:color="auto" w:fill="auto"/>
            <w:vAlign w:val="center"/>
          </w:tcPr>
          <w:p w14:paraId="7EB4D7F1">
            <w:pPr>
              <w:widowControl/>
              <w:jc w:val="left"/>
              <w:textAlignment w:val="center"/>
              <w:rPr>
                <w:rFonts w:hint="eastAsia" w:ascii="方正仿宋_GB2312" w:hAnsi="方正仿宋_GB2312" w:eastAsia="方正仿宋_GB2312" w:cs="方正仿宋_GB2312"/>
                <w:color w:val="auto"/>
                <w:kern w:val="0"/>
                <w:sz w:val="16"/>
                <w:szCs w:val="16"/>
                <w:highlight w:val="none"/>
                <w:u w:val="none"/>
                <w:lang w:bidi="ar"/>
              </w:rPr>
            </w:pPr>
          </w:p>
        </w:tc>
        <w:tc>
          <w:tcPr>
            <w:tcW w:w="920" w:type="pct"/>
            <w:vMerge w:val="continue"/>
            <w:shd w:val="clear" w:color="auto" w:fill="auto"/>
            <w:vAlign w:val="center"/>
          </w:tcPr>
          <w:p w14:paraId="2171FAED">
            <w:pPr>
              <w:widowControl/>
              <w:jc w:val="left"/>
              <w:textAlignment w:val="center"/>
              <w:rPr>
                <w:rFonts w:hint="eastAsia" w:ascii="方正仿宋_GB2312" w:hAnsi="方正仿宋_GB2312" w:eastAsia="方正仿宋_GB2312" w:cs="方正仿宋_GB2312"/>
                <w:color w:val="auto"/>
                <w:kern w:val="0"/>
                <w:sz w:val="16"/>
                <w:szCs w:val="16"/>
                <w:highlight w:val="none"/>
                <w:u w:val="none"/>
                <w:lang w:bidi="ar"/>
              </w:rPr>
            </w:pPr>
          </w:p>
        </w:tc>
        <w:tc>
          <w:tcPr>
            <w:tcW w:w="1225" w:type="pct"/>
            <w:shd w:val="clear" w:color="auto" w:fill="auto"/>
            <w:noWrap/>
            <w:vAlign w:val="center"/>
          </w:tcPr>
          <w:p w14:paraId="7E51132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九牧</w:t>
            </w:r>
          </w:p>
        </w:tc>
        <w:tc>
          <w:tcPr>
            <w:tcW w:w="548" w:type="pct"/>
            <w:shd w:val="clear" w:color="auto" w:fill="auto"/>
            <w:noWrap/>
            <w:vAlign w:val="center"/>
          </w:tcPr>
          <w:p w14:paraId="44C4CD0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4560A44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91ADE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r>
      <w:tr w14:paraId="35A8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2DB3A1EB">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429A3709">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vMerge w:val="continue"/>
            <w:shd w:val="clear" w:color="auto" w:fill="auto"/>
            <w:vAlign w:val="center"/>
          </w:tcPr>
          <w:p w14:paraId="3A90AF04">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1225" w:type="pct"/>
            <w:shd w:val="clear" w:color="auto" w:fill="auto"/>
            <w:noWrap/>
            <w:vAlign w:val="center"/>
          </w:tcPr>
          <w:p w14:paraId="4AF1E6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恒洁</w:t>
            </w:r>
          </w:p>
        </w:tc>
        <w:tc>
          <w:tcPr>
            <w:tcW w:w="548" w:type="pct"/>
            <w:shd w:val="clear" w:color="auto" w:fill="auto"/>
            <w:noWrap/>
            <w:vAlign w:val="center"/>
          </w:tcPr>
          <w:p w14:paraId="0EAF47E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679373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DFA99B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r>
      <w:tr w14:paraId="5133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restart"/>
            <w:shd w:val="clear" w:color="auto" w:fill="auto"/>
            <w:noWrap/>
            <w:vAlign w:val="center"/>
          </w:tcPr>
          <w:p w14:paraId="5C8ECBF9">
            <w:pPr>
              <w:tabs>
                <w:tab w:val="left" w:pos="527"/>
              </w:tabs>
              <w:jc w:val="left"/>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28</w:t>
            </w:r>
          </w:p>
        </w:tc>
        <w:tc>
          <w:tcPr>
            <w:tcW w:w="1214" w:type="pct"/>
            <w:gridSpan w:val="3"/>
            <w:vMerge w:val="restart"/>
            <w:shd w:val="clear" w:color="auto" w:fill="auto"/>
            <w:vAlign w:val="center"/>
          </w:tcPr>
          <w:p w14:paraId="6B2F8B25">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eastAsia="zh-CN" w:bidi="ar"/>
              </w:rPr>
              <w:t>排气扇</w:t>
            </w:r>
          </w:p>
        </w:tc>
        <w:tc>
          <w:tcPr>
            <w:tcW w:w="920" w:type="pct"/>
            <w:shd w:val="clear" w:color="auto" w:fill="auto"/>
            <w:vAlign w:val="center"/>
          </w:tcPr>
          <w:p w14:paraId="1F741C9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1、拆除原排气扇</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vMerge w:val="restart"/>
            <w:shd w:val="clear" w:color="auto" w:fill="auto"/>
            <w:noWrap/>
            <w:vAlign w:val="center"/>
          </w:tcPr>
          <w:p w14:paraId="1C308D4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品牌：欧普、美的、艾美特或其他同档次品牌</w:t>
            </w:r>
          </w:p>
        </w:tc>
        <w:tc>
          <w:tcPr>
            <w:tcW w:w="548" w:type="pct"/>
            <w:shd w:val="clear" w:color="auto" w:fill="auto"/>
            <w:noWrap/>
            <w:vAlign w:val="center"/>
          </w:tcPr>
          <w:p w14:paraId="37D7BB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6E5313F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3ACA3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39BF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38573C41">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38C96D72">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7470828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300*300排气扇采购及安装</w:t>
            </w:r>
          </w:p>
        </w:tc>
        <w:tc>
          <w:tcPr>
            <w:tcW w:w="1225" w:type="pct"/>
            <w:vMerge w:val="continue"/>
            <w:shd w:val="clear" w:color="auto" w:fill="auto"/>
            <w:noWrap/>
            <w:vAlign w:val="center"/>
          </w:tcPr>
          <w:p w14:paraId="44013A6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2A8FD4C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70D352D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C825E1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5069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2F4BB455">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75E1DBCA">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393CEB2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600*600排气扇采购及安装</w:t>
            </w:r>
          </w:p>
        </w:tc>
        <w:tc>
          <w:tcPr>
            <w:tcW w:w="1225" w:type="pct"/>
            <w:vMerge w:val="continue"/>
            <w:shd w:val="clear" w:color="auto" w:fill="auto"/>
            <w:noWrap/>
            <w:vAlign w:val="center"/>
          </w:tcPr>
          <w:p w14:paraId="172B5DC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562F66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535B8AC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43F0D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0C977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restart"/>
            <w:shd w:val="clear" w:color="auto" w:fill="auto"/>
            <w:noWrap/>
            <w:vAlign w:val="center"/>
          </w:tcPr>
          <w:p w14:paraId="22486498">
            <w:pPr>
              <w:tabs>
                <w:tab w:val="left" w:pos="527"/>
              </w:tabs>
              <w:jc w:val="left"/>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29</w:t>
            </w:r>
          </w:p>
        </w:tc>
        <w:tc>
          <w:tcPr>
            <w:tcW w:w="1214" w:type="pct"/>
            <w:gridSpan w:val="3"/>
            <w:vMerge w:val="restart"/>
            <w:shd w:val="clear" w:color="auto" w:fill="auto"/>
            <w:vAlign w:val="center"/>
          </w:tcPr>
          <w:p w14:paraId="4CC11BF4">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换气扇</w:t>
            </w:r>
          </w:p>
        </w:tc>
        <w:tc>
          <w:tcPr>
            <w:tcW w:w="920" w:type="pct"/>
            <w:shd w:val="clear" w:color="auto" w:fill="auto"/>
            <w:vAlign w:val="center"/>
          </w:tcPr>
          <w:p w14:paraId="1D17D9A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1、拆除原换气扇</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vMerge w:val="restart"/>
            <w:shd w:val="clear" w:color="auto" w:fill="auto"/>
            <w:noWrap/>
            <w:vAlign w:val="center"/>
          </w:tcPr>
          <w:p w14:paraId="3AE64DE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品牌：欧普、美的、艾美特或其他同档次品牌</w:t>
            </w:r>
          </w:p>
        </w:tc>
        <w:tc>
          <w:tcPr>
            <w:tcW w:w="548" w:type="pct"/>
            <w:shd w:val="clear" w:color="auto" w:fill="auto"/>
            <w:noWrap/>
            <w:vAlign w:val="center"/>
          </w:tcPr>
          <w:p w14:paraId="73DE2CB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6212FA7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753D2D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00F7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241D5871">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56D7471C">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70DC3EE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300*300换气扇采购及安装</w:t>
            </w:r>
          </w:p>
        </w:tc>
        <w:tc>
          <w:tcPr>
            <w:tcW w:w="1225" w:type="pct"/>
            <w:vMerge w:val="continue"/>
            <w:shd w:val="clear" w:color="auto" w:fill="auto"/>
            <w:noWrap/>
            <w:vAlign w:val="center"/>
          </w:tcPr>
          <w:p w14:paraId="2D81E0F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7090DF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7AEC6F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AF5100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6B39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11ACE627">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46AD5F07">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2618DD1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600*600换气扇采购及安装</w:t>
            </w:r>
          </w:p>
        </w:tc>
        <w:tc>
          <w:tcPr>
            <w:tcW w:w="1225" w:type="pct"/>
            <w:vMerge w:val="continue"/>
            <w:shd w:val="clear" w:color="auto" w:fill="auto"/>
            <w:noWrap/>
            <w:vAlign w:val="center"/>
          </w:tcPr>
          <w:p w14:paraId="6258B82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09C946B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692AD90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25A18D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33EF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restart"/>
            <w:shd w:val="clear" w:color="auto" w:fill="auto"/>
            <w:noWrap/>
            <w:vAlign w:val="center"/>
          </w:tcPr>
          <w:p w14:paraId="11BC8171">
            <w:pPr>
              <w:tabs>
                <w:tab w:val="left" w:pos="527"/>
              </w:tabs>
              <w:jc w:val="left"/>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30</w:t>
            </w:r>
          </w:p>
        </w:tc>
        <w:tc>
          <w:tcPr>
            <w:tcW w:w="1214" w:type="pct"/>
            <w:gridSpan w:val="3"/>
            <w:vMerge w:val="restart"/>
            <w:shd w:val="clear" w:color="auto" w:fill="auto"/>
            <w:vAlign w:val="center"/>
          </w:tcPr>
          <w:p w14:paraId="5AEAF9E7">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eastAsia="zh-CN" w:bidi="ar"/>
              </w:rPr>
              <w:t>墙面打孔</w:t>
            </w:r>
          </w:p>
        </w:tc>
        <w:tc>
          <w:tcPr>
            <w:tcW w:w="920" w:type="pct"/>
            <w:shd w:val="clear" w:color="auto" w:fill="auto"/>
            <w:vAlign w:val="center"/>
          </w:tcPr>
          <w:p w14:paraId="5BFE335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DN110</w:t>
            </w:r>
          </w:p>
        </w:tc>
        <w:tc>
          <w:tcPr>
            <w:tcW w:w="1225" w:type="pct"/>
            <w:shd w:val="clear" w:color="auto" w:fill="auto"/>
            <w:noWrap/>
            <w:vAlign w:val="center"/>
          </w:tcPr>
          <w:p w14:paraId="3E4434A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3D25CB7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7A777F9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13A9EB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4CE1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05427374">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732A966D">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31CED4E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DN75</w:t>
            </w:r>
          </w:p>
        </w:tc>
        <w:tc>
          <w:tcPr>
            <w:tcW w:w="1225" w:type="pct"/>
            <w:shd w:val="clear" w:color="auto" w:fill="auto"/>
            <w:noWrap/>
            <w:vAlign w:val="center"/>
          </w:tcPr>
          <w:p w14:paraId="181AEB0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19020D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440DDF4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8AFED6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7772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6D79DC99">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1925617D">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7240AEC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DN50</w:t>
            </w:r>
          </w:p>
        </w:tc>
        <w:tc>
          <w:tcPr>
            <w:tcW w:w="1225" w:type="pct"/>
            <w:shd w:val="clear" w:color="auto" w:fill="auto"/>
            <w:noWrap/>
            <w:vAlign w:val="center"/>
          </w:tcPr>
          <w:p w14:paraId="17AE939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4B32974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69DC069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C0527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7130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404" w:type="pct"/>
            <w:gridSpan w:val="5"/>
            <w:shd w:val="clear" w:color="auto" w:fill="auto"/>
            <w:noWrap/>
            <w:vAlign w:val="center"/>
          </w:tcPr>
          <w:p w14:paraId="6D95164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22"/>
                <w:szCs w:val="22"/>
                <w:highlight w:val="none"/>
                <w:u w:val="none"/>
                <w:lang w:val="en-US" w:eastAsia="zh-CN" w:bidi="ar"/>
              </w:rPr>
              <w:t>全费用综合单价合计金额（元）</w:t>
            </w:r>
          </w:p>
        </w:tc>
        <w:tc>
          <w:tcPr>
            <w:tcW w:w="2595" w:type="pct"/>
            <w:gridSpan w:val="4"/>
            <w:shd w:val="clear" w:color="auto" w:fill="auto"/>
            <w:noWrap/>
            <w:vAlign w:val="center"/>
          </w:tcPr>
          <w:p w14:paraId="7D14019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bl>
    <w:p w14:paraId="3AA82AA0">
      <w:pPr>
        <w:spacing w:line="360" w:lineRule="auto"/>
        <w:jc w:val="both"/>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 xml:space="preserve">注：1.以上报价均为含税报价，小数点后保留两位小数； </w:t>
      </w:r>
    </w:p>
    <w:p w14:paraId="70B7F8C4">
      <w:pPr>
        <w:spacing w:line="360" w:lineRule="auto"/>
        <w:jc w:val="both"/>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 xml:space="preserve">    2.上述综合单价合计金额应与磋商报价一览表（二次）中全费用单价之和金额保持一致； </w:t>
      </w:r>
    </w:p>
    <w:p w14:paraId="53482744">
      <w:pPr>
        <w:rPr>
          <w:rFonts w:hint="eastAsia" w:ascii="方正仿宋_GB2312" w:hAnsi="方正仿宋_GB2312" w:eastAsia="方正仿宋_GB2312" w:cs="方正仿宋_GB2312"/>
          <w:b/>
          <w:sz w:val="32"/>
          <w:lang w:val="en-US" w:eastAsia="zh-CN"/>
        </w:rPr>
      </w:pPr>
    </w:p>
    <w:p w14:paraId="310E5ECC">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2EF362B4">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2549E18C">
      <w:pPr>
        <w:snapToGrid w:val="0"/>
        <w:spacing w:line="348" w:lineRule="auto"/>
        <w:jc w:val="right"/>
        <w:rPr>
          <w:rFonts w:hint="eastAsia"/>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04B23F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0BE7133-4A5A-4F06-B9C3-1E18C57700F8}"/>
  </w:font>
  <w:font w:name="仿宋_GB2312">
    <w:altName w:val="仿宋"/>
    <w:panose1 w:val="00000000000000000000"/>
    <w:charset w:val="00"/>
    <w:family w:val="auto"/>
    <w:pitch w:val="default"/>
    <w:sig w:usb0="00000000" w:usb1="00000000" w:usb2="00000000" w:usb3="00000000" w:csb0="00000000" w:csb1="00000000"/>
    <w:embedRegular r:id="rId2" w:fontKey="{1AE990FA-2937-4239-B082-B31C3E5BB751}"/>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A6B963A-4539-40E2-9886-5EE4ACD86DD6}"/>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CAF4A"/>
    <w:multiLevelType w:val="singleLevel"/>
    <w:tmpl w:val="814CAF4A"/>
    <w:lvl w:ilvl="0" w:tentative="0">
      <w:start w:val="1"/>
      <w:numFmt w:val="decimal"/>
      <w:suff w:val="nothing"/>
      <w:lvlText w:val="%1、"/>
      <w:lvlJc w:val="left"/>
    </w:lvl>
  </w:abstractNum>
  <w:abstractNum w:abstractNumId="1">
    <w:nsid w:val="2B063298"/>
    <w:multiLevelType w:val="singleLevel"/>
    <w:tmpl w:val="2B063298"/>
    <w:lvl w:ilvl="0" w:tentative="0">
      <w:start w:val="1"/>
      <w:numFmt w:val="decimal"/>
      <w:suff w:val="nothing"/>
      <w:lvlText w:val="%1、"/>
      <w:lvlJc w:val="left"/>
    </w:lvl>
  </w:abstractNum>
  <w:abstractNum w:abstractNumId="2">
    <w:nsid w:val="346174E9"/>
    <w:multiLevelType w:val="singleLevel"/>
    <w:tmpl w:val="346174E9"/>
    <w:lvl w:ilvl="0" w:tentative="0">
      <w:start w:val="1"/>
      <w:numFmt w:val="decimal"/>
      <w:suff w:val="nothing"/>
      <w:lvlText w:val="%1、"/>
      <w:lvlJc w:val="left"/>
    </w:lvl>
  </w:abstractNum>
  <w:abstractNum w:abstractNumId="3">
    <w:nsid w:val="350A0374"/>
    <w:multiLevelType w:val="singleLevel"/>
    <w:tmpl w:val="350A0374"/>
    <w:lvl w:ilvl="0" w:tentative="0">
      <w:start w:val="1"/>
      <w:numFmt w:val="decimal"/>
      <w:suff w:val="nothing"/>
      <w:lvlText w:val="%1、"/>
      <w:lvlJc w:val="left"/>
    </w:lvl>
  </w:abstractNum>
  <w:abstractNum w:abstractNumId="4">
    <w:nsid w:val="7C103331"/>
    <w:multiLevelType w:val="singleLevel"/>
    <w:tmpl w:val="7C103331"/>
    <w:lvl w:ilvl="0" w:tentative="0">
      <w:start w:val="2"/>
      <w:numFmt w:val="decimal"/>
      <w:lvlText w:val="%1."/>
      <w:lvlJc w:val="left"/>
      <w:pPr>
        <w:tabs>
          <w:tab w:val="left" w:pos="312"/>
        </w:tabs>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4B0901"/>
    <w:rsid w:val="07F7141C"/>
    <w:rsid w:val="56886B5F"/>
    <w:rsid w:val="68A46018"/>
    <w:rsid w:val="764B0901"/>
    <w:rsid w:val="79065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character" w:customStyle="1" w:styleId="6">
    <w:name w:val="font11"/>
    <w:basedOn w:val="4"/>
    <w:qFormat/>
    <w:uiPriority w:val="0"/>
    <w:rPr>
      <w:rFonts w:hint="eastAsia" w:ascii="宋体" w:hAnsi="宋体" w:eastAsia="宋体" w:cs="宋体"/>
      <w:color w:val="000000"/>
      <w:sz w:val="21"/>
      <w:szCs w:val="21"/>
      <w:u w:val="none"/>
    </w:rPr>
  </w:style>
  <w:style w:type="character" w:customStyle="1" w:styleId="7">
    <w:name w:val="font61"/>
    <w:basedOn w:val="4"/>
    <w:qFormat/>
    <w:uiPriority w:val="0"/>
    <w:rPr>
      <w:rFonts w:hint="eastAsia" w:ascii="宋体" w:hAnsi="宋体" w:eastAsia="宋体" w:cs="宋体"/>
      <w:b/>
      <w:bCs/>
      <w:color w:val="000000"/>
      <w:sz w:val="21"/>
      <w:szCs w:val="21"/>
      <w:u w:val="none"/>
    </w:rPr>
  </w:style>
  <w:style w:type="character" w:customStyle="1" w:styleId="8">
    <w:name w:val="font121"/>
    <w:basedOn w:val="4"/>
    <w:qFormat/>
    <w:uiPriority w:val="0"/>
    <w:rPr>
      <w:rFonts w:ascii="Arial" w:hAnsi="Arial" w:cs="Arial"/>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3960</Words>
  <Characters>4461</Characters>
  <Lines>0</Lines>
  <Paragraphs>0</Paragraphs>
  <TotalTime>15</TotalTime>
  <ScaleCrop>false</ScaleCrop>
  <LinksUpToDate>false</LinksUpToDate>
  <CharactersWithSpaces>4648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2026-04-16T08:13:00Z</dcterms:created>
  <dc:creator>Administrator</dc:creator>
  <cp:lastModifiedBy>Administrator</cp:lastModifiedBy>
  <dcterms:modified xsi:type="dcterms:W3CDTF">2026-04-16T08:56:34Z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177AAE9931044F0B93C92160B4ED7726_11</vt:lpwstr>
  </property>
  <property fmtid="{D5CDD505-2E9C-101B-9397-08002B2CF9AE}" pid="4" name="KSOTemplateDocerSaveRecord">
    <vt:lpwstr>eyJoZGlkIjoiYTY0NjQwMzVhOTMxMWE4YTJiMDM1NzljYzU0NzUwNGEiLCJ1c2VySWQiOiIzMzU4NjI2NTIifQ==</vt:lpwstr>
  </property>
</Properties>
</file>