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供应商按磋商文件要求，应提供以下相关资格证明材料：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w:t>
            </w:r>
            <w:bookmarkStart w:id="0" w:name="_GoBack"/>
            <w:bookmarkEnd w:id="0"/>
            <w:r>
              <w:rPr>
                <w:rFonts w:hint="eastAsia" w:ascii="仿宋" w:hAnsi="仿宋" w:eastAsia="仿宋" w:cs="仿宋"/>
                <w:b w:val="0"/>
                <w:bCs/>
                <w:color w:val="auto"/>
                <w:sz w:val="24"/>
                <w:szCs w:val="24"/>
                <w:highlight w:val="none"/>
                <w:lang w:eastAsia="zh-CN"/>
              </w:rPr>
              <w:t>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ascii="仿宋_GB2312" w:hAnsi="仿宋_GB2312" w:eastAsia="仿宋_GB2312" w:cs="仿宋_GB2312"/>
              </w:rPr>
              <w:t>税收缴纳证明：</w:t>
            </w:r>
            <w:r>
              <w:rPr>
                <w:rFonts w:hint="eastAsia" w:ascii="仿宋_GB2312" w:hAnsi="仿宋_GB2312" w:eastAsia="仿宋_GB2312" w:cs="仿宋_GB2312"/>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D94938F">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369E9B6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754C3E4">
            <w:pPr>
              <w:pStyle w:val="7"/>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非联合体磋商声明</w:t>
            </w:r>
          </w:p>
        </w:tc>
        <w:tc>
          <w:tcPr>
            <w:tcW w:w="3723"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提交非联合体形式参加本项目磋商的声明函。供应商需在项目电子化交易系统中按要求上传相应证明文件并进行电子签章。</w:t>
            </w:r>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磋商时，应提供法定代表人（主要负责人）身份证明书及法定代表人（主要负责人）委托授权书；法定代表人（主要负责人）亲自参加磋商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截止至磋商之日起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非联合体磋商声明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非联合体形式参加本项目磋商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A4122C4"/>
    <w:rsid w:val="3B077069"/>
    <w:rsid w:val="3B4C7172"/>
    <w:rsid w:val="3BA7084C"/>
    <w:rsid w:val="3BED44B1"/>
    <w:rsid w:val="3CE21B3C"/>
    <w:rsid w:val="3DC115C9"/>
    <w:rsid w:val="3DF00289"/>
    <w:rsid w:val="3E4B54BF"/>
    <w:rsid w:val="3E587BDC"/>
    <w:rsid w:val="3E817133"/>
    <w:rsid w:val="3E9C3F6D"/>
    <w:rsid w:val="3F0F13C2"/>
    <w:rsid w:val="409D5D7A"/>
    <w:rsid w:val="40E1210B"/>
    <w:rsid w:val="413761CE"/>
    <w:rsid w:val="41EA1D96"/>
    <w:rsid w:val="42F8373B"/>
    <w:rsid w:val="43C57AC2"/>
    <w:rsid w:val="44B85878"/>
    <w:rsid w:val="44EE054D"/>
    <w:rsid w:val="45C03B68"/>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2674B02"/>
    <w:rsid w:val="52A03BD4"/>
    <w:rsid w:val="538C05FC"/>
    <w:rsid w:val="53BF62DB"/>
    <w:rsid w:val="544D1B39"/>
    <w:rsid w:val="54907C78"/>
    <w:rsid w:val="54994D7E"/>
    <w:rsid w:val="55622D43"/>
    <w:rsid w:val="55BA31FE"/>
    <w:rsid w:val="56245542"/>
    <w:rsid w:val="56A1616C"/>
    <w:rsid w:val="56E00775"/>
    <w:rsid w:val="57C245EC"/>
    <w:rsid w:val="57D4431F"/>
    <w:rsid w:val="591C41D0"/>
    <w:rsid w:val="59611BE3"/>
    <w:rsid w:val="59A87812"/>
    <w:rsid w:val="5AF70A51"/>
    <w:rsid w:val="5B61236E"/>
    <w:rsid w:val="5BDD40E9"/>
    <w:rsid w:val="5BFB1E7B"/>
    <w:rsid w:val="5D8D11F8"/>
    <w:rsid w:val="5DA622BA"/>
    <w:rsid w:val="5E40626B"/>
    <w:rsid w:val="5EB34C8F"/>
    <w:rsid w:val="5F0B0627"/>
    <w:rsid w:val="5F5D2E4C"/>
    <w:rsid w:val="5F6146EB"/>
    <w:rsid w:val="606A75CF"/>
    <w:rsid w:val="60F03F78"/>
    <w:rsid w:val="611F485D"/>
    <w:rsid w:val="61371BA7"/>
    <w:rsid w:val="615E35D8"/>
    <w:rsid w:val="62C31218"/>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5A90742"/>
    <w:rsid w:val="7725204A"/>
    <w:rsid w:val="77471FC0"/>
    <w:rsid w:val="77DF669D"/>
    <w:rsid w:val="784C1F84"/>
    <w:rsid w:val="78C7160B"/>
    <w:rsid w:val="797177C8"/>
    <w:rsid w:val="79CE69C9"/>
    <w:rsid w:val="79D33FDF"/>
    <w:rsid w:val="7A513256"/>
    <w:rsid w:val="7BA67044"/>
    <w:rsid w:val="7BB35E76"/>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1449</Words>
  <Characters>1511</Characters>
  <Lines>0</Lines>
  <Paragraphs>0</Paragraphs>
  <TotalTime>0</TotalTime>
  <ScaleCrop>false</ScaleCrop>
  <LinksUpToDate>false</LinksUpToDate>
  <CharactersWithSpaces>1521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2026-03-31T10:12:58Z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