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35A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服务方案</w:t>
      </w:r>
    </w:p>
    <w:p w14:paraId="183DFD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供应商根据本项目</w:t>
      </w:r>
      <w:r>
        <w:rPr>
          <w:rFonts w:hint="eastAsia"/>
          <w:sz w:val="24"/>
          <w:szCs w:val="32"/>
          <w:lang w:val="en-US" w:eastAsia="zh-CN"/>
        </w:rPr>
        <w:t>采购需求及评审内容</w:t>
      </w:r>
      <w:r>
        <w:rPr>
          <w:rFonts w:hint="eastAsia"/>
          <w:sz w:val="24"/>
          <w:szCs w:val="32"/>
        </w:rPr>
        <w:t>制定服务方案，格式自拟。</w:t>
      </w:r>
    </w:p>
    <w:p w14:paraId="14225E3B">
      <w:pPr>
        <w:rPr>
          <w:b w:val="0"/>
          <w:bCs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FCFB689"/>
    <w:rsid w:val="7885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187****1152</cp:lastModifiedBy>
  <dcterms:modified xsi:type="dcterms:W3CDTF">2026-04-23T04:52:17Z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eyJoZGlkIjoiZjc4OGJiZTMwZGNkYzM3NzA4NWE1MmJiOGFjOWMyOGQiLCJ1c2VySWQiOiIxMTIwNTk1Njg3In0=</vt:lpwstr>
  </property>
  <property fmtid="{D5CDD505-2E9C-101B-9397-08002B2CF9AE}" pid="4" name="ICV">
    <vt:lpwstr>7BB1E7A9D50348B58D805A170E74C3A1_12</vt:lpwstr>
  </property>
</Properties>
</file>