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13DB9"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根据磋商文件评分标准</w:t>
      </w:r>
      <w:r>
        <w:rPr>
          <w:rFonts w:hint="eastAsia" w:ascii="仿宋" w:hAnsi="仿宋" w:eastAsia="仿宋" w:cs="仿宋"/>
          <w:sz w:val="28"/>
          <w:szCs w:val="28"/>
        </w:rPr>
        <w:t>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提供响应资料。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F3369"/>
    <w:rsid w:val="132550CF"/>
    <w:rsid w:val="33F1153C"/>
    <w:rsid w:val="768C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2025-08-04T12:18:00Z</dcterms:created>
  <dc:creator>Administrator</dc:creator>
  <cp:lastModifiedBy>田颖</cp:lastModifiedBy>
  <dcterms:modified xsi:type="dcterms:W3CDTF">2026-01-07T10:08:37Z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eyJoZGlkIjoiN2IwYjZlNmRiZjVjODYzZTEwNjBiZDc4NzZjNWNhMDAiLCJ1c2VySWQiOiI0MjYwNTYzMzIifQ==</vt:lpwstr>
  </property>
  <property fmtid="{D5CDD505-2E9C-101B-9397-08002B2CF9AE}" pid="4" name="ICV">
    <vt:lpwstr>3A6C7BD637E440FAAB6138431E71A24D_12</vt:lpwstr>
  </property>
</Properties>
</file>