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5EB06">
      <w:pPr>
        <w:jc w:val="center"/>
        <w:rPr>
          <w:rFonts w:hint="default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企业实力</w:t>
      </w:r>
      <w:bookmarkStart w:id="0" w:name="_GoBack"/>
      <w:bookmarkEnd w:id="0"/>
    </w:p>
    <w:p w14:paraId="6AA5603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由供应商自行编写，无具体格式。</w:t>
      </w:r>
    </w:p>
    <w:p w14:paraId="58374C7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B562A"/>
    <w:rsid w:val="46CF5871"/>
    <w:rsid w:val="5FCE00C5"/>
    <w:rsid w:val="5FE7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2024-12-04T04:39:00Z</dcterms:created>
  <dc:creator>lenovo</dc:creator>
  <cp:lastModifiedBy>趁早</cp:lastModifiedBy>
  <dcterms:modified xsi:type="dcterms:W3CDTF">2026-01-30T02:56:31Z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497E525EF541405ABEA62ACCBB76BC5F_12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