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2BA36">
      <w:pPr>
        <w:keepNext/>
        <w:keepLines/>
        <w:pageBreakBefore w:val="0"/>
        <w:wordWrap/>
        <w:overflowPunct/>
        <w:topLinePunct w:val="0"/>
        <w:bidi w:val="0"/>
        <w:spacing w:line="360" w:lineRule="auto"/>
        <w:jc w:val="center"/>
        <w:outlineLvl w:val="2"/>
        <w:rPr>
          <w:rFonts w:hint="eastAsia" w:ascii="方正仿宋_GB2312" w:hAnsi="方正仿宋_GB2312" w:eastAsia="方正仿宋_GB2312" w:cs="方正仿宋_GB2312"/>
          <w:b/>
          <w:bCs/>
          <w:sz w:val="32"/>
          <w:szCs w:val="32"/>
          <w:highlight w:val="none"/>
        </w:rPr>
      </w:pPr>
      <w:r>
        <w:rPr>
          <w:rFonts w:hint="eastAsia" w:ascii="方正仿宋_GB2312" w:hAnsi="方正仿宋_GB2312" w:eastAsia="方正仿宋_GB2312" w:cs="方正仿宋_GB2312"/>
          <w:b/>
          <w:bCs/>
          <w:sz w:val="32"/>
          <w:szCs w:val="32"/>
          <w:highlight w:val="none"/>
        </w:rPr>
        <w:t>供应商应提交的相关资格证明材料</w:t>
      </w:r>
    </w:p>
    <w:p w14:paraId="2EC2C4C4">
      <w:pPr>
        <w:pageBreakBefore w:val="0"/>
        <w:widowControl w:val="0"/>
        <w:wordWrap/>
        <w:overflowPunct/>
        <w:topLinePunct w:val="0"/>
        <w:bidi w:val="0"/>
        <w:spacing w:after="120" w:line="360" w:lineRule="auto"/>
        <w:jc w:val="left"/>
        <w:rPr>
          <w:rFonts w:hint="eastAsia" w:ascii="方正仿宋_GB2312" w:hAnsi="方正仿宋_GB2312" w:eastAsia="方正仿宋_GB2312" w:cs="方正仿宋_GB2312"/>
          <w:b w:val="0"/>
          <w:bCs w:val="0"/>
          <w:kern w:val="2"/>
          <w:sz w:val="20"/>
          <w:szCs w:val="20"/>
          <w:highlight w:val="none"/>
          <w:lang w:val="en-US" w:eastAsia="zh-CN" w:bidi="ar-SA"/>
        </w:rPr>
      </w:pPr>
      <w:r>
        <w:rPr>
          <w:rFonts w:hint="eastAsia" w:ascii="方正仿宋_GB2312" w:hAnsi="方正仿宋_GB2312" w:eastAsia="方正仿宋_GB2312" w:cs="方正仿宋_GB2312"/>
          <w:b w:val="0"/>
          <w:bCs w:val="0"/>
          <w:kern w:val="2"/>
          <w:sz w:val="20"/>
          <w:szCs w:val="20"/>
          <w:highlight w:val="none"/>
          <w:lang w:val="en-US" w:eastAsia="zh-CN" w:bidi="ar-SA"/>
        </w:rPr>
        <w:t>供应商按磋商文件要求，应提供以下相关资格证明材料：</w:t>
      </w:r>
    </w:p>
    <w:p w14:paraId="1AAAE908">
      <w:pPr>
        <w:pStyle w:val="2"/>
        <w:rPr>
          <w:rFonts w:hint="eastAsia" w:ascii="方正仿宋_GB2312" w:hAnsi="方正仿宋_GB2312" w:eastAsia="方正仿宋_GB2312" w:cs="方正仿宋_GB2312"/>
          <w:b/>
          <w:bCs/>
          <w:kern w:val="2"/>
          <w:sz w:val="20"/>
          <w:szCs w:val="20"/>
          <w:highlight w:val="none"/>
          <w:lang w:val="en-US" w:eastAsia="zh-CN" w:bidi="ar-SA"/>
        </w:rPr>
      </w:pPr>
      <w:r>
        <w:rPr>
          <w:rFonts w:hint="eastAsia" w:ascii="方正仿宋_GB2312" w:hAnsi="方正仿宋_GB2312" w:eastAsia="方正仿宋_GB2312" w:cs="方正仿宋_GB2312"/>
          <w:b/>
          <w:bCs/>
          <w:kern w:val="2"/>
          <w:sz w:val="20"/>
          <w:szCs w:val="20"/>
          <w:highlight w:val="none"/>
          <w:lang w:val="en-US" w:eastAsia="zh-CN" w:bidi="ar-SA"/>
        </w:rPr>
        <w:t>供应商按磋商文件要求，应提供以下相关资格证明材料：</w:t>
      </w:r>
    </w:p>
    <w:p w14:paraId="29BA974C">
      <w:pPr>
        <w:pStyle w:val="2"/>
        <w:numPr>
          <w:ilvl w:val="0"/>
          <w:numId w:val="1"/>
        </w:numPr>
        <w:ind w:firstLine="402" w:firstLineChars="200"/>
        <w:rPr>
          <w:rFonts w:hint="eastAsia" w:ascii="方正仿宋_GB2312" w:hAnsi="方正仿宋_GB2312" w:eastAsia="方正仿宋_GB2312" w:cs="方正仿宋_GB2312"/>
          <w:b/>
          <w:bCs/>
          <w:kern w:val="2"/>
          <w:sz w:val="20"/>
          <w:szCs w:val="20"/>
          <w:highlight w:val="none"/>
          <w:lang w:val="en-US" w:eastAsia="zh-CN" w:bidi="ar-SA"/>
        </w:rPr>
      </w:pPr>
      <w:r>
        <w:rPr>
          <w:rFonts w:hint="eastAsia" w:ascii="方正仿宋_GB2312" w:hAnsi="方正仿宋_GB2312" w:eastAsia="方正仿宋_GB2312" w:cs="方正仿宋_GB2312"/>
          <w:b/>
          <w:bCs/>
          <w:kern w:val="2"/>
          <w:sz w:val="20"/>
          <w:szCs w:val="20"/>
          <w:highlight w:val="none"/>
          <w:lang w:val="en-US" w:eastAsia="zh-CN" w:bidi="ar-SA"/>
        </w:rPr>
        <w:t>提供健全的财务会计制度的证明材料</w:t>
      </w:r>
    </w:p>
    <w:p w14:paraId="764B0BB5">
      <w:pPr>
        <w:pStyle w:val="2"/>
        <w:numPr>
          <w:ilvl w:val="0"/>
          <w:numId w:val="1"/>
        </w:numPr>
        <w:ind w:firstLine="402" w:firstLineChars="200"/>
        <w:rPr>
          <w:rFonts w:hint="eastAsia" w:ascii="方正仿宋_GB2312" w:hAnsi="方正仿宋_GB2312" w:eastAsia="方正仿宋_GB2312" w:cs="方正仿宋_GB2312"/>
          <w:b/>
          <w:bCs/>
          <w:kern w:val="2"/>
          <w:sz w:val="20"/>
          <w:szCs w:val="20"/>
          <w:highlight w:val="none"/>
          <w:lang w:val="en-US" w:eastAsia="zh-CN" w:bidi="ar-SA"/>
        </w:rPr>
      </w:pPr>
      <w:r>
        <w:rPr>
          <w:rFonts w:hint="eastAsia" w:ascii="方正仿宋_GB2312" w:hAnsi="方正仿宋_GB2312" w:eastAsia="方正仿宋_GB2312" w:cs="方正仿宋_GB2312"/>
          <w:b/>
          <w:bCs/>
          <w:kern w:val="2"/>
          <w:sz w:val="20"/>
          <w:szCs w:val="20"/>
          <w:highlight w:val="none"/>
          <w:lang w:val="en-US" w:eastAsia="zh-CN" w:bidi="ar-SA"/>
        </w:rPr>
        <w:t>提供履行合同所必需的设备和专业技术能力的证明材料</w:t>
      </w:r>
    </w:p>
    <w:p w14:paraId="380D1B6F">
      <w:pPr>
        <w:pStyle w:val="2"/>
        <w:numPr>
          <w:ilvl w:val="0"/>
          <w:numId w:val="1"/>
        </w:numPr>
        <w:ind w:firstLine="402" w:firstLineChars="200"/>
        <w:rPr>
          <w:rFonts w:hint="eastAsia" w:ascii="方正仿宋_GB2312" w:hAnsi="方正仿宋_GB2312" w:eastAsia="方正仿宋_GB2312" w:cs="方正仿宋_GB2312"/>
          <w:b/>
          <w:bCs/>
          <w:kern w:val="2"/>
          <w:sz w:val="20"/>
          <w:szCs w:val="20"/>
          <w:highlight w:val="none"/>
          <w:lang w:val="en-US" w:eastAsia="zh-CN" w:bidi="ar-SA"/>
        </w:rPr>
      </w:pPr>
      <w:r>
        <w:rPr>
          <w:rFonts w:hint="eastAsia" w:ascii="方正仿宋_GB2312" w:hAnsi="方正仿宋_GB2312" w:eastAsia="方正仿宋_GB2312" w:cs="方正仿宋_GB2312"/>
          <w:b/>
          <w:bCs/>
          <w:kern w:val="2"/>
          <w:sz w:val="20"/>
          <w:szCs w:val="20"/>
          <w:highlight w:val="none"/>
          <w:lang w:val="zh-CN" w:eastAsia="zh-CN" w:bidi="ar-SA"/>
        </w:rPr>
        <w:t>根据采购项目提出的特殊条件的证明材料</w:t>
      </w:r>
    </w:p>
    <w:p w14:paraId="7A849062">
      <w:pPr>
        <w:pStyle w:val="14"/>
        <w:keepNext w:val="0"/>
        <w:keepLines w:val="0"/>
        <w:pageBreakBefore w:val="0"/>
        <w:widowControl/>
        <w:kinsoku/>
        <w:wordWrap/>
        <w:overflowPunct/>
        <w:topLinePunct w:val="0"/>
        <w:autoSpaceDE/>
        <w:autoSpaceDN/>
        <w:bidi w:val="0"/>
        <w:adjustRightInd/>
        <w:snapToGrid/>
        <w:ind w:firstLine="400" w:firstLineChars="200"/>
        <w:textAlignment w:val="auto"/>
      </w:pPr>
      <w:r>
        <w:rPr>
          <w:rFonts w:ascii="仿宋_GB2312" w:hAnsi="仿宋_GB2312" w:eastAsia="仿宋_GB2312" w:cs="仿宋_GB2312"/>
        </w:rPr>
        <w:t>1、营业执照：具有独立承担民事责任能力的法人、其他组织或自然人，营业执照、组织机构代码证、税务登记证（三证合一只提供营业执照，事业单位提供事业单位法人证书，自然人应提供身份证）合法有效</w:t>
      </w:r>
    </w:p>
    <w:p w14:paraId="540C8599">
      <w:pPr>
        <w:pStyle w:val="14"/>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eastAsia="仿宋_GB2312"/>
          <w:lang w:eastAsia="zh-CN"/>
        </w:rPr>
      </w:pPr>
      <w:r>
        <w:rPr>
          <w:rFonts w:ascii="仿宋_GB2312" w:hAnsi="仿宋_GB2312" w:eastAsia="仿宋_GB2312" w:cs="仿宋_GB2312"/>
        </w:rPr>
        <w:t>2、供应商身份授权：供应商应授权合法的人员参加</w:t>
      </w:r>
      <w:r>
        <w:rPr>
          <w:rFonts w:hint="eastAsia" w:ascii="仿宋_GB2312" w:hAnsi="仿宋_GB2312" w:eastAsia="仿宋_GB2312" w:cs="仿宋_GB2312"/>
          <w:lang w:val="en-US" w:eastAsia="zh-CN"/>
        </w:rPr>
        <w:t>磋商</w:t>
      </w:r>
      <w:r>
        <w:rPr>
          <w:rFonts w:ascii="仿宋_GB2312" w:hAnsi="仿宋_GB2312" w:eastAsia="仿宋_GB2312" w:cs="仿宋_GB2312"/>
        </w:rPr>
        <w:t>，其中法定代表人直接参加的须出具法人身份证，须与营业执照上信息一致，授权代表参加的须出具法定代表人授权书及被授权人身份证及本单位参保证明</w:t>
      </w:r>
      <w:r>
        <w:rPr>
          <w:rFonts w:hint="eastAsia" w:ascii="仿宋_GB2312" w:hAnsi="仿宋_GB2312" w:eastAsia="仿宋_GB2312" w:cs="仿宋_GB2312"/>
          <w:lang w:eastAsia="zh-CN"/>
        </w:rPr>
        <w:t>（提交响应</w:t>
      </w:r>
      <w:bookmarkStart w:id="24" w:name="_GoBack"/>
      <w:bookmarkEnd w:id="24"/>
      <w:r>
        <w:rPr>
          <w:rFonts w:hint="eastAsia" w:ascii="仿宋_GB2312" w:hAnsi="仿宋_GB2312" w:eastAsia="仿宋_GB2312" w:cs="仿宋_GB2312"/>
          <w:lang w:eastAsia="zh-CN"/>
        </w:rPr>
        <w:t>文件截止时间前六个月内任意一个月的社会保险缴纳证明）</w:t>
      </w:r>
    </w:p>
    <w:p w14:paraId="3049D502">
      <w:pPr>
        <w:pStyle w:val="14"/>
        <w:keepNext w:val="0"/>
        <w:keepLines w:val="0"/>
        <w:pageBreakBefore w:val="0"/>
        <w:widowControl/>
        <w:kinsoku/>
        <w:wordWrap/>
        <w:overflowPunct/>
        <w:topLinePunct w:val="0"/>
        <w:autoSpaceDE/>
        <w:autoSpaceDN/>
        <w:bidi w:val="0"/>
        <w:adjustRightInd/>
        <w:snapToGrid/>
        <w:ind w:firstLine="400" w:firstLineChars="200"/>
        <w:textAlignment w:val="auto"/>
      </w:pPr>
      <w:r>
        <w:rPr>
          <w:rFonts w:ascii="仿宋_GB2312" w:hAnsi="仿宋_GB2312" w:eastAsia="仿宋_GB2312" w:cs="仿宋_GB2312"/>
        </w:rPr>
        <w:t>3、税收缴纳证明：提供2025年</w:t>
      </w:r>
      <w:r>
        <w:rPr>
          <w:rFonts w:hint="eastAsia" w:ascii="仿宋_GB2312" w:hAnsi="仿宋_GB2312" w:eastAsia="仿宋_GB2312" w:cs="仿宋_GB2312"/>
          <w:lang w:val="en-US" w:eastAsia="zh-CN"/>
        </w:rPr>
        <w:t>10</w:t>
      </w:r>
      <w:r>
        <w:rPr>
          <w:rFonts w:ascii="仿宋_GB2312" w:hAnsi="仿宋_GB2312" w:eastAsia="仿宋_GB2312" w:cs="仿宋_GB2312"/>
        </w:rPr>
        <w:t>月至今已缴纳的至少一个月的纳税证明或完税证明（任意税种），依法免税的单位应提供相关证明材料</w:t>
      </w:r>
    </w:p>
    <w:p w14:paraId="2B632B94">
      <w:pPr>
        <w:pStyle w:val="14"/>
        <w:keepNext w:val="0"/>
        <w:keepLines w:val="0"/>
        <w:pageBreakBefore w:val="0"/>
        <w:widowControl/>
        <w:kinsoku/>
        <w:wordWrap/>
        <w:overflowPunct/>
        <w:topLinePunct w:val="0"/>
        <w:autoSpaceDE/>
        <w:autoSpaceDN/>
        <w:bidi w:val="0"/>
        <w:adjustRightInd/>
        <w:snapToGrid/>
        <w:ind w:firstLine="400" w:firstLineChars="200"/>
        <w:textAlignment w:val="auto"/>
      </w:pPr>
      <w:r>
        <w:rPr>
          <w:rFonts w:ascii="仿宋_GB2312" w:hAnsi="仿宋_GB2312" w:eastAsia="仿宋_GB2312" w:cs="仿宋_GB2312"/>
        </w:rPr>
        <w:t>4、社会保障资金缴纳证明：提供2025年</w:t>
      </w:r>
      <w:r>
        <w:rPr>
          <w:rFonts w:hint="eastAsia" w:ascii="仿宋_GB2312" w:hAnsi="仿宋_GB2312" w:eastAsia="仿宋_GB2312" w:cs="仿宋_GB2312"/>
          <w:lang w:val="en-US" w:eastAsia="zh-CN"/>
        </w:rPr>
        <w:t>10</w:t>
      </w:r>
      <w:r>
        <w:rPr>
          <w:rFonts w:ascii="仿宋_GB2312" w:hAnsi="仿宋_GB2312" w:eastAsia="仿宋_GB2312" w:cs="仿宋_GB2312"/>
        </w:rPr>
        <w:t>月至今已缴存的至少一个月的社会保障资金缴存单据或社保机构开具的社会保险参保缴费情况证明，依法不需要缴纳社会保障资金的单位应提供相关证明材料</w:t>
      </w:r>
    </w:p>
    <w:p w14:paraId="7010AD11">
      <w:pPr>
        <w:pStyle w:val="14"/>
        <w:keepNext w:val="0"/>
        <w:keepLines w:val="0"/>
        <w:pageBreakBefore w:val="0"/>
        <w:widowControl/>
        <w:kinsoku/>
        <w:wordWrap/>
        <w:overflowPunct/>
        <w:topLinePunct w:val="0"/>
        <w:autoSpaceDE/>
        <w:autoSpaceDN/>
        <w:bidi w:val="0"/>
        <w:adjustRightInd/>
        <w:snapToGrid/>
        <w:ind w:firstLine="400" w:firstLineChars="200"/>
        <w:textAlignment w:val="auto"/>
      </w:pPr>
      <w:r>
        <w:rPr>
          <w:rFonts w:ascii="仿宋_GB2312" w:hAnsi="仿宋_GB2312" w:eastAsia="仿宋_GB2312" w:cs="仿宋_GB2312"/>
        </w:rPr>
        <w:t>5、财务状况：提供2024年度或2025年度经会计事务所或审计机构出具完整的财务审计报告(包括审计报告、资产负债表、利润表、现金流量表、所有者权益变动表及其附注</w:t>
      </w:r>
      <w:r>
        <w:rPr>
          <w:rFonts w:hint="eastAsia" w:ascii="仿宋_GB2312" w:hAnsi="仿宋_GB2312" w:eastAsia="仿宋_GB2312" w:cs="仿宋_GB2312"/>
          <w:lang w:eastAsia="zh-CN"/>
        </w:rPr>
        <w:t>），</w:t>
      </w:r>
      <w:r>
        <w:rPr>
          <w:rFonts w:ascii="仿宋_GB2312" w:hAnsi="仿宋_GB2312" w:eastAsia="仿宋_GB2312" w:cs="仿宋_GB2312"/>
        </w:rPr>
        <w:t>成立时间至提交响应文件截止时间不足一年的可提供成立后任意时段的资产负债表，或其开标前六个月内基本开户银行出具的资信证明。（以上两种形式的资料提供任何一种即可）</w:t>
      </w:r>
    </w:p>
    <w:p w14:paraId="1530CDAF">
      <w:pPr>
        <w:pStyle w:val="14"/>
        <w:keepNext w:val="0"/>
        <w:keepLines w:val="0"/>
        <w:pageBreakBefore w:val="0"/>
        <w:widowControl/>
        <w:kinsoku/>
        <w:wordWrap/>
        <w:overflowPunct/>
        <w:topLinePunct w:val="0"/>
        <w:autoSpaceDE/>
        <w:autoSpaceDN/>
        <w:bidi w:val="0"/>
        <w:adjustRightInd/>
        <w:snapToGrid/>
        <w:ind w:firstLine="400" w:firstLineChars="200"/>
        <w:textAlignment w:val="auto"/>
      </w:pPr>
      <w:r>
        <w:rPr>
          <w:rFonts w:ascii="仿宋_GB2312" w:hAnsi="仿宋_GB2312" w:eastAsia="仿宋_GB2312" w:cs="仿宋_GB2312"/>
        </w:rPr>
        <w:t>6、经营活动：参加政府采购活动前三年内，在经营活动中没有重大违法记录的书面声明</w:t>
      </w:r>
    </w:p>
    <w:p w14:paraId="50035466">
      <w:pPr>
        <w:pStyle w:val="14"/>
        <w:keepNext w:val="0"/>
        <w:keepLines w:val="0"/>
        <w:pageBreakBefore w:val="0"/>
        <w:widowControl/>
        <w:kinsoku/>
        <w:wordWrap/>
        <w:overflowPunct/>
        <w:topLinePunct w:val="0"/>
        <w:autoSpaceDE/>
        <w:autoSpaceDN/>
        <w:bidi w:val="0"/>
        <w:adjustRightInd/>
        <w:snapToGrid/>
        <w:ind w:firstLine="400" w:firstLineChars="200"/>
        <w:textAlignment w:val="auto"/>
      </w:pPr>
      <w:r>
        <w:rPr>
          <w:rFonts w:ascii="仿宋_GB2312" w:hAnsi="仿宋_GB2312" w:eastAsia="仿宋_GB2312" w:cs="仿宋_GB2312"/>
        </w:rPr>
        <w:t>7、控股、管理关系：供应商单位负责人为同一人或者存在控股、管理关系的不同单位不得同时进行投标</w:t>
      </w:r>
    </w:p>
    <w:p w14:paraId="16AD88C5">
      <w:pPr>
        <w:pStyle w:val="14"/>
        <w:keepNext w:val="0"/>
        <w:keepLines w:val="0"/>
        <w:pageBreakBefore w:val="0"/>
        <w:widowControl/>
        <w:kinsoku/>
        <w:wordWrap/>
        <w:overflowPunct/>
        <w:topLinePunct w:val="0"/>
        <w:autoSpaceDE/>
        <w:autoSpaceDN/>
        <w:bidi w:val="0"/>
        <w:adjustRightInd/>
        <w:snapToGrid/>
        <w:ind w:firstLine="400" w:firstLineChars="200"/>
        <w:textAlignment w:val="auto"/>
      </w:pPr>
      <w:r>
        <w:rPr>
          <w:rFonts w:ascii="仿宋_GB2312" w:hAnsi="仿宋_GB2312" w:eastAsia="仿宋_GB2312" w:cs="仿宋_GB2312"/>
        </w:rPr>
        <w:t>8、“信用中国”网站和“中国政府采购网”查询截图：供应商不得为“信用中国”网站（www.creditchina.gov.cn）（中国执行信息公开网）和中国政府采购网（www.ccgp.gov.cn）中被列入失信被执行人、重大税收违法失信主体、政府采购严重违法失信行为记录名单的单位</w:t>
      </w:r>
    </w:p>
    <w:p w14:paraId="6416F2E2">
      <w:pPr>
        <w:pStyle w:val="14"/>
        <w:keepNext w:val="0"/>
        <w:keepLines w:val="0"/>
        <w:pageBreakBefore w:val="0"/>
        <w:widowControl/>
        <w:kinsoku/>
        <w:wordWrap/>
        <w:overflowPunct/>
        <w:topLinePunct w:val="0"/>
        <w:autoSpaceDE/>
        <w:autoSpaceDN/>
        <w:bidi w:val="0"/>
        <w:adjustRightInd/>
        <w:snapToGrid/>
        <w:ind w:firstLine="400" w:firstLineChars="200"/>
        <w:textAlignment w:val="auto"/>
      </w:pPr>
      <w:r>
        <w:rPr>
          <w:rFonts w:ascii="仿宋_GB2312" w:hAnsi="仿宋_GB2312" w:eastAsia="仿宋_GB2312" w:cs="仿宋_GB2312"/>
        </w:rPr>
        <w:t>9、具有履行合同所必需的设备和专业技术能力：具有履行合同所必需的设备和专业技术能力的承诺函</w:t>
      </w:r>
    </w:p>
    <w:p w14:paraId="777E5E7D">
      <w:pPr>
        <w:pStyle w:val="14"/>
        <w:keepNext w:val="0"/>
        <w:keepLines w:val="0"/>
        <w:pageBreakBefore w:val="0"/>
        <w:widowControl/>
        <w:kinsoku/>
        <w:wordWrap/>
        <w:overflowPunct/>
        <w:topLinePunct w:val="0"/>
        <w:autoSpaceDE/>
        <w:autoSpaceDN/>
        <w:bidi w:val="0"/>
        <w:adjustRightInd/>
        <w:snapToGrid/>
        <w:ind w:firstLine="400" w:firstLineChars="200"/>
        <w:textAlignment w:val="auto"/>
      </w:pPr>
      <w:r>
        <w:rPr>
          <w:rFonts w:ascii="仿宋_GB2312" w:hAnsi="仿宋_GB2312" w:eastAsia="仿宋_GB2312" w:cs="仿宋_GB2312"/>
        </w:rPr>
        <w:t>10、中小企业声明函：项目为专门面向中小企业项目，供应商须为中型企业或者小型、微型企业或监狱企业或残疾人福利性单位</w:t>
      </w:r>
    </w:p>
    <w:p w14:paraId="59E1499C">
      <w:pPr>
        <w:pStyle w:val="14"/>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eastAsia="仿宋_GB2312"/>
          <w:lang w:eastAsia="zh-CN"/>
        </w:rPr>
      </w:pPr>
      <w:r>
        <w:rPr>
          <w:rFonts w:ascii="仿宋_GB2312" w:hAnsi="仿宋_GB2312" w:eastAsia="仿宋_GB2312" w:cs="仿宋_GB2312"/>
        </w:rPr>
        <w:t>11、不接受联合体：本项目不接受联合体</w:t>
      </w:r>
      <w:r>
        <w:rPr>
          <w:rFonts w:hint="eastAsia" w:ascii="仿宋_GB2312" w:hAnsi="仿宋_GB2312" w:eastAsia="仿宋_GB2312" w:cs="仿宋_GB2312"/>
          <w:lang w:eastAsia="zh-CN"/>
        </w:rPr>
        <w:t>磋商</w:t>
      </w:r>
    </w:p>
    <w:p w14:paraId="5CE5B24B">
      <w:pPr>
        <w:jc w:val="center"/>
        <w:rPr>
          <w:rFonts w:hint="eastAsia" w:ascii="方正仿宋_GB2312" w:hAnsi="方正仿宋_GB2312" w:eastAsia="方正仿宋_GB2312" w:cs="方正仿宋_GB2312"/>
          <w:snapToGrid w:val="0"/>
          <w:color w:val="000000"/>
          <w:spacing w:val="-7"/>
          <w:kern w:val="0"/>
          <w:sz w:val="18"/>
          <w:szCs w:val="18"/>
          <w:highlight w:val="none"/>
          <w:lang w:val="en-US" w:eastAsia="en-US" w:bidi="ar-SA"/>
        </w:rPr>
        <w:sectPr>
          <w:pgSz w:w="11906" w:h="16838"/>
          <w:pgMar w:top="1440" w:right="1800" w:bottom="1440" w:left="1800" w:header="851" w:footer="992" w:gutter="0"/>
          <w:cols w:space="425" w:num="1"/>
          <w:docGrid w:type="lines" w:linePitch="312" w:charSpace="0"/>
        </w:sectPr>
      </w:pPr>
      <w:r>
        <w:rPr>
          <w:rFonts w:hint="eastAsia" w:ascii="方正仿宋_GB2312" w:hAnsi="方正仿宋_GB2312" w:eastAsia="方正仿宋_GB2312" w:cs="方正仿宋_GB2312"/>
          <w:snapToGrid w:val="0"/>
          <w:color w:val="000000"/>
          <w:spacing w:val="-7"/>
          <w:kern w:val="0"/>
          <w:sz w:val="18"/>
          <w:szCs w:val="18"/>
          <w:highlight w:val="none"/>
          <w:lang w:val="en-US" w:eastAsia="en-US" w:bidi="ar-SA"/>
        </w:rPr>
        <w:br w:type="page"/>
      </w:r>
    </w:p>
    <w:p w14:paraId="780B700C">
      <w:pPr>
        <w:numPr>
          <w:ilvl w:val="0"/>
          <w:numId w:val="0"/>
        </w:numPr>
        <w:tabs>
          <w:tab w:val="left" w:pos="245"/>
        </w:tabs>
        <w:adjustRightInd w:val="0"/>
        <w:snapToGrid w:val="0"/>
        <w:spacing w:line="360" w:lineRule="auto"/>
        <w:ind w:firstLine="481"/>
        <w:jc w:val="center"/>
        <w:outlineLvl w:val="9"/>
        <w:rPr>
          <w:rStyle w:val="11"/>
          <w:rFonts w:hint="eastAsia" w:ascii="方正仿宋_GB2312" w:hAnsi="方正仿宋_GB2312" w:eastAsia="方正仿宋_GB2312" w:cs="方正仿宋_GB2312"/>
          <w:color w:val="auto"/>
          <w:sz w:val="20"/>
          <w:szCs w:val="20"/>
          <w:highlight w:val="none"/>
          <w:lang w:val="en-US" w:eastAsia="zh-CN"/>
        </w:rPr>
      </w:pPr>
      <w:r>
        <w:rPr>
          <w:rStyle w:val="11"/>
          <w:rFonts w:hint="eastAsia" w:ascii="方正仿宋_GB2312" w:hAnsi="方正仿宋_GB2312" w:eastAsia="方正仿宋_GB2312" w:cs="方正仿宋_GB2312"/>
          <w:color w:val="auto"/>
          <w:sz w:val="20"/>
          <w:szCs w:val="20"/>
          <w:highlight w:val="none"/>
          <w:lang w:val="en-US" w:eastAsia="zh-CN"/>
        </w:rPr>
        <w:t>法定代表人证明书及授权委托书</w:t>
      </w:r>
    </w:p>
    <w:p w14:paraId="556186B3">
      <w:pPr>
        <w:autoSpaceDE w:val="0"/>
        <w:autoSpaceDN w:val="0"/>
        <w:adjustRightInd w:val="0"/>
        <w:snapToGrid w:val="0"/>
        <w:spacing w:before="175" w:beforeLines="50" w:line="360" w:lineRule="auto"/>
        <w:ind w:firstLine="422" w:firstLineChars="200"/>
        <w:jc w:val="center"/>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lang w:val="en-US" w:eastAsia="zh-CN"/>
        </w:rPr>
        <w:t>（一）</w:t>
      </w:r>
      <w:r>
        <w:rPr>
          <w:rFonts w:hint="eastAsia" w:ascii="方正仿宋_GB2312" w:hAnsi="方正仿宋_GB2312" w:eastAsia="方正仿宋_GB2312" w:cs="方正仿宋_GB2312"/>
          <w:b/>
          <w:bCs/>
          <w:color w:val="auto"/>
          <w:sz w:val="21"/>
          <w:szCs w:val="21"/>
          <w:highlight w:val="none"/>
        </w:rPr>
        <w:t>法定代表人证明书</w:t>
      </w:r>
    </w:p>
    <w:p w14:paraId="7D5A6873">
      <w:pPr>
        <w:autoSpaceDE w:val="0"/>
        <w:autoSpaceDN w:val="0"/>
        <w:adjustRightInd w:val="0"/>
        <w:snapToGrid w:val="0"/>
        <w:spacing w:before="175" w:beforeLines="50" w:line="360" w:lineRule="auto"/>
        <w:ind w:firstLine="400" w:firstLineChars="200"/>
        <w:jc w:val="left"/>
        <w:rPr>
          <w:rFonts w:hint="eastAsia" w:ascii="方正仿宋_GB2312" w:hAnsi="方正仿宋_GB2312" w:eastAsia="方正仿宋_GB2312" w:cs="方正仿宋_GB2312"/>
          <w:color w:val="auto"/>
          <w:kern w:val="0"/>
          <w:sz w:val="20"/>
          <w:szCs w:val="20"/>
          <w:highlight w:val="none"/>
        </w:rPr>
      </w:pPr>
      <w:r>
        <w:rPr>
          <w:rFonts w:hint="eastAsia" w:ascii="方正仿宋_GB2312" w:hAnsi="方正仿宋_GB2312" w:eastAsia="方正仿宋_GB2312" w:cs="方正仿宋_GB2312"/>
          <w:color w:val="auto"/>
          <w:sz w:val="20"/>
          <w:szCs w:val="20"/>
          <w:highlight w:val="none"/>
        </w:rPr>
        <w:t>供应商</w:t>
      </w:r>
      <w:r>
        <w:rPr>
          <w:rFonts w:hint="eastAsia" w:ascii="方正仿宋_GB2312" w:hAnsi="方正仿宋_GB2312" w:eastAsia="方正仿宋_GB2312" w:cs="方正仿宋_GB2312"/>
          <w:color w:val="auto"/>
          <w:kern w:val="0"/>
          <w:sz w:val="20"/>
          <w:szCs w:val="20"/>
          <w:highlight w:val="none"/>
        </w:rPr>
        <w:t>名称：</w:t>
      </w:r>
      <w:r>
        <w:rPr>
          <w:rFonts w:hint="eastAsia" w:ascii="方正仿宋_GB2312" w:hAnsi="方正仿宋_GB2312" w:eastAsia="方正仿宋_GB2312" w:cs="方正仿宋_GB2312"/>
          <w:color w:val="auto"/>
          <w:kern w:val="0"/>
          <w:sz w:val="20"/>
          <w:szCs w:val="20"/>
          <w:highlight w:val="none"/>
          <w:u w:val="single"/>
        </w:rPr>
        <w:t xml:space="preserve">                                       </w:t>
      </w:r>
      <w:r>
        <w:rPr>
          <w:rFonts w:hint="eastAsia" w:ascii="方正仿宋_GB2312" w:hAnsi="方正仿宋_GB2312" w:eastAsia="方正仿宋_GB2312" w:cs="方正仿宋_GB2312"/>
          <w:color w:val="auto"/>
          <w:kern w:val="0"/>
          <w:sz w:val="20"/>
          <w:szCs w:val="20"/>
          <w:highlight w:val="none"/>
        </w:rPr>
        <w:t xml:space="preserve"> </w:t>
      </w:r>
    </w:p>
    <w:p w14:paraId="0B4565D8">
      <w:pPr>
        <w:autoSpaceDE w:val="0"/>
        <w:autoSpaceDN w:val="0"/>
        <w:adjustRightInd w:val="0"/>
        <w:snapToGrid w:val="0"/>
        <w:spacing w:before="175" w:beforeLines="50" w:line="360" w:lineRule="auto"/>
        <w:ind w:firstLine="400" w:firstLineChars="200"/>
        <w:jc w:val="left"/>
        <w:rPr>
          <w:rFonts w:hint="eastAsia" w:ascii="方正仿宋_GB2312" w:hAnsi="方正仿宋_GB2312" w:eastAsia="方正仿宋_GB2312" w:cs="方正仿宋_GB2312"/>
          <w:color w:val="auto"/>
          <w:kern w:val="0"/>
          <w:sz w:val="20"/>
          <w:szCs w:val="20"/>
          <w:highlight w:val="none"/>
        </w:rPr>
      </w:pPr>
      <w:r>
        <w:rPr>
          <w:rFonts w:hint="eastAsia" w:ascii="方正仿宋_GB2312" w:hAnsi="方正仿宋_GB2312" w:eastAsia="方正仿宋_GB2312" w:cs="方正仿宋_GB2312"/>
          <w:color w:val="auto"/>
          <w:kern w:val="0"/>
          <w:sz w:val="20"/>
          <w:szCs w:val="20"/>
          <w:highlight w:val="none"/>
        </w:rPr>
        <w:t>统一社会信用代码：</w:t>
      </w:r>
      <w:r>
        <w:rPr>
          <w:rFonts w:hint="eastAsia" w:ascii="方正仿宋_GB2312" w:hAnsi="方正仿宋_GB2312" w:eastAsia="方正仿宋_GB2312" w:cs="方正仿宋_GB2312"/>
          <w:color w:val="auto"/>
          <w:kern w:val="0"/>
          <w:sz w:val="20"/>
          <w:szCs w:val="20"/>
          <w:highlight w:val="none"/>
          <w:u w:val="single"/>
        </w:rPr>
        <w:t xml:space="preserve">                                  </w:t>
      </w:r>
    </w:p>
    <w:p w14:paraId="75607D78">
      <w:pPr>
        <w:autoSpaceDE w:val="0"/>
        <w:autoSpaceDN w:val="0"/>
        <w:adjustRightInd w:val="0"/>
        <w:snapToGrid w:val="0"/>
        <w:spacing w:before="175" w:beforeLines="50" w:line="360" w:lineRule="auto"/>
        <w:ind w:firstLine="400" w:firstLineChars="200"/>
        <w:jc w:val="left"/>
        <w:rPr>
          <w:rFonts w:hint="eastAsia" w:ascii="方正仿宋_GB2312" w:hAnsi="方正仿宋_GB2312" w:eastAsia="方正仿宋_GB2312" w:cs="方正仿宋_GB2312"/>
          <w:color w:val="auto"/>
          <w:kern w:val="0"/>
          <w:sz w:val="20"/>
          <w:szCs w:val="20"/>
          <w:highlight w:val="none"/>
          <w:u w:val="single"/>
        </w:rPr>
      </w:pPr>
      <w:r>
        <w:rPr>
          <w:rFonts w:hint="eastAsia" w:ascii="方正仿宋_GB2312" w:hAnsi="方正仿宋_GB2312" w:eastAsia="方正仿宋_GB2312" w:cs="方正仿宋_GB2312"/>
          <w:color w:val="auto"/>
          <w:kern w:val="0"/>
          <w:sz w:val="20"/>
          <w:szCs w:val="20"/>
          <w:highlight w:val="none"/>
        </w:rPr>
        <w:t>注册地址：</w:t>
      </w:r>
      <w:r>
        <w:rPr>
          <w:rFonts w:hint="eastAsia" w:ascii="方正仿宋_GB2312" w:hAnsi="方正仿宋_GB2312" w:eastAsia="方正仿宋_GB2312" w:cs="方正仿宋_GB2312"/>
          <w:color w:val="auto"/>
          <w:kern w:val="0"/>
          <w:sz w:val="20"/>
          <w:szCs w:val="20"/>
          <w:highlight w:val="none"/>
          <w:u w:val="single"/>
        </w:rPr>
        <w:t xml:space="preserve">                                          </w:t>
      </w:r>
    </w:p>
    <w:p w14:paraId="6762B3A1">
      <w:pPr>
        <w:autoSpaceDE w:val="0"/>
        <w:autoSpaceDN w:val="0"/>
        <w:adjustRightInd w:val="0"/>
        <w:snapToGrid w:val="0"/>
        <w:spacing w:before="175" w:beforeLines="50" w:line="360" w:lineRule="auto"/>
        <w:ind w:firstLine="400" w:firstLineChars="200"/>
        <w:jc w:val="left"/>
        <w:rPr>
          <w:rFonts w:hint="eastAsia" w:ascii="方正仿宋_GB2312" w:hAnsi="方正仿宋_GB2312" w:eastAsia="方正仿宋_GB2312" w:cs="方正仿宋_GB2312"/>
          <w:color w:val="auto"/>
          <w:kern w:val="0"/>
          <w:sz w:val="20"/>
          <w:szCs w:val="20"/>
          <w:highlight w:val="none"/>
        </w:rPr>
      </w:pPr>
      <w:r>
        <w:rPr>
          <w:rFonts w:hint="eastAsia" w:ascii="方正仿宋_GB2312" w:hAnsi="方正仿宋_GB2312" w:eastAsia="方正仿宋_GB2312" w:cs="方正仿宋_GB2312"/>
          <w:color w:val="auto"/>
          <w:kern w:val="0"/>
          <w:sz w:val="20"/>
          <w:szCs w:val="20"/>
          <w:highlight w:val="none"/>
        </w:rPr>
        <w:t>成立时间：</w:t>
      </w:r>
      <w:r>
        <w:rPr>
          <w:rFonts w:hint="eastAsia" w:ascii="方正仿宋_GB2312" w:hAnsi="方正仿宋_GB2312" w:eastAsia="方正仿宋_GB2312" w:cs="方正仿宋_GB2312"/>
          <w:color w:val="auto"/>
          <w:kern w:val="0"/>
          <w:sz w:val="20"/>
          <w:szCs w:val="20"/>
          <w:highlight w:val="none"/>
          <w:u w:val="single"/>
        </w:rPr>
        <w:t xml:space="preserve">    </w:t>
      </w:r>
      <w:r>
        <w:rPr>
          <w:rFonts w:hint="eastAsia" w:ascii="方正仿宋_GB2312" w:hAnsi="方正仿宋_GB2312" w:eastAsia="方正仿宋_GB2312" w:cs="方正仿宋_GB2312"/>
          <w:color w:val="auto"/>
          <w:kern w:val="0"/>
          <w:sz w:val="20"/>
          <w:szCs w:val="20"/>
          <w:highlight w:val="none"/>
        </w:rPr>
        <w:t xml:space="preserve">年 </w:t>
      </w:r>
      <w:r>
        <w:rPr>
          <w:rFonts w:hint="eastAsia" w:ascii="方正仿宋_GB2312" w:hAnsi="方正仿宋_GB2312" w:eastAsia="方正仿宋_GB2312" w:cs="方正仿宋_GB2312"/>
          <w:color w:val="auto"/>
          <w:kern w:val="0"/>
          <w:sz w:val="20"/>
          <w:szCs w:val="20"/>
          <w:highlight w:val="none"/>
          <w:u w:val="single"/>
        </w:rPr>
        <w:t xml:space="preserve">  </w:t>
      </w:r>
      <w:r>
        <w:rPr>
          <w:rFonts w:hint="eastAsia" w:ascii="方正仿宋_GB2312" w:hAnsi="方正仿宋_GB2312" w:eastAsia="方正仿宋_GB2312" w:cs="方正仿宋_GB2312"/>
          <w:color w:val="auto"/>
          <w:kern w:val="0"/>
          <w:sz w:val="20"/>
          <w:szCs w:val="20"/>
          <w:highlight w:val="none"/>
        </w:rPr>
        <w:t>月</w:t>
      </w:r>
      <w:r>
        <w:rPr>
          <w:rFonts w:hint="eastAsia" w:ascii="方正仿宋_GB2312" w:hAnsi="方正仿宋_GB2312" w:eastAsia="方正仿宋_GB2312" w:cs="方正仿宋_GB2312"/>
          <w:color w:val="auto"/>
          <w:kern w:val="0"/>
          <w:sz w:val="20"/>
          <w:szCs w:val="20"/>
          <w:highlight w:val="none"/>
          <w:u w:val="single"/>
        </w:rPr>
        <w:t xml:space="preserve">  </w:t>
      </w:r>
      <w:r>
        <w:rPr>
          <w:rFonts w:hint="eastAsia" w:ascii="方正仿宋_GB2312" w:hAnsi="方正仿宋_GB2312" w:eastAsia="方正仿宋_GB2312" w:cs="方正仿宋_GB2312"/>
          <w:color w:val="auto"/>
          <w:kern w:val="0"/>
          <w:sz w:val="20"/>
          <w:szCs w:val="20"/>
          <w:highlight w:val="none"/>
        </w:rPr>
        <w:t>日；</w:t>
      </w:r>
    </w:p>
    <w:p w14:paraId="78B98992">
      <w:pPr>
        <w:autoSpaceDE w:val="0"/>
        <w:autoSpaceDN w:val="0"/>
        <w:adjustRightInd w:val="0"/>
        <w:snapToGrid w:val="0"/>
        <w:spacing w:before="175" w:beforeLines="50" w:line="360" w:lineRule="auto"/>
        <w:ind w:firstLine="400" w:firstLineChars="200"/>
        <w:jc w:val="left"/>
        <w:rPr>
          <w:rFonts w:hint="eastAsia" w:ascii="方正仿宋_GB2312" w:hAnsi="方正仿宋_GB2312" w:eastAsia="方正仿宋_GB2312" w:cs="方正仿宋_GB2312"/>
          <w:color w:val="auto"/>
          <w:kern w:val="0"/>
          <w:sz w:val="20"/>
          <w:szCs w:val="20"/>
          <w:highlight w:val="none"/>
        </w:rPr>
      </w:pPr>
      <w:r>
        <w:rPr>
          <w:rFonts w:hint="eastAsia" w:ascii="方正仿宋_GB2312" w:hAnsi="方正仿宋_GB2312" w:eastAsia="方正仿宋_GB2312" w:cs="方正仿宋_GB2312"/>
          <w:color w:val="auto"/>
          <w:kern w:val="0"/>
          <w:sz w:val="20"/>
          <w:szCs w:val="20"/>
          <w:highlight w:val="none"/>
        </w:rPr>
        <w:t>经营期限：</w:t>
      </w:r>
      <w:r>
        <w:rPr>
          <w:rFonts w:hint="eastAsia" w:ascii="方正仿宋_GB2312" w:hAnsi="方正仿宋_GB2312" w:eastAsia="方正仿宋_GB2312" w:cs="方正仿宋_GB2312"/>
          <w:color w:val="auto"/>
          <w:kern w:val="0"/>
          <w:sz w:val="20"/>
          <w:szCs w:val="20"/>
          <w:highlight w:val="none"/>
          <w:u w:val="single"/>
        </w:rPr>
        <w:t xml:space="preserve">                  </w:t>
      </w:r>
    </w:p>
    <w:p w14:paraId="002AC351">
      <w:pPr>
        <w:autoSpaceDE w:val="0"/>
        <w:autoSpaceDN w:val="0"/>
        <w:adjustRightInd w:val="0"/>
        <w:snapToGrid w:val="0"/>
        <w:spacing w:before="175" w:beforeLines="50" w:line="360" w:lineRule="auto"/>
        <w:ind w:firstLine="400" w:firstLineChars="200"/>
        <w:jc w:val="left"/>
        <w:rPr>
          <w:rFonts w:hint="eastAsia" w:ascii="方正仿宋_GB2312" w:hAnsi="方正仿宋_GB2312" w:eastAsia="方正仿宋_GB2312" w:cs="方正仿宋_GB2312"/>
          <w:color w:val="auto"/>
          <w:kern w:val="0"/>
          <w:sz w:val="20"/>
          <w:szCs w:val="20"/>
          <w:highlight w:val="none"/>
        </w:rPr>
      </w:pPr>
      <w:r>
        <w:rPr>
          <w:rFonts w:hint="eastAsia" w:ascii="方正仿宋_GB2312" w:hAnsi="方正仿宋_GB2312" w:eastAsia="方正仿宋_GB2312" w:cs="方正仿宋_GB2312"/>
          <w:color w:val="auto"/>
          <w:kern w:val="0"/>
          <w:sz w:val="20"/>
          <w:szCs w:val="20"/>
          <w:highlight w:val="none"/>
        </w:rPr>
        <w:t>姓名：</w:t>
      </w:r>
      <w:r>
        <w:rPr>
          <w:rFonts w:hint="eastAsia" w:ascii="方正仿宋_GB2312" w:hAnsi="方正仿宋_GB2312" w:eastAsia="方正仿宋_GB2312" w:cs="方正仿宋_GB2312"/>
          <w:color w:val="auto"/>
          <w:kern w:val="0"/>
          <w:sz w:val="20"/>
          <w:szCs w:val="20"/>
          <w:highlight w:val="none"/>
          <w:u w:val="single"/>
        </w:rPr>
        <w:t xml:space="preserve">      </w:t>
      </w:r>
      <w:r>
        <w:rPr>
          <w:rFonts w:hint="eastAsia" w:ascii="方正仿宋_GB2312" w:hAnsi="方正仿宋_GB2312" w:eastAsia="方正仿宋_GB2312" w:cs="方正仿宋_GB2312"/>
          <w:color w:val="auto"/>
          <w:kern w:val="0"/>
          <w:sz w:val="20"/>
          <w:szCs w:val="20"/>
          <w:highlight w:val="none"/>
        </w:rPr>
        <w:t xml:space="preserve"> 性别：</w:t>
      </w:r>
      <w:r>
        <w:rPr>
          <w:rFonts w:hint="eastAsia" w:ascii="方正仿宋_GB2312" w:hAnsi="方正仿宋_GB2312" w:eastAsia="方正仿宋_GB2312" w:cs="方正仿宋_GB2312"/>
          <w:color w:val="auto"/>
          <w:kern w:val="0"/>
          <w:sz w:val="20"/>
          <w:szCs w:val="20"/>
          <w:highlight w:val="none"/>
          <w:u w:val="single"/>
        </w:rPr>
        <w:t xml:space="preserve">   </w:t>
      </w:r>
      <w:r>
        <w:rPr>
          <w:rFonts w:hint="eastAsia" w:ascii="方正仿宋_GB2312" w:hAnsi="方正仿宋_GB2312" w:eastAsia="方正仿宋_GB2312" w:cs="方正仿宋_GB2312"/>
          <w:color w:val="auto"/>
          <w:kern w:val="0"/>
          <w:sz w:val="20"/>
          <w:szCs w:val="20"/>
          <w:highlight w:val="none"/>
        </w:rPr>
        <w:t xml:space="preserve"> 年龄：</w:t>
      </w:r>
      <w:r>
        <w:rPr>
          <w:rFonts w:hint="eastAsia" w:ascii="方正仿宋_GB2312" w:hAnsi="方正仿宋_GB2312" w:eastAsia="方正仿宋_GB2312" w:cs="方正仿宋_GB2312"/>
          <w:color w:val="auto"/>
          <w:kern w:val="0"/>
          <w:sz w:val="20"/>
          <w:szCs w:val="20"/>
          <w:highlight w:val="none"/>
          <w:u w:val="single"/>
        </w:rPr>
        <w:t xml:space="preserve">    </w:t>
      </w:r>
      <w:r>
        <w:rPr>
          <w:rFonts w:hint="eastAsia" w:ascii="方正仿宋_GB2312" w:hAnsi="方正仿宋_GB2312" w:eastAsia="方正仿宋_GB2312" w:cs="方正仿宋_GB2312"/>
          <w:color w:val="auto"/>
          <w:kern w:val="0"/>
          <w:sz w:val="20"/>
          <w:szCs w:val="20"/>
          <w:highlight w:val="none"/>
        </w:rPr>
        <w:t xml:space="preserve"> 系</w:t>
      </w:r>
      <w:r>
        <w:rPr>
          <w:rFonts w:hint="eastAsia" w:ascii="方正仿宋_GB2312" w:hAnsi="方正仿宋_GB2312" w:eastAsia="方正仿宋_GB2312" w:cs="方正仿宋_GB2312"/>
          <w:color w:val="auto"/>
          <w:kern w:val="0"/>
          <w:sz w:val="20"/>
          <w:szCs w:val="20"/>
          <w:highlight w:val="none"/>
          <w:u w:val="single"/>
        </w:rPr>
        <w:t xml:space="preserve">      </w:t>
      </w:r>
      <w:r>
        <w:rPr>
          <w:rFonts w:hint="eastAsia" w:ascii="方正仿宋_GB2312" w:hAnsi="方正仿宋_GB2312" w:eastAsia="方正仿宋_GB2312" w:cs="方正仿宋_GB2312"/>
          <w:color w:val="auto"/>
          <w:kern w:val="0"/>
          <w:sz w:val="20"/>
          <w:szCs w:val="20"/>
          <w:highlight w:val="none"/>
        </w:rPr>
        <w:t>（</w:t>
      </w:r>
      <w:r>
        <w:rPr>
          <w:rFonts w:hint="eastAsia" w:ascii="方正仿宋_GB2312" w:hAnsi="方正仿宋_GB2312" w:eastAsia="方正仿宋_GB2312" w:cs="方正仿宋_GB2312"/>
          <w:color w:val="auto"/>
          <w:sz w:val="20"/>
          <w:szCs w:val="20"/>
          <w:highlight w:val="none"/>
        </w:rPr>
        <w:t>供应商</w:t>
      </w:r>
      <w:r>
        <w:rPr>
          <w:rFonts w:hint="eastAsia" w:ascii="方正仿宋_GB2312" w:hAnsi="方正仿宋_GB2312" w:eastAsia="方正仿宋_GB2312" w:cs="方正仿宋_GB2312"/>
          <w:color w:val="auto"/>
          <w:kern w:val="0"/>
          <w:sz w:val="20"/>
          <w:szCs w:val="20"/>
          <w:highlight w:val="none"/>
        </w:rPr>
        <w:t>名称）的法定代表人。</w:t>
      </w:r>
    </w:p>
    <w:p w14:paraId="2459EBF0">
      <w:pPr>
        <w:autoSpaceDE w:val="0"/>
        <w:autoSpaceDN w:val="0"/>
        <w:adjustRightInd w:val="0"/>
        <w:snapToGrid w:val="0"/>
        <w:spacing w:before="175" w:beforeLines="50" w:line="360" w:lineRule="auto"/>
        <w:ind w:firstLine="400" w:firstLineChars="200"/>
        <w:jc w:val="left"/>
        <w:rPr>
          <w:rFonts w:hint="eastAsia" w:ascii="方正仿宋_GB2312" w:hAnsi="方正仿宋_GB2312" w:eastAsia="方正仿宋_GB2312" w:cs="方正仿宋_GB2312"/>
          <w:color w:val="auto"/>
          <w:kern w:val="0"/>
          <w:sz w:val="20"/>
          <w:szCs w:val="20"/>
          <w:highlight w:val="none"/>
        </w:rPr>
      </w:pPr>
      <w:r>
        <w:rPr>
          <w:rFonts w:hint="eastAsia" w:ascii="方正仿宋_GB2312" w:hAnsi="方正仿宋_GB2312" w:eastAsia="方正仿宋_GB2312" w:cs="方正仿宋_GB2312"/>
          <w:color w:val="auto"/>
          <w:kern w:val="0"/>
          <w:sz w:val="20"/>
          <w:szCs w:val="20"/>
          <w:highlight w:val="none"/>
        </w:rPr>
        <w:t>特此证明。</w:t>
      </w:r>
    </w:p>
    <w:p w14:paraId="31791320">
      <w:pPr>
        <w:autoSpaceDE w:val="0"/>
        <w:autoSpaceDN w:val="0"/>
        <w:adjustRightInd w:val="0"/>
        <w:snapToGrid w:val="0"/>
        <w:spacing w:before="175" w:beforeLines="50" w:line="360" w:lineRule="auto"/>
        <w:ind w:firstLine="400" w:firstLineChars="200"/>
        <w:jc w:val="left"/>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附：法定代表人身份证复印件</w:t>
      </w:r>
    </w:p>
    <w:tbl>
      <w:tblPr>
        <w:tblStyle w:val="9"/>
        <w:tblW w:w="0" w:type="auto"/>
        <w:tblInd w:w="540" w:type="dxa"/>
        <w:tblLayout w:type="fixed"/>
        <w:tblCellMar>
          <w:top w:w="0" w:type="dxa"/>
          <w:left w:w="108" w:type="dxa"/>
          <w:bottom w:w="0" w:type="dxa"/>
          <w:right w:w="108" w:type="dxa"/>
        </w:tblCellMar>
      </w:tblPr>
      <w:tblGrid>
        <w:gridCol w:w="4081"/>
        <w:gridCol w:w="3915"/>
      </w:tblGrid>
      <w:tr w14:paraId="0025EE61">
        <w:tblPrEx>
          <w:tblCellMar>
            <w:top w:w="0" w:type="dxa"/>
            <w:left w:w="108" w:type="dxa"/>
            <w:bottom w:w="0" w:type="dxa"/>
            <w:right w:w="108" w:type="dxa"/>
          </w:tblCellMar>
        </w:tblPrEx>
        <w:trPr>
          <w:trHeight w:val="249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427197F">
            <w:pPr>
              <w:spacing w:line="360" w:lineRule="auto"/>
              <w:jc w:val="cente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法定代表人身份证</w:t>
            </w:r>
          </w:p>
          <w:p w14:paraId="6488AA00">
            <w:pPr>
              <w:spacing w:line="360" w:lineRule="auto"/>
              <w:jc w:val="center"/>
              <w:rPr>
                <w:rFonts w:hint="eastAsia" w:ascii="方正仿宋_GB2312" w:hAnsi="方正仿宋_GB2312" w:eastAsia="方正仿宋_GB2312" w:cs="方正仿宋_GB2312"/>
                <w:color w:val="auto"/>
                <w:sz w:val="20"/>
                <w:szCs w:val="20"/>
                <w:highlight w:val="none"/>
                <w:u w:val="single"/>
              </w:rPr>
            </w:pPr>
            <w:r>
              <w:rPr>
                <w:rFonts w:hint="eastAsia" w:ascii="方正仿宋_GB2312" w:hAnsi="方正仿宋_GB2312" w:eastAsia="方正仿宋_GB2312" w:cs="方正仿宋_GB2312"/>
                <w:color w:val="auto"/>
                <w:sz w:val="20"/>
                <w:szCs w:val="20"/>
                <w:highlight w:val="none"/>
                <w:lang w:val="zh-CN"/>
              </w:rPr>
              <w:t>正面复印件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02CF07F9">
            <w:pPr>
              <w:spacing w:line="360" w:lineRule="auto"/>
              <w:jc w:val="cente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法定代表人身份证</w:t>
            </w:r>
          </w:p>
          <w:p w14:paraId="402EBDFC">
            <w:pPr>
              <w:spacing w:line="360" w:lineRule="auto"/>
              <w:jc w:val="center"/>
              <w:rPr>
                <w:rFonts w:hint="eastAsia" w:ascii="方正仿宋_GB2312" w:hAnsi="方正仿宋_GB2312" w:eastAsia="方正仿宋_GB2312" w:cs="方正仿宋_GB2312"/>
                <w:color w:val="auto"/>
                <w:sz w:val="20"/>
                <w:szCs w:val="20"/>
                <w:highlight w:val="none"/>
                <w:u w:val="single"/>
              </w:rPr>
            </w:pPr>
            <w:r>
              <w:rPr>
                <w:rFonts w:hint="eastAsia" w:ascii="方正仿宋_GB2312" w:hAnsi="方正仿宋_GB2312" w:eastAsia="方正仿宋_GB2312" w:cs="方正仿宋_GB2312"/>
                <w:color w:val="auto"/>
                <w:sz w:val="20"/>
                <w:szCs w:val="20"/>
                <w:highlight w:val="none"/>
                <w:lang w:val="zh-CN"/>
              </w:rPr>
              <w:t>反面复印件</w:t>
            </w:r>
          </w:p>
        </w:tc>
      </w:tr>
    </w:tbl>
    <w:p w14:paraId="7A8D2915">
      <w:pPr>
        <w:spacing w:line="540" w:lineRule="exact"/>
        <w:ind w:right="-197" w:rightChars="-94" w:firstLine="400" w:firstLineChars="200"/>
        <w:jc w:val="left"/>
        <w:rPr>
          <w:rFonts w:hint="eastAsia" w:ascii="方正仿宋_GB2312" w:hAnsi="方正仿宋_GB2312" w:eastAsia="方正仿宋_GB2312" w:cs="方正仿宋_GB2312"/>
          <w:color w:val="auto"/>
          <w:kern w:val="0"/>
          <w:sz w:val="20"/>
          <w:szCs w:val="20"/>
          <w:highlight w:val="none"/>
        </w:rPr>
      </w:pPr>
      <w:r>
        <w:rPr>
          <w:rFonts w:hint="eastAsia" w:ascii="方正仿宋_GB2312" w:hAnsi="方正仿宋_GB2312" w:eastAsia="方正仿宋_GB2312" w:cs="方正仿宋_GB2312"/>
          <w:color w:val="auto"/>
          <w:kern w:val="0"/>
          <w:sz w:val="20"/>
          <w:szCs w:val="20"/>
          <w:highlight w:val="none"/>
        </w:rPr>
        <w:t>说明：仅限法定代表人参加</w:t>
      </w:r>
      <w:r>
        <w:rPr>
          <w:rFonts w:hint="eastAsia" w:ascii="方正仿宋_GB2312" w:hAnsi="方正仿宋_GB2312" w:eastAsia="方正仿宋_GB2312" w:cs="方正仿宋_GB2312"/>
          <w:color w:val="auto"/>
          <w:kern w:val="0"/>
          <w:sz w:val="20"/>
          <w:szCs w:val="20"/>
          <w:highlight w:val="none"/>
          <w:lang w:val="en-US" w:eastAsia="zh-CN"/>
        </w:rPr>
        <w:t>磋商</w:t>
      </w:r>
      <w:r>
        <w:rPr>
          <w:rFonts w:hint="eastAsia" w:ascii="方正仿宋_GB2312" w:hAnsi="方正仿宋_GB2312" w:eastAsia="方正仿宋_GB2312" w:cs="方正仿宋_GB2312"/>
          <w:color w:val="auto"/>
          <w:kern w:val="0"/>
          <w:sz w:val="20"/>
          <w:szCs w:val="20"/>
          <w:highlight w:val="none"/>
        </w:rPr>
        <w:t>时提供。</w:t>
      </w:r>
    </w:p>
    <w:p w14:paraId="3516D59C">
      <w:pPr>
        <w:spacing w:line="360" w:lineRule="auto"/>
        <w:ind w:firstLine="1600" w:firstLineChars="800"/>
        <w:rPr>
          <w:rFonts w:hint="eastAsia" w:ascii="方正仿宋_GB2312" w:hAnsi="方正仿宋_GB2312" w:eastAsia="方正仿宋_GB2312" w:cs="方正仿宋_GB2312"/>
          <w:color w:val="auto"/>
          <w:sz w:val="20"/>
          <w:szCs w:val="20"/>
          <w:highlight w:val="none"/>
        </w:rPr>
      </w:pPr>
    </w:p>
    <w:p w14:paraId="22BB3D52">
      <w:pPr>
        <w:spacing w:line="360" w:lineRule="auto"/>
        <w:ind w:firstLine="2200" w:firstLineChars="110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rPr>
        <w:t>供应商（公章）：</w:t>
      </w:r>
      <w:r>
        <w:rPr>
          <w:rFonts w:hint="eastAsia" w:ascii="方正仿宋_GB2312" w:hAnsi="方正仿宋_GB2312" w:eastAsia="方正仿宋_GB2312" w:cs="方正仿宋_GB2312"/>
          <w:color w:val="auto"/>
          <w:sz w:val="20"/>
          <w:szCs w:val="20"/>
          <w:highlight w:val="none"/>
          <w:u w:val="single"/>
        </w:rPr>
        <w:t xml:space="preserve">                      </w:t>
      </w:r>
    </w:p>
    <w:p w14:paraId="2128C7FA">
      <w:pPr>
        <w:pStyle w:val="2"/>
        <w:rPr>
          <w:rFonts w:hint="eastAsia" w:ascii="方正仿宋_GB2312" w:hAnsi="方正仿宋_GB2312" w:eastAsia="方正仿宋_GB2312" w:cs="方正仿宋_GB2312"/>
          <w:sz w:val="20"/>
          <w:szCs w:val="20"/>
          <w:highlight w:val="none"/>
          <w:lang w:eastAsia="zh-CN"/>
        </w:rPr>
      </w:pPr>
    </w:p>
    <w:p w14:paraId="32DFB427">
      <w:pPr>
        <w:spacing w:line="360" w:lineRule="auto"/>
        <w:ind w:firstLine="2200" w:firstLineChars="1100"/>
        <w:outlineLvl w:val="9"/>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日    期：</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年</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月</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日</w:t>
      </w:r>
    </w:p>
    <w:p w14:paraId="703FBEFE">
      <w:pPr>
        <w:numPr>
          <w:ilvl w:val="0"/>
          <w:numId w:val="0"/>
        </w:numPr>
        <w:spacing w:line="360" w:lineRule="auto"/>
        <w:jc w:val="both"/>
        <w:outlineLvl w:val="9"/>
        <w:rPr>
          <w:rFonts w:hint="eastAsia" w:ascii="宋体" w:hAnsi="宋体" w:eastAsia="宋体" w:cs="宋体"/>
          <w:color w:val="auto"/>
          <w:sz w:val="24"/>
          <w:szCs w:val="24"/>
          <w:highlight w:val="none"/>
        </w:rPr>
      </w:pPr>
    </w:p>
    <w:p w14:paraId="05899F89">
      <w:pPr>
        <w:pageBreakBefore/>
        <w:tabs>
          <w:tab w:val="left" w:pos="210"/>
        </w:tabs>
        <w:spacing w:line="360" w:lineRule="auto"/>
        <w:ind w:firstLine="422" w:firstLineChars="200"/>
        <w:jc w:val="center"/>
        <w:outlineLvl w:val="9"/>
        <w:rPr>
          <w:rFonts w:hint="eastAsia" w:ascii="方正仿宋_GB2312" w:hAnsi="方正仿宋_GB2312" w:eastAsia="方正仿宋_GB2312" w:cs="方正仿宋_GB2312"/>
          <w:b/>
          <w:color w:val="auto"/>
          <w:kern w:val="0"/>
          <w:sz w:val="21"/>
          <w:szCs w:val="21"/>
          <w:highlight w:val="none"/>
        </w:rPr>
      </w:pPr>
      <w:r>
        <w:rPr>
          <w:rFonts w:hint="eastAsia" w:ascii="方正仿宋_GB2312" w:hAnsi="方正仿宋_GB2312" w:eastAsia="方正仿宋_GB2312" w:cs="方正仿宋_GB2312"/>
          <w:b/>
          <w:color w:val="auto"/>
          <w:kern w:val="0"/>
          <w:sz w:val="21"/>
          <w:szCs w:val="21"/>
          <w:highlight w:val="none"/>
          <w:lang w:eastAsia="zh-CN"/>
        </w:rPr>
        <w:t>（二）</w:t>
      </w:r>
      <w:r>
        <w:rPr>
          <w:rFonts w:hint="eastAsia" w:ascii="方正仿宋_GB2312" w:hAnsi="方正仿宋_GB2312" w:eastAsia="方正仿宋_GB2312" w:cs="方正仿宋_GB2312"/>
          <w:b/>
          <w:color w:val="auto"/>
          <w:kern w:val="0"/>
          <w:sz w:val="21"/>
          <w:szCs w:val="21"/>
          <w:highlight w:val="none"/>
        </w:rPr>
        <w:t>法定代表人授权委托书</w:t>
      </w:r>
    </w:p>
    <w:p w14:paraId="02DB4033">
      <w:pPr>
        <w:spacing w:line="360" w:lineRule="auto"/>
        <w:rPr>
          <w:rFonts w:hint="eastAsia" w:ascii="方正仿宋_GB2312" w:hAnsi="方正仿宋_GB2312" w:eastAsia="方正仿宋_GB2312" w:cs="方正仿宋_GB2312"/>
          <w:b/>
          <w:bCs/>
          <w:color w:val="auto"/>
          <w:sz w:val="20"/>
          <w:szCs w:val="20"/>
          <w:highlight w:val="none"/>
        </w:rPr>
      </w:pPr>
      <w:r>
        <w:rPr>
          <w:rFonts w:hint="eastAsia" w:ascii="方正仿宋_GB2312" w:hAnsi="方正仿宋_GB2312" w:eastAsia="方正仿宋_GB2312" w:cs="方正仿宋_GB2312"/>
          <w:spacing w:val="4"/>
          <w:sz w:val="20"/>
          <w:szCs w:val="20"/>
          <w:highlight w:val="none"/>
          <w:u w:val="single"/>
        </w:rPr>
        <w:t xml:space="preserve">               （采购人名称）</w:t>
      </w:r>
      <w:r>
        <w:rPr>
          <w:rFonts w:hint="eastAsia" w:ascii="方正仿宋_GB2312" w:hAnsi="方正仿宋_GB2312" w:eastAsia="方正仿宋_GB2312" w:cs="方正仿宋_GB2312"/>
          <w:spacing w:val="4"/>
          <w:sz w:val="20"/>
          <w:szCs w:val="20"/>
          <w:highlight w:val="none"/>
        </w:rPr>
        <w:t>：</w:t>
      </w:r>
    </w:p>
    <w:p w14:paraId="47FBA983">
      <w:pPr>
        <w:widowControl/>
        <w:wordWrap w:val="0"/>
        <w:spacing w:line="360" w:lineRule="auto"/>
        <w:ind w:firstLine="400" w:firstLineChars="200"/>
        <w:jc w:val="left"/>
        <w:outlineLvl w:val="9"/>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本人</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（姓名）系</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w:t>
      </w:r>
      <w:r>
        <w:rPr>
          <w:rFonts w:hint="eastAsia" w:ascii="方正仿宋_GB2312" w:hAnsi="方正仿宋_GB2312" w:eastAsia="方正仿宋_GB2312" w:cs="方正仿宋_GB2312"/>
          <w:color w:val="auto"/>
          <w:sz w:val="20"/>
          <w:szCs w:val="20"/>
          <w:highlight w:val="none"/>
          <w:lang w:eastAsia="zh-CN"/>
        </w:rPr>
        <w:t>供应商</w:t>
      </w:r>
      <w:r>
        <w:rPr>
          <w:rFonts w:hint="eastAsia" w:ascii="方正仿宋_GB2312" w:hAnsi="方正仿宋_GB2312" w:eastAsia="方正仿宋_GB2312" w:cs="方正仿宋_GB2312"/>
          <w:color w:val="auto"/>
          <w:sz w:val="20"/>
          <w:szCs w:val="20"/>
          <w:highlight w:val="none"/>
        </w:rPr>
        <w:t xml:space="preserve">名称）的法定代表人，现委托 </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（姓名）为我方代理人。代理人根据授权，以我方名义签署、澄清、说明、补正、递交、撤回、修改</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b w:val="0"/>
          <w:bCs/>
          <w:color w:val="auto"/>
          <w:sz w:val="20"/>
          <w:szCs w:val="20"/>
          <w:highlight w:val="none"/>
          <w:u w:val="single"/>
        </w:rPr>
        <w:t xml:space="preserve">  </w:t>
      </w:r>
      <w:r>
        <w:rPr>
          <w:rFonts w:hint="eastAsia" w:ascii="方正仿宋_GB2312" w:hAnsi="方正仿宋_GB2312" w:eastAsia="方正仿宋_GB2312" w:cs="方正仿宋_GB2312"/>
          <w:b w:val="0"/>
          <w:bCs/>
          <w:color w:val="auto"/>
          <w:sz w:val="20"/>
          <w:szCs w:val="20"/>
          <w:highlight w:val="none"/>
          <w:u w:val="single"/>
          <w:lang w:val="en-US" w:eastAsia="zh-CN"/>
        </w:rPr>
        <w:t xml:space="preserve"> </w:t>
      </w:r>
      <w:r>
        <w:rPr>
          <w:rFonts w:hint="eastAsia" w:ascii="方正仿宋_GB2312" w:hAnsi="方正仿宋_GB2312" w:eastAsia="方正仿宋_GB2312" w:cs="方正仿宋_GB2312"/>
          <w:b/>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（项目名称）</w:t>
      </w:r>
      <w:r>
        <w:rPr>
          <w:rFonts w:hint="eastAsia" w:ascii="方正仿宋_GB2312" w:hAnsi="方正仿宋_GB2312" w:eastAsia="方正仿宋_GB2312" w:cs="方正仿宋_GB2312"/>
          <w:color w:val="auto"/>
          <w:sz w:val="20"/>
          <w:szCs w:val="20"/>
          <w:highlight w:val="none"/>
          <w:lang w:val="en-US" w:eastAsia="zh-CN"/>
        </w:rPr>
        <w:t>响应</w:t>
      </w:r>
      <w:r>
        <w:rPr>
          <w:rFonts w:hint="eastAsia" w:ascii="方正仿宋_GB2312" w:hAnsi="方正仿宋_GB2312" w:eastAsia="方正仿宋_GB2312" w:cs="方正仿宋_GB2312"/>
          <w:color w:val="auto"/>
          <w:sz w:val="20"/>
          <w:szCs w:val="20"/>
          <w:highlight w:val="none"/>
        </w:rPr>
        <w:t>文件、签订合同和处理有关事宜，其法律后果由我方承担。</w:t>
      </w:r>
    </w:p>
    <w:p w14:paraId="4D7D954B">
      <w:pPr>
        <w:spacing w:line="360" w:lineRule="auto"/>
        <w:ind w:firstLine="400" w:firstLineChars="200"/>
        <w:outlineLvl w:val="9"/>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委托期限：</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u w:val="single"/>
        </w:rPr>
        <w:t xml:space="preserve">     </w:t>
      </w:r>
    </w:p>
    <w:p w14:paraId="1C0CF5C8">
      <w:pPr>
        <w:spacing w:line="360" w:lineRule="auto"/>
        <w:ind w:firstLine="400" w:firstLineChars="200"/>
        <w:outlineLvl w:val="9"/>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代理人无转委托权。</w:t>
      </w:r>
    </w:p>
    <w:p w14:paraId="055BFB35">
      <w:pPr>
        <w:spacing w:line="360" w:lineRule="auto"/>
        <w:ind w:firstLine="400" w:firstLineChars="200"/>
        <w:outlineLvl w:val="9"/>
        <w:rPr>
          <w:rFonts w:hint="eastAsia" w:ascii="方正仿宋_GB2312" w:hAnsi="方正仿宋_GB2312" w:eastAsia="方正仿宋_GB2312" w:cs="方正仿宋_GB2312"/>
          <w:color w:val="auto"/>
          <w:sz w:val="20"/>
          <w:szCs w:val="20"/>
          <w:highlight w:val="none"/>
        </w:rPr>
      </w:pPr>
      <w:bookmarkStart w:id="0" w:name="_Toc214090947"/>
      <w:bookmarkStart w:id="1" w:name="_Toc201637979"/>
      <w:r>
        <w:rPr>
          <w:rFonts w:hint="eastAsia" w:ascii="方正仿宋_GB2312" w:hAnsi="方正仿宋_GB2312" w:eastAsia="方正仿宋_GB2312" w:cs="方正仿宋_GB2312"/>
          <w:color w:val="auto"/>
          <w:sz w:val="20"/>
          <w:szCs w:val="20"/>
          <w:highlight w:val="none"/>
        </w:rPr>
        <w:t>法定代表人</w:t>
      </w:r>
      <w:r>
        <w:rPr>
          <w:rFonts w:hint="eastAsia" w:ascii="方正仿宋_GB2312" w:hAnsi="方正仿宋_GB2312" w:eastAsia="方正仿宋_GB2312" w:cs="方正仿宋_GB2312"/>
          <w:color w:val="auto"/>
          <w:sz w:val="20"/>
          <w:szCs w:val="20"/>
          <w:highlight w:val="none"/>
          <w:lang w:val="en-US" w:eastAsia="zh-CN"/>
        </w:rPr>
        <w:t>签字或盖章</w:t>
      </w:r>
      <w:r>
        <w:rPr>
          <w:rFonts w:hint="eastAsia" w:ascii="方正仿宋_GB2312" w:hAnsi="方正仿宋_GB2312" w:eastAsia="方正仿宋_GB2312" w:cs="方正仿宋_GB2312"/>
          <w:color w:val="auto"/>
          <w:sz w:val="20"/>
          <w:szCs w:val="20"/>
          <w:highlight w:val="none"/>
        </w:rPr>
        <w:t xml:space="preserve">：              </w:t>
      </w:r>
      <w:r>
        <w:rPr>
          <w:rFonts w:hint="eastAsia" w:ascii="方正仿宋_GB2312" w:hAnsi="方正仿宋_GB2312" w:eastAsia="方正仿宋_GB2312" w:cs="方正仿宋_GB2312"/>
          <w:color w:val="auto"/>
          <w:sz w:val="20"/>
          <w:szCs w:val="20"/>
          <w:highlight w:val="none"/>
          <w:lang w:val="en-US" w:eastAsia="zh-CN"/>
        </w:rPr>
        <w:t xml:space="preserve"> </w:t>
      </w:r>
      <w:r>
        <w:rPr>
          <w:rFonts w:hint="eastAsia" w:ascii="方正仿宋_GB2312" w:hAnsi="方正仿宋_GB2312" w:eastAsia="方正仿宋_GB2312" w:cs="方正仿宋_GB2312"/>
          <w:color w:val="auto"/>
          <w:sz w:val="20"/>
          <w:szCs w:val="20"/>
          <w:highlight w:val="none"/>
        </w:rPr>
        <w:t>被授权人</w:t>
      </w:r>
      <w:r>
        <w:rPr>
          <w:rFonts w:hint="eastAsia" w:ascii="方正仿宋_GB2312" w:hAnsi="方正仿宋_GB2312" w:eastAsia="方正仿宋_GB2312" w:cs="方正仿宋_GB2312"/>
          <w:color w:val="auto"/>
          <w:sz w:val="20"/>
          <w:szCs w:val="20"/>
          <w:highlight w:val="none"/>
          <w:lang w:val="en-US" w:eastAsia="zh-CN"/>
        </w:rPr>
        <w:t>签字或盖章</w:t>
      </w:r>
      <w:r>
        <w:rPr>
          <w:rFonts w:hint="eastAsia" w:ascii="方正仿宋_GB2312" w:hAnsi="方正仿宋_GB2312" w:eastAsia="方正仿宋_GB2312" w:cs="方正仿宋_GB2312"/>
          <w:color w:val="auto"/>
          <w:sz w:val="20"/>
          <w:szCs w:val="20"/>
          <w:highlight w:val="none"/>
        </w:rPr>
        <w:t>：</w:t>
      </w:r>
      <w:bookmarkEnd w:id="0"/>
      <w:bookmarkEnd w:id="1"/>
    </w:p>
    <w:p w14:paraId="09D82C69">
      <w:pPr>
        <w:spacing w:line="360" w:lineRule="auto"/>
        <w:ind w:firstLine="400" w:firstLineChars="200"/>
        <w:outlineLvl w:val="9"/>
        <w:rPr>
          <w:rFonts w:hint="eastAsia" w:ascii="方正仿宋_GB2312" w:hAnsi="方正仿宋_GB2312" w:eastAsia="方正仿宋_GB2312" w:cs="方正仿宋_GB2312"/>
          <w:color w:val="auto"/>
          <w:sz w:val="20"/>
          <w:szCs w:val="20"/>
          <w:highlight w:val="none"/>
        </w:rPr>
      </w:pPr>
      <w:bookmarkStart w:id="2" w:name="_Toc201637980"/>
      <w:bookmarkStart w:id="3" w:name="_Toc214090948"/>
      <w:r>
        <w:rPr>
          <w:rFonts w:hint="eastAsia" w:ascii="方正仿宋_GB2312" w:hAnsi="方正仿宋_GB2312" w:eastAsia="方正仿宋_GB2312" w:cs="方正仿宋_GB2312"/>
          <w:color w:val="auto"/>
          <w:sz w:val="20"/>
          <w:szCs w:val="20"/>
          <w:highlight w:val="none"/>
        </w:rPr>
        <w:t>职          务：                     职        务：</w:t>
      </w:r>
      <w:bookmarkEnd w:id="2"/>
      <w:bookmarkEnd w:id="3"/>
    </w:p>
    <w:p w14:paraId="5DEEA4EC">
      <w:pPr>
        <w:spacing w:line="360" w:lineRule="auto"/>
        <w:ind w:firstLine="400" w:firstLineChars="200"/>
        <w:outlineLvl w:val="9"/>
        <w:rPr>
          <w:rFonts w:hint="eastAsia" w:ascii="方正仿宋_GB2312" w:hAnsi="方正仿宋_GB2312" w:eastAsia="方正仿宋_GB2312" w:cs="方正仿宋_GB2312"/>
          <w:color w:val="auto"/>
          <w:sz w:val="20"/>
          <w:szCs w:val="20"/>
          <w:highlight w:val="none"/>
        </w:rPr>
      </w:pPr>
      <w:bookmarkStart w:id="4" w:name="_Toc201637981"/>
      <w:bookmarkStart w:id="5" w:name="_Toc214090949"/>
      <w:r>
        <w:rPr>
          <w:rFonts w:hint="eastAsia" w:ascii="方正仿宋_GB2312" w:hAnsi="方正仿宋_GB2312" w:eastAsia="方正仿宋_GB2312" w:cs="方正仿宋_GB2312"/>
          <w:color w:val="auto"/>
          <w:sz w:val="20"/>
          <w:szCs w:val="20"/>
          <w:highlight w:val="none"/>
        </w:rPr>
        <w:t>身  份 证  号 ：                     身 份 证 号 ：</w:t>
      </w:r>
      <w:bookmarkEnd w:id="4"/>
      <w:bookmarkEnd w:id="5"/>
    </w:p>
    <w:p w14:paraId="53E4B2E2">
      <w:pPr>
        <w:spacing w:line="360" w:lineRule="auto"/>
        <w:outlineLvl w:val="9"/>
        <w:rPr>
          <w:rFonts w:hint="eastAsia" w:ascii="方正仿宋_GB2312" w:hAnsi="方正仿宋_GB2312" w:eastAsia="方正仿宋_GB2312" w:cs="方正仿宋_GB2312"/>
          <w:color w:val="auto"/>
          <w:sz w:val="20"/>
          <w:szCs w:val="20"/>
          <w:highlight w:val="none"/>
        </w:rPr>
      </w:pPr>
      <w:bookmarkStart w:id="6" w:name="_Toc201637982"/>
      <w:bookmarkStart w:id="7" w:name="_Toc214090950"/>
      <w:r>
        <w:rPr>
          <w:rFonts w:hint="eastAsia" w:ascii="方正仿宋_GB2312" w:hAnsi="方正仿宋_GB2312" w:eastAsia="方正仿宋_GB2312" w:cs="方正仿宋_GB2312"/>
          <w:color w:val="auto"/>
          <w:sz w:val="20"/>
          <w:szCs w:val="20"/>
          <w:highlight w:val="none"/>
        </w:rPr>
        <w:t>附：法定代表人、被授权人身份证复印件。（二代身份证正、反两面都需复印）</w:t>
      </w:r>
      <w:bookmarkEnd w:id="6"/>
      <w:bookmarkEnd w:id="7"/>
    </w:p>
    <w:p w14:paraId="31F1100D">
      <w:pPr>
        <w:pStyle w:val="5"/>
        <w:spacing w:line="360" w:lineRule="auto"/>
        <w:ind w:firstLine="400" w:firstLineChars="200"/>
        <w:jc w:val="left"/>
        <w:outlineLvl w:val="9"/>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备注：</w:t>
      </w:r>
    </w:p>
    <w:p w14:paraId="6DDB6FB8">
      <w:pPr>
        <w:pStyle w:val="5"/>
        <w:spacing w:line="360" w:lineRule="auto"/>
        <w:ind w:firstLine="400" w:firstLineChars="200"/>
        <w:jc w:val="left"/>
        <w:outlineLvl w:val="9"/>
        <w:rPr>
          <w:rFonts w:hint="eastAsia" w:ascii="方正仿宋_GB2312" w:hAnsi="方正仿宋_GB2312" w:eastAsia="方正仿宋_GB2312" w:cs="方正仿宋_GB2312"/>
          <w:b w:val="0"/>
          <w:bCs w:val="0"/>
          <w:color w:val="auto"/>
          <w:sz w:val="20"/>
          <w:szCs w:val="20"/>
          <w:highlight w:val="none"/>
        </w:rPr>
      </w:pPr>
      <w:r>
        <w:rPr>
          <w:rFonts w:hint="eastAsia" w:ascii="方正仿宋_GB2312" w:hAnsi="方正仿宋_GB2312" w:eastAsia="方正仿宋_GB2312" w:cs="方正仿宋_GB2312"/>
          <w:b w:val="0"/>
          <w:bCs w:val="0"/>
          <w:color w:val="auto"/>
          <w:sz w:val="20"/>
          <w:szCs w:val="20"/>
          <w:highlight w:val="none"/>
        </w:rPr>
        <w:t>1．本授权书有效期自</w:t>
      </w:r>
      <w:r>
        <w:rPr>
          <w:rFonts w:hint="eastAsia" w:ascii="方正仿宋_GB2312" w:hAnsi="方正仿宋_GB2312" w:eastAsia="方正仿宋_GB2312" w:cs="方正仿宋_GB2312"/>
          <w:b w:val="0"/>
          <w:bCs w:val="0"/>
          <w:color w:val="auto"/>
          <w:sz w:val="20"/>
          <w:szCs w:val="20"/>
          <w:highlight w:val="none"/>
          <w:lang w:val="en-US" w:eastAsia="zh-CN"/>
        </w:rPr>
        <w:t>磋商</w:t>
      </w:r>
      <w:r>
        <w:rPr>
          <w:rFonts w:hint="eastAsia" w:ascii="方正仿宋_GB2312" w:hAnsi="方正仿宋_GB2312" w:eastAsia="方正仿宋_GB2312" w:cs="方正仿宋_GB2312"/>
          <w:b w:val="0"/>
          <w:bCs w:val="0"/>
          <w:color w:val="auto"/>
          <w:sz w:val="20"/>
          <w:szCs w:val="20"/>
          <w:highlight w:val="none"/>
        </w:rPr>
        <w:t>大会之日计算不得少于</w:t>
      </w:r>
      <w:r>
        <w:rPr>
          <w:rFonts w:hint="eastAsia" w:ascii="方正仿宋_GB2312" w:hAnsi="方正仿宋_GB2312" w:eastAsia="方正仿宋_GB2312" w:cs="方正仿宋_GB2312"/>
          <w:b w:val="0"/>
          <w:bCs w:val="0"/>
          <w:color w:val="auto"/>
          <w:sz w:val="20"/>
          <w:szCs w:val="20"/>
          <w:highlight w:val="none"/>
          <w:lang w:val="en-US" w:eastAsia="zh-CN"/>
        </w:rPr>
        <w:t>9</w:t>
      </w:r>
      <w:r>
        <w:rPr>
          <w:rFonts w:hint="eastAsia" w:ascii="方正仿宋_GB2312" w:hAnsi="方正仿宋_GB2312" w:eastAsia="方正仿宋_GB2312" w:cs="方正仿宋_GB2312"/>
          <w:b w:val="0"/>
          <w:bCs w:val="0"/>
          <w:color w:val="auto"/>
          <w:sz w:val="20"/>
          <w:szCs w:val="20"/>
          <w:highlight w:val="none"/>
        </w:rPr>
        <w:t>0日历</w:t>
      </w:r>
      <w:r>
        <w:rPr>
          <w:rFonts w:hint="eastAsia" w:ascii="方正仿宋_GB2312" w:hAnsi="方正仿宋_GB2312" w:eastAsia="方正仿宋_GB2312" w:cs="方正仿宋_GB2312"/>
          <w:b w:val="0"/>
          <w:bCs w:val="0"/>
          <w:color w:val="auto"/>
          <w:sz w:val="20"/>
          <w:szCs w:val="20"/>
          <w:highlight w:val="none"/>
          <w:lang w:eastAsia="zh-CN"/>
        </w:rPr>
        <w:t>天</w:t>
      </w:r>
      <w:r>
        <w:rPr>
          <w:rFonts w:hint="eastAsia" w:ascii="方正仿宋_GB2312" w:hAnsi="方正仿宋_GB2312" w:eastAsia="方正仿宋_GB2312" w:cs="方正仿宋_GB2312"/>
          <w:b w:val="0"/>
          <w:bCs w:val="0"/>
          <w:color w:val="auto"/>
          <w:sz w:val="20"/>
          <w:szCs w:val="20"/>
          <w:highlight w:val="none"/>
        </w:rPr>
        <w:t>。</w:t>
      </w:r>
    </w:p>
    <w:p w14:paraId="1E72AC51">
      <w:pPr>
        <w:pStyle w:val="6"/>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b w:val="0"/>
          <w:bCs w:val="0"/>
          <w:color w:val="auto"/>
          <w:sz w:val="20"/>
          <w:szCs w:val="20"/>
          <w:highlight w:val="none"/>
        </w:rPr>
        <w:t>2．授权书内容填写要明确，文字要工整清楚，涂改无效。</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7ABA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31630573">
            <w:pPr>
              <w:spacing w:line="360" w:lineRule="auto"/>
              <w:jc w:val="center"/>
              <w:outlineLvl w:val="9"/>
              <w:rPr>
                <w:rFonts w:hint="eastAsia" w:ascii="方正仿宋_GB2312" w:hAnsi="方正仿宋_GB2312" w:eastAsia="方正仿宋_GB2312" w:cs="方正仿宋_GB2312"/>
                <w:color w:val="auto"/>
                <w:sz w:val="20"/>
                <w:szCs w:val="20"/>
                <w:highlight w:val="none"/>
              </w:rPr>
            </w:pPr>
            <w:bookmarkStart w:id="8" w:name="_Toc201637983"/>
            <w:bookmarkStart w:id="9" w:name="_Toc214090951"/>
            <w:r>
              <w:rPr>
                <w:rFonts w:hint="eastAsia" w:ascii="方正仿宋_GB2312" w:hAnsi="方正仿宋_GB2312" w:eastAsia="方正仿宋_GB2312" w:cs="方正仿宋_GB2312"/>
                <w:color w:val="auto"/>
                <w:sz w:val="20"/>
                <w:szCs w:val="20"/>
                <w:highlight w:val="none"/>
              </w:rPr>
              <w:t>法定代表人身份证复印件</w:t>
            </w:r>
            <w:bookmarkEnd w:id="8"/>
            <w:bookmarkEnd w:id="9"/>
          </w:p>
          <w:p w14:paraId="17EC66BF">
            <w:pPr>
              <w:spacing w:line="360" w:lineRule="auto"/>
              <w:jc w:val="center"/>
              <w:outlineLvl w:val="9"/>
              <w:rPr>
                <w:rFonts w:hint="eastAsia" w:ascii="方正仿宋_GB2312" w:hAnsi="方正仿宋_GB2312" w:eastAsia="方正仿宋_GB2312" w:cs="方正仿宋_GB2312"/>
                <w:color w:val="auto"/>
                <w:sz w:val="20"/>
                <w:szCs w:val="20"/>
                <w:highlight w:val="none"/>
              </w:rPr>
            </w:pPr>
            <w:bookmarkStart w:id="10" w:name="_Toc201637984"/>
            <w:bookmarkStart w:id="11" w:name="_Toc214090952"/>
            <w:r>
              <w:rPr>
                <w:rFonts w:hint="eastAsia" w:ascii="方正仿宋_GB2312" w:hAnsi="方正仿宋_GB2312" w:eastAsia="方正仿宋_GB2312" w:cs="方正仿宋_GB2312"/>
                <w:color w:val="auto"/>
                <w:sz w:val="20"/>
                <w:szCs w:val="20"/>
                <w:highlight w:val="none"/>
              </w:rPr>
              <w:t>（</w:t>
            </w:r>
            <w:r>
              <w:rPr>
                <w:rFonts w:hint="eastAsia" w:ascii="方正仿宋_GB2312" w:hAnsi="方正仿宋_GB2312" w:eastAsia="方正仿宋_GB2312" w:cs="方正仿宋_GB2312"/>
                <w:color w:val="auto"/>
                <w:sz w:val="20"/>
                <w:szCs w:val="20"/>
                <w:highlight w:val="none"/>
                <w:lang w:eastAsia="zh-CN"/>
              </w:rPr>
              <w:t>正面</w:t>
            </w:r>
            <w:r>
              <w:rPr>
                <w:rFonts w:hint="eastAsia" w:ascii="方正仿宋_GB2312" w:hAnsi="方正仿宋_GB2312" w:eastAsia="方正仿宋_GB2312" w:cs="方正仿宋_GB2312"/>
                <w:color w:val="auto"/>
                <w:sz w:val="20"/>
                <w:szCs w:val="20"/>
                <w:highlight w:val="none"/>
              </w:rPr>
              <w:t>）</w:t>
            </w:r>
            <w:bookmarkEnd w:id="10"/>
            <w:bookmarkEnd w:id="11"/>
          </w:p>
        </w:tc>
        <w:tc>
          <w:tcPr>
            <w:tcW w:w="4396" w:type="dxa"/>
            <w:noWrap w:val="0"/>
            <w:vAlign w:val="center"/>
          </w:tcPr>
          <w:p w14:paraId="7A2FF084">
            <w:pPr>
              <w:spacing w:line="360" w:lineRule="auto"/>
              <w:jc w:val="center"/>
              <w:outlineLvl w:val="9"/>
              <w:rPr>
                <w:rFonts w:hint="eastAsia" w:ascii="方正仿宋_GB2312" w:hAnsi="方正仿宋_GB2312" w:eastAsia="方正仿宋_GB2312" w:cs="方正仿宋_GB2312"/>
                <w:color w:val="auto"/>
                <w:sz w:val="20"/>
                <w:szCs w:val="20"/>
                <w:highlight w:val="none"/>
              </w:rPr>
            </w:pPr>
            <w:bookmarkStart w:id="12" w:name="_Toc214090953"/>
            <w:bookmarkStart w:id="13" w:name="_Toc201637985"/>
            <w:r>
              <w:rPr>
                <w:rFonts w:hint="eastAsia" w:ascii="方正仿宋_GB2312" w:hAnsi="方正仿宋_GB2312" w:eastAsia="方正仿宋_GB2312" w:cs="方正仿宋_GB2312"/>
                <w:color w:val="auto"/>
                <w:sz w:val="20"/>
                <w:szCs w:val="20"/>
                <w:highlight w:val="none"/>
              </w:rPr>
              <w:t>被授权人身份证复印件</w:t>
            </w:r>
            <w:bookmarkEnd w:id="12"/>
            <w:bookmarkEnd w:id="13"/>
          </w:p>
          <w:p w14:paraId="2EC34633">
            <w:pPr>
              <w:spacing w:line="360" w:lineRule="auto"/>
              <w:jc w:val="center"/>
              <w:outlineLvl w:val="9"/>
              <w:rPr>
                <w:rFonts w:hint="eastAsia" w:ascii="方正仿宋_GB2312" w:hAnsi="方正仿宋_GB2312" w:eastAsia="方正仿宋_GB2312" w:cs="方正仿宋_GB2312"/>
                <w:color w:val="auto"/>
                <w:sz w:val="20"/>
                <w:szCs w:val="20"/>
                <w:highlight w:val="none"/>
              </w:rPr>
            </w:pPr>
            <w:bookmarkStart w:id="14" w:name="_Toc214090954"/>
            <w:bookmarkStart w:id="15" w:name="_Toc201637986"/>
            <w:r>
              <w:rPr>
                <w:rFonts w:hint="eastAsia" w:ascii="方正仿宋_GB2312" w:hAnsi="方正仿宋_GB2312" w:eastAsia="方正仿宋_GB2312" w:cs="方正仿宋_GB2312"/>
                <w:color w:val="auto"/>
                <w:sz w:val="20"/>
                <w:szCs w:val="20"/>
                <w:highlight w:val="none"/>
              </w:rPr>
              <w:t>（</w:t>
            </w:r>
            <w:r>
              <w:rPr>
                <w:rFonts w:hint="eastAsia" w:ascii="方正仿宋_GB2312" w:hAnsi="方正仿宋_GB2312" w:eastAsia="方正仿宋_GB2312" w:cs="方正仿宋_GB2312"/>
                <w:color w:val="auto"/>
                <w:sz w:val="20"/>
                <w:szCs w:val="20"/>
                <w:highlight w:val="none"/>
                <w:lang w:eastAsia="zh-CN"/>
              </w:rPr>
              <w:t>正面</w:t>
            </w:r>
            <w:r>
              <w:rPr>
                <w:rFonts w:hint="eastAsia" w:ascii="方正仿宋_GB2312" w:hAnsi="方正仿宋_GB2312" w:eastAsia="方正仿宋_GB2312" w:cs="方正仿宋_GB2312"/>
                <w:color w:val="auto"/>
                <w:sz w:val="20"/>
                <w:szCs w:val="20"/>
                <w:highlight w:val="none"/>
              </w:rPr>
              <w:t>）</w:t>
            </w:r>
            <w:bookmarkEnd w:id="14"/>
            <w:bookmarkEnd w:id="15"/>
          </w:p>
        </w:tc>
      </w:tr>
      <w:tr w14:paraId="749B9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06755088">
            <w:pPr>
              <w:spacing w:line="360" w:lineRule="auto"/>
              <w:jc w:val="center"/>
              <w:outlineLvl w:val="9"/>
              <w:rPr>
                <w:rFonts w:hint="eastAsia" w:ascii="方正仿宋_GB2312" w:hAnsi="方正仿宋_GB2312" w:eastAsia="方正仿宋_GB2312" w:cs="方正仿宋_GB2312"/>
                <w:color w:val="auto"/>
                <w:sz w:val="20"/>
                <w:szCs w:val="20"/>
                <w:highlight w:val="none"/>
              </w:rPr>
            </w:pPr>
            <w:bookmarkStart w:id="16" w:name="_Toc201637987"/>
            <w:bookmarkStart w:id="17" w:name="_Toc214090955"/>
            <w:r>
              <w:rPr>
                <w:rFonts w:hint="eastAsia" w:ascii="方正仿宋_GB2312" w:hAnsi="方正仿宋_GB2312" w:eastAsia="方正仿宋_GB2312" w:cs="方正仿宋_GB2312"/>
                <w:color w:val="auto"/>
                <w:sz w:val="20"/>
                <w:szCs w:val="20"/>
                <w:highlight w:val="none"/>
              </w:rPr>
              <w:t>法定代表人身份证复印件</w:t>
            </w:r>
            <w:bookmarkEnd w:id="16"/>
            <w:bookmarkEnd w:id="17"/>
          </w:p>
          <w:p w14:paraId="1F75E7C0">
            <w:pPr>
              <w:spacing w:line="360" w:lineRule="auto"/>
              <w:jc w:val="center"/>
              <w:outlineLvl w:val="9"/>
              <w:rPr>
                <w:rFonts w:hint="eastAsia" w:ascii="方正仿宋_GB2312" w:hAnsi="方正仿宋_GB2312" w:eastAsia="方正仿宋_GB2312" w:cs="方正仿宋_GB2312"/>
                <w:color w:val="auto"/>
                <w:sz w:val="20"/>
                <w:szCs w:val="20"/>
                <w:highlight w:val="none"/>
              </w:rPr>
            </w:pPr>
            <w:bookmarkStart w:id="18" w:name="_Toc201637988"/>
            <w:bookmarkStart w:id="19" w:name="_Toc214090956"/>
            <w:r>
              <w:rPr>
                <w:rFonts w:hint="eastAsia" w:ascii="方正仿宋_GB2312" w:hAnsi="方正仿宋_GB2312" w:eastAsia="方正仿宋_GB2312" w:cs="方正仿宋_GB2312"/>
                <w:color w:val="auto"/>
                <w:sz w:val="20"/>
                <w:szCs w:val="20"/>
                <w:highlight w:val="none"/>
              </w:rPr>
              <w:t>（</w:t>
            </w:r>
            <w:r>
              <w:rPr>
                <w:rFonts w:hint="eastAsia" w:ascii="方正仿宋_GB2312" w:hAnsi="方正仿宋_GB2312" w:eastAsia="方正仿宋_GB2312" w:cs="方正仿宋_GB2312"/>
                <w:color w:val="auto"/>
                <w:sz w:val="20"/>
                <w:szCs w:val="20"/>
                <w:highlight w:val="none"/>
                <w:lang w:eastAsia="zh-CN"/>
              </w:rPr>
              <w:t>反面</w:t>
            </w:r>
            <w:r>
              <w:rPr>
                <w:rFonts w:hint="eastAsia" w:ascii="方正仿宋_GB2312" w:hAnsi="方正仿宋_GB2312" w:eastAsia="方正仿宋_GB2312" w:cs="方正仿宋_GB2312"/>
                <w:color w:val="auto"/>
                <w:sz w:val="20"/>
                <w:szCs w:val="20"/>
                <w:highlight w:val="none"/>
              </w:rPr>
              <w:t>）</w:t>
            </w:r>
            <w:bookmarkEnd w:id="18"/>
            <w:bookmarkEnd w:id="19"/>
          </w:p>
        </w:tc>
        <w:tc>
          <w:tcPr>
            <w:tcW w:w="4396" w:type="dxa"/>
            <w:noWrap w:val="0"/>
            <w:vAlign w:val="center"/>
          </w:tcPr>
          <w:p w14:paraId="0278AA75">
            <w:pPr>
              <w:spacing w:line="360" w:lineRule="auto"/>
              <w:jc w:val="center"/>
              <w:outlineLvl w:val="9"/>
              <w:rPr>
                <w:rFonts w:hint="eastAsia" w:ascii="方正仿宋_GB2312" w:hAnsi="方正仿宋_GB2312" w:eastAsia="方正仿宋_GB2312" w:cs="方正仿宋_GB2312"/>
                <w:color w:val="auto"/>
                <w:sz w:val="20"/>
                <w:szCs w:val="20"/>
                <w:highlight w:val="none"/>
              </w:rPr>
            </w:pPr>
            <w:bookmarkStart w:id="20" w:name="_Toc214090957"/>
            <w:bookmarkStart w:id="21" w:name="_Toc201637989"/>
            <w:r>
              <w:rPr>
                <w:rFonts w:hint="eastAsia" w:ascii="方正仿宋_GB2312" w:hAnsi="方正仿宋_GB2312" w:eastAsia="方正仿宋_GB2312" w:cs="方正仿宋_GB2312"/>
                <w:color w:val="auto"/>
                <w:sz w:val="20"/>
                <w:szCs w:val="20"/>
                <w:highlight w:val="none"/>
              </w:rPr>
              <w:t>被授权人身份证复印件</w:t>
            </w:r>
            <w:bookmarkEnd w:id="20"/>
            <w:bookmarkEnd w:id="21"/>
          </w:p>
          <w:p w14:paraId="3AEB265F">
            <w:pPr>
              <w:spacing w:line="360" w:lineRule="auto"/>
              <w:jc w:val="center"/>
              <w:outlineLvl w:val="9"/>
              <w:rPr>
                <w:rFonts w:hint="eastAsia" w:ascii="方正仿宋_GB2312" w:hAnsi="方正仿宋_GB2312" w:eastAsia="方正仿宋_GB2312" w:cs="方正仿宋_GB2312"/>
                <w:color w:val="auto"/>
                <w:sz w:val="20"/>
                <w:szCs w:val="20"/>
                <w:highlight w:val="none"/>
              </w:rPr>
            </w:pPr>
            <w:bookmarkStart w:id="22" w:name="_Toc214090958"/>
            <w:bookmarkStart w:id="23" w:name="_Toc201637990"/>
            <w:r>
              <w:rPr>
                <w:rFonts w:hint="eastAsia" w:ascii="方正仿宋_GB2312" w:hAnsi="方正仿宋_GB2312" w:eastAsia="方正仿宋_GB2312" w:cs="方正仿宋_GB2312"/>
                <w:color w:val="auto"/>
                <w:sz w:val="20"/>
                <w:szCs w:val="20"/>
                <w:highlight w:val="none"/>
              </w:rPr>
              <w:t>（</w:t>
            </w:r>
            <w:r>
              <w:rPr>
                <w:rFonts w:hint="eastAsia" w:ascii="方正仿宋_GB2312" w:hAnsi="方正仿宋_GB2312" w:eastAsia="方正仿宋_GB2312" w:cs="方正仿宋_GB2312"/>
                <w:color w:val="auto"/>
                <w:sz w:val="20"/>
                <w:szCs w:val="20"/>
                <w:highlight w:val="none"/>
                <w:lang w:eastAsia="zh-CN"/>
              </w:rPr>
              <w:t>反面</w:t>
            </w:r>
            <w:r>
              <w:rPr>
                <w:rFonts w:hint="eastAsia" w:ascii="方正仿宋_GB2312" w:hAnsi="方正仿宋_GB2312" w:eastAsia="方正仿宋_GB2312" w:cs="方正仿宋_GB2312"/>
                <w:color w:val="auto"/>
                <w:sz w:val="20"/>
                <w:szCs w:val="20"/>
                <w:highlight w:val="none"/>
              </w:rPr>
              <w:t>）</w:t>
            </w:r>
            <w:bookmarkEnd w:id="22"/>
            <w:bookmarkEnd w:id="23"/>
          </w:p>
        </w:tc>
      </w:tr>
    </w:tbl>
    <w:p w14:paraId="1C49FD0B">
      <w:pPr>
        <w:spacing w:line="360" w:lineRule="auto"/>
        <w:outlineLvl w:val="9"/>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 xml:space="preserve">                 </w:t>
      </w:r>
    </w:p>
    <w:p w14:paraId="325E1B5E">
      <w:pPr>
        <w:spacing w:line="360" w:lineRule="auto"/>
        <w:ind w:firstLine="2200" w:firstLineChars="1100"/>
        <w:outlineLvl w:val="9"/>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lang w:eastAsia="zh-CN"/>
        </w:rPr>
        <w:t>供应商</w:t>
      </w:r>
      <w:r>
        <w:rPr>
          <w:rFonts w:hint="eastAsia" w:ascii="方正仿宋_GB2312" w:hAnsi="方正仿宋_GB2312" w:eastAsia="方正仿宋_GB2312" w:cs="方正仿宋_GB2312"/>
          <w:color w:val="auto"/>
          <w:sz w:val="20"/>
          <w:szCs w:val="20"/>
          <w:highlight w:val="none"/>
        </w:rPr>
        <w:t>：</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（盖单位章）</w:t>
      </w:r>
    </w:p>
    <w:p w14:paraId="1FB198AB">
      <w:pPr>
        <w:spacing w:line="360" w:lineRule="auto"/>
        <w:ind w:firstLine="4200" w:firstLineChars="2100"/>
        <w:outlineLvl w:val="9"/>
        <w:rPr>
          <w:rFonts w:hint="eastAsia" w:ascii="方正仿宋_GB2312" w:hAnsi="方正仿宋_GB2312" w:eastAsia="方正仿宋_GB2312" w:cs="方正仿宋_GB2312"/>
          <w:color w:val="auto"/>
          <w:sz w:val="20"/>
          <w:szCs w:val="20"/>
          <w:highlight w:val="none"/>
          <w:u w:val="single"/>
        </w:rPr>
      </w:pPr>
    </w:p>
    <w:p w14:paraId="3ED5021C">
      <w:pPr>
        <w:spacing w:line="360" w:lineRule="auto"/>
        <w:ind w:firstLine="2200" w:firstLineChars="1100"/>
        <w:outlineLvl w:val="9"/>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日    期：</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年</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月</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日</w:t>
      </w:r>
    </w:p>
    <w:p w14:paraId="5765F399">
      <w:pPr>
        <w:pStyle w:val="2"/>
        <w:keepNext w:val="0"/>
        <w:keepLines w:val="0"/>
        <w:pageBreakBefore w:val="0"/>
        <w:widowControl w:val="0"/>
        <w:kinsoku/>
        <w:wordWrap/>
        <w:overflowPunct/>
        <w:topLinePunct w:val="0"/>
        <w:autoSpaceDE/>
        <w:autoSpaceDN/>
        <w:bidi w:val="0"/>
        <w:adjustRightInd/>
        <w:snapToGrid/>
        <w:spacing w:after="0" w:line="360" w:lineRule="auto"/>
        <w:ind w:left="0"/>
        <w:textAlignment w:val="auto"/>
        <w:rPr>
          <w:sz w:val="24"/>
          <w:szCs w:val="24"/>
          <w:highlight w:val="none"/>
        </w:rPr>
      </w:pPr>
    </w:p>
    <w:p w14:paraId="6D47BC0F">
      <w:pPr>
        <w:rPr>
          <w:rFonts w:hint="eastAsia" w:ascii="方正仿宋_GB2312" w:hAnsi="方正仿宋_GB2312" w:eastAsia="方正仿宋_GB2312" w:cs="方正仿宋_GB2312"/>
          <w:sz w:val="20"/>
          <w:szCs w:val="20"/>
          <w:highlight w:val="none"/>
          <w:lang w:eastAsia="zh-CN"/>
        </w:rPr>
      </w:pPr>
      <w:r>
        <w:rPr>
          <w:rFonts w:hint="eastAsia" w:ascii="方正仿宋_GB2312" w:hAnsi="方正仿宋_GB2312" w:eastAsia="方正仿宋_GB2312" w:cs="方正仿宋_GB2312"/>
          <w:sz w:val="20"/>
          <w:szCs w:val="20"/>
          <w:highlight w:val="none"/>
          <w:lang w:eastAsia="zh-CN"/>
        </w:rPr>
        <w:t>注：被授权人</w:t>
      </w:r>
      <w:r>
        <w:rPr>
          <w:rFonts w:hint="eastAsia" w:ascii="方正仿宋_GB2312" w:hAnsi="方正仿宋_GB2312" w:eastAsia="方正仿宋_GB2312" w:cs="方正仿宋_GB2312"/>
          <w:sz w:val="20"/>
          <w:szCs w:val="20"/>
          <w:highlight w:val="none"/>
          <w:lang w:val="en-US" w:eastAsia="zh-CN"/>
        </w:rPr>
        <w:t>应提交响应文件截止时间前六个月内任意一个月的社会保险缴纳证明。</w:t>
      </w:r>
    </w:p>
    <w:p w14:paraId="161E4250">
      <w:pPr>
        <w:rPr>
          <w:sz w:val="24"/>
          <w:szCs w:val="24"/>
          <w:highlight w:val="none"/>
        </w:rPr>
      </w:pPr>
    </w:p>
    <w:p w14:paraId="26C6E494">
      <w:pPr>
        <w:spacing w:line="360" w:lineRule="auto"/>
        <w:jc w:val="center"/>
        <w:outlineLvl w:val="1"/>
        <w:rPr>
          <w:rFonts w:hint="eastAsia" w:ascii="方正仿宋_GB2312" w:hAnsi="方正仿宋_GB2312" w:eastAsia="方正仿宋_GB2312" w:cs="方正仿宋_GB2312"/>
          <w:b/>
          <w:bCs/>
          <w:sz w:val="20"/>
          <w:szCs w:val="20"/>
          <w:highlight w:val="none"/>
          <w:lang w:val="en-US" w:eastAsia="zh-CN"/>
        </w:rPr>
      </w:pPr>
    </w:p>
    <w:p w14:paraId="2DBE247A">
      <w:pPr>
        <w:pStyle w:val="6"/>
        <w:rPr>
          <w:rFonts w:hint="eastAsia"/>
          <w:highlight w:val="none"/>
          <w:lang w:eastAsia="zh-CN"/>
        </w:rPr>
      </w:pPr>
    </w:p>
    <w:p w14:paraId="6731926B">
      <w:pPr>
        <w:spacing w:line="360" w:lineRule="auto"/>
        <w:jc w:val="center"/>
        <w:outlineLvl w:val="1"/>
        <w:rPr>
          <w:rFonts w:hint="eastAsia" w:ascii="方正仿宋_GB2312" w:hAnsi="方正仿宋_GB2312" w:eastAsia="方正仿宋_GB2312" w:cs="方正仿宋_GB2312"/>
          <w:b/>
          <w:bCs/>
          <w:sz w:val="21"/>
          <w:szCs w:val="21"/>
          <w:highlight w:val="none"/>
        </w:rPr>
      </w:pPr>
      <w:r>
        <w:rPr>
          <w:rFonts w:hint="eastAsia" w:ascii="方正仿宋_GB2312" w:hAnsi="方正仿宋_GB2312" w:eastAsia="方正仿宋_GB2312" w:cs="方正仿宋_GB2312"/>
          <w:b/>
          <w:bCs/>
          <w:sz w:val="21"/>
          <w:szCs w:val="21"/>
          <w:highlight w:val="none"/>
        </w:rPr>
        <w:t>近三年内在经营活动中无重大违法记录的书面声明</w:t>
      </w:r>
    </w:p>
    <w:p w14:paraId="03299C84">
      <w:pPr>
        <w:spacing w:line="360" w:lineRule="auto"/>
        <w:rPr>
          <w:rFonts w:hint="eastAsia" w:ascii="方正仿宋_GB2312" w:hAnsi="方正仿宋_GB2312" w:eastAsia="方正仿宋_GB2312" w:cs="方正仿宋_GB2312"/>
          <w:sz w:val="20"/>
          <w:szCs w:val="20"/>
          <w:highlight w:val="none"/>
        </w:rPr>
      </w:pPr>
    </w:p>
    <w:p w14:paraId="4A17AC9D">
      <w:pPr>
        <w:spacing w:line="360" w:lineRule="auto"/>
        <w:rPr>
          <w:rFonts w:hint="eastAsia" w:ascii="方正仿宋_GB2312" w:hAnsi="方正仿宋_GB2312" w:eastAsia="方正仿宋_GB2312" w:cs="方正仿宋_GB2312"/>
          <w:spacing w:val="4"/>
          <w:sz w:val="20"/>
          <w:szCs w:val="20"/>
          <w:highlight w:val="none"/>
        </w:rPr>
      </w:pPr>
      <w:r>
        <w:rPr>
          <w:rFonts w:hint="eastAsia" w:ascii="方正仿宋_GB2312" w:hAnsi="方正仿宋_GB2312" w:eastAsia="方正仿宋_GB2312" w:cs="方正仿宋_GB2312"/>
          <w:spacing w:val="4"/>
          <w:sz w:val="20"/>
          <w:szCs w:val="20"/>
          <w:highlight w:val="none"/>
          <w:u w:val="single"/>
        </w:rPr>
        <w:t xml:space="preserve">               （采购人名称）</w:t>
      </w:r>
      <w:r>
        <w:rPr>
          <w:rFonts w:hint="eastAsia" w:ascii="方正仿宋_GB2312" w:hAnsi="方正仿宋_GB2312" w:eastAsia="方正仿宋_GB2312" w:cs="方正仿宋_GB2312"/>
          <w:spacing w:val="4"/>
          <w:sz w:val="20"/>
          <w:szCs w:val="20"/>
          <w:highlight w:val="none"/>
        </w:rPr>
        <w:t>：</w:t>
      </w:r>
    </w:p>
    <w:p w14:paraId="78488085">
      <w:pPr>
        <w:spacing w:line="500" w:lineRule="exact"/>
        <w:ind w:firstLine="700" w:firstLineChars="350"/>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sz w:val="20"/>
          <w:szCs w:val="20"/>
          <w:highlight w:val="none"/>
        </w:rPr>
        <w:t xml:space="preserve">我方作为 </w:t>
      </w:r>
      <w:r>
        <w:rPr>
          <w:rFonts w:hint="eastAsia" w:ascii="方正仿宋_GB2312" w:hAnsi="方正仿宋_GB2312" w:eastAsia="方正仿宋_GB2312" w:cs="方正仿宋_GB2312"/>
          <w:color w:val="000000"/>
          <w:sz w:val="20"/>
          <w:szCs w:val="20"/>
          <w:highlight w:val="none"/>
          <w:u w:val="single"/>
        </w:rPr>
        <w:t xml:space="preserve">项目名称   </w:t>
      </w:r>
      <w:r>
        <w:rPr>
          <w:rFonts w:hint="eastAsia" w:ascii="方正仿宋_GB2312" w:hAnsi="方正仿宋_GB2312" w:eastAsia="方正仿宋_GB2312" w:cs="方正仿宋_GB2312"/>
          <w:color w:val="000000"/>
          <w:sz w:val="20"/>
          <w:szCs w:val="20"/>
          <w:highlight w:val="none"/>
        </w:rPr>
        <w:t>（项目编号：</w:t>
      </w:r>
      <w:r>
        <w:rPr>
          <w:rFonts w:hint="eastAsia" w:ascii="方正仿宋_GB2312" w:hAnsi="方正仿宋_GB2312" w:eastAsia="方正仿宋_GB2312" w:cs="方正仿宋_GB2312"/>
          <w:color w:val="000000"/>
          <w:sz w:val="20"/>
          <w:szCs w:val="20"/>
          <w:highlight w:val="none"/>
          <w:u w:val="single"/>
        </w:rPr>
        <w:t xml:space="preserve">       </w:t>
      </w:r>
      <w:r>
        <w:rPr>
          <w:rFonts w:hint="eastAsia" w:ascii="方正仿宋_GB2312" w:hAnsi="方正仿宋_GB2312" w:eastAsia="方正仿宋_GB2312" w:cs="方正仿宋_GB2312"/>
          <w:color w:val="000000"/>
          <w:sz w:val="20"/>
          <w:szCs w:val="20"/>
          <w:highlight w:val="none"/>
        </w:rPr>
        <w:t>）磋商供应商，在此郑重声明：</w:t>
      </w:r>
    </w:p>
    <w:p w14:paraId="5DBC82D1">
      <w:pPr>
        <w:spacing w:line="500" w:lineRule="exact"/>
        <w:ind w:firstLine="400" w:firstLineChars="200"/>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sz w:val="20"/>
          <w:szCs w:val="20"/>
          <w:highlight w:val="none"/>
        </w:rPr>
        <w:t>1、在参加本次政府采购活动前3年内的经营活动中____（填“没有”或“有”）重大违法记录。</w:t>
      </w:r>
      <w:r>
        <w:rPr>
          <w:rFonts w:hint="eastAsia" w:ascii="方正仿宋_GB2312" w:hAnsi="方正仿宋_GB2312" w:eastAsia="方正仿宋_GB2312" w:cs="方正仿宋_GB2312"/>
          <w:b/>
          <w:bCs/>
          <w:color w:val="000000"/>
          <w:sz w:val="20"/>
          <w:szCs w:val="20"/>
          <w:highlight w:val="none"/>
        </w:rPr>
        <w:t>供应商在参加政府采购活动前3年内因违法经营被禁止在一定期限内参加政府采购活动，期限届满的，可以参加政府采购活动，但应提供期限届满的证明材料。</w:t>
      </w:r>
    </w:p>
    <w:p w14:paraId="15007789">
      <w:pPr>
        <w:spacing w:line="500" w:lineRule="exact"/>
        <w:ind w:firstLine="400" w:firstLineChars="200"/>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sz w:val="20"/>
          <w:szCs w:val="20"/>
          <w:highlight w:val="none"/>
        </w:rPr>
        <w:t>2、我方______（填“未被列入”或“被列入”）失信被执行人名单。</w:t>
      </w:r>
    </w:p>
    <w:p w14:paraId="3C297D17">
      <w:pPr>
        <w:spacing w:line="500" w:lineRule="exact"/>
        <w:ind w:firstLine="400" w:firstLineChars="200"/>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sz w:val="20"/>
          <w:szCs w:val="20"/>
          <w:highlight w:val="none"/>
        </w:rPr>
        <w:t>3、我方______（填“未被列入”或“被列入”）重大税收违法案件当事人名单。</w:t>
      </w:r>
    </w:p>
    <w:p w14:paraId="575A7F51">
      <w:pPr>
        <w:spacing w:line="500" w:lineRule="exact"/>
        <w:ind w:firstLine="400" w:firstLineChars="200"/>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sz w:val="20"/>
          <w:szCs w:val="20"/>
          <w:highlight w:val="none"/>
        </w:rPr>
        <w:t>4、我方______（填“未被列入”或“被列入”）政府采购严重违法失信行为记录名单。</w:t>
      </w:r>
    </w:p>
    <w:p w14:paraId="7EF8C73E">
      <w:pPr>
        <w:spacing w:line="500" w:lineRule="exact"/>
        <w:ind w:firstLine="400" w:firstLineChars="200"/>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sz w:val="20"/>
          <w:szCs w:val="20"/>
          <w:highlight w:val="none"/>
        </w:rPr>
        <w:t>如有不实，我方将无条件地退出本项目的采购活动，并遵照《</w:t>
      </w:r>
      <w:r>
        <w:rPr>
          <w:rFonts w:hint="eastAsia" w:ascii="方正仿宋_GB2312" w:hAnsi="方正仿宋_GB2312" w:eastAsia="方正仿宋_GB2312" w:cs="方正仿宋_GB2312"/>
          <w:color w:val="000000"/>
          <w:sz w:val="20"/>
          <w:szCs w:val="20"/>
          <w:highlight w:val="none"/>
          <w:lang w:val="en-US" w:eastAsia="zh-CN"/>
        </w:rPr>
        <w:t>中华人民共和国政府采购法</w:t>
      </w:r>
      <w:r>
        <w:rPr>
          <w:rFonts w:hint="eastAsia" w:ascii="方正仿宋_GB2312" w:hAnsi="方正仿宋_GB2312" w:eastAsia="方正仿宋_GB2312" w:cs="方正仿宋_GB2312"/>
          <w:color w:val="000000"/>
          <w:sz w:val="20"/>
          <w:szCs w:val="20"/>
          <w:highlight w:val="none"/>
        </w:rPr>
        <w:t>》中有关“提供虚假材料的规定”接受处罚。采购人或磋商小组可以通过“信用中国”网站（www.creditchina.gov.cn）和</w:t>
      </w:r>
      <w:r>
        <w:rPr>
          <w:rFonts w:hint="eastAsia" w:ascii="方正仿宋_GB2312" w:hAnsi="方正仿宋_GB2312" w:eastAsia="方正仿宋_GB2312" w:cs="方正仿宋_GB2312"/>
          <w:color w:val="000000"/>
          <w:sz w:val="20"/>
          <w:szCs w:val="20"/>
          <w:highlight w:val="none"/>
          <w:lang w:eastAsia="zh-CN"/>
        </w:rPr>
        <w:t>“</w:t>
      </w:r>
      <w:r>
        <w:rPr>
          <w:rFonts w:hint="eastAsia" w:ascii="方正仿宋_GB2312" w:hAnsi="方正仿宋_GB2312" w:eastAsia="方正仿宋_GB2312" w:cs="方正仿宋_GB2312"/>
          <w:color w:val="000000"/>
          <w:sz w:val="20"/>
          <w:szCs w:val="20"/>
          <w:highlight w:val="none"/>
        </w:rPr>
        <w:t>中国政府采购网</w:t>
      </w:r>
      <w:r>
        <w:rPr>
          <w:rFonts w:hint="eastAsia" w:ascii="方正仿宋_GB2312" w:hAnsi="方正仿宋_GB2312" w:eastAsia="方正仿宋_GB2312" w:cs="方正仿宋_GB2312"/>
          <w:color w:val="000000"/>
          <w:sz w:val="20"/>
          <w:szCs w:val="20"/>
          <w:highlight w:val="none"/>
          <w:lang w:eastAsia="zh-CN"/>
        </w:rPr>
        <w:t>”</w:t>
      </w:r>
      <w:r>
        <w:rPr>
          <w:rFonts w:hint="eastAsia" w:ascii="方正仿宋_GB2312" w:hAnsi="方正仿宋_GB2312" w:eastAsia="方正仿宋_GB2312" w:cs="方正仿宋_GB2312"/>
          <w:color w:val="000000"/>
          <w:sz w:val="20"/>
          <w:szCs w:val="20"/>
          <w:highlight w:val="none"/>
        </w:rPr>
        <w:t>（www.ccgp.gov.cn）进行查询，我公司完全接受由此查询的结果（截止时</w:t>
      </w:r>
      <w:r>
        <w:rPr>
          <w:rFonts w:hint="eastAsia" w:ascii="方正仿宋_GB2312" w:hAnsi="方正仿宋_GB2312" w:eastAsia="方正仿宋_GB2312" w:cs="方正仿宋_GB2312"/>
          <w:color w:val="000000"/>
          <w:sz w:val="20"/>
          <w:szCs w:val="20"/>
          <w:highlight w:val="none"/>
          <w:lang w:eastAsia="zh-CN"/>
        </w:rPr>
        <w:t>间</w:t>
      </w:r>
      <w:r>
        <w:rPr>
          <w:rFonts w:hint="eastAsia" w:ascii="方正仿宋_GB2312" w:hAnsi="方正仿宋_GB2312" w:eastAsia="方正仿宋_GB2312" w:cs="方正仿宋_GB2312"/>
          <w:color w:val="000000"/>
          <w:sz w:val="20"/>
          <w:szCs w:val="20"/>
          <w:highlight w:val="none"/>
        </w:rPr>
        <w:t>点为磋商文件</w:t>
      </w:r>
      <w:r>
        <w:rPr>
          <w:rFonts w:hint="eastAsia" w:ascii="方正仿宋_GB2312" w:hAnsi="方正仿宋_GB2312" w:eastAsia="方正仿宋_GB2312" w:cs="方正仿宋_GB2312"/>
          <w:color w:val="000000"/>
          <w:sz w:val="20"/>
          <w:szCs w:val="20"/>
          <w:highlight w:val="none"/>
          <w:lang w:eastAsia="zh-CN"/>
        </w:rPr>
        <w:t>获取开始</w:t>
      </w:r>
      <w:r>
        <w:rPr>
          <w:rFonts w:hint="eastAsia" w:ascii="方正仿宋_GB2312" w:hAnsi="方正仿宋_GB2312" w:eastAsia="方正仿宋_GB2312" w:cs="方正仿宋_GB2312"/>
          <w:color w:val="000000"/>
          <w:sz w:val="20"/>
          <w:szCs w:val="20"/>
          <w:highlight w:val="none"/>
        </w:rPr>
        <w:t>至磋商截止时间前）。</w:t>
      </w:r>
    </w:p>
    <w:p w14:paraId="2A93E641">
      <w:pPr>
        <w:spacing w:line="500" w:lineRule="exact"/>
        <w:ind w:firstLine="400" w:firstLineChars="200"/>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sz w:val="20"/>
          <w:szCs w:val="20"/>
          <w:highlight w:val="none"/>
        </w:rPr>
        <w:t>特此声明！</w:t>
      </w:r>
    </w:p>
    <w:p w14:paraId="3F4017AE">
      <w:pPr>
        <w:spacing w:line="500" w:lineRule="exact"/>
        <w:rPr>
          <w:rFonts w:hint="eastAsia" w:ascii="方正仿宋_GB2312" w:hAnsi="方正仿宋_GB2312" w:eastAsia="方正仿宋_GB2312" w:cs="方正仿宋_GB2312"/>
          <w:sz w:val="20"/>
          <w:szCs w:val="20"/>
          <w:highlight w:val="none"/>
        </w:rPr>
      </w:pPr>
    </w:p>
    <w:p w14:paraId="7604AE8F">
      <w:pPr>
        <w:pStyle w:val="2"/>
        <w:rPr>
          <w:rFonts w:hint="eastAsia" w:ascii="方正仿宋_GB2312" w:hAnsi="方正仿宋_GB2312" w:eastAsia="方正仿宋_GB2312" w:cs="方正仿宋_GB2312"/>
          <w:sz w:val="20"/>
          <w:szCs w:val="20"/>
          <w:highlight w:val="none"/>
        </w:rPr>
      </w:pPr>
    </w:p>
    <w:p w14:paraId="4365AE26">
      <w:pPr>
        <w:spacing w:line="500" w:lineRule="exact"/>
        <w:ind w:firstLine="400" w:firstLineChars="200"/>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供应商：全称（公章）</w:t>
      </w:r>
      <w:r>
        <w:rPr>
          <w:rFonts w:hint="eastAsia" w:ascii="方正仿宋_GB2312" w:hAnsi="方正仿宋_GB2312" w:eastAsia="方正仿宋_GB2312" w:cs="方正仿宋_GB2312"/>
          <w:sz w:val="20"/>
          <w:szCs w:val="20"/>
          <w:highlight w:val="none"/>
          <w:u w:val="single"/>
        </w:rPr>
        <w:t xml:space="preserve">                                         </w:t>
      </w:r>
    </w:p>
    <w:p w14:paraId="4118BF35">
      <w:pPr>
        <w:spacing w:line="500" w:lineRule="exact"/>
        <w:ind w:firstLine="400" w:firstLineChars="200"/>
        <w:rPr>
          <w:rFonts w:hint="eastAsia" w:ascii="方正仿宋_GB2312" w:hAnsi="方正仿宋_GB2312" w:eastAsia="方正仿宋_GB2312" w:cs="方正仿宋_GB2312"/>
          <w:sz w:val="20"/>
          <w:szCs w:val="20"/>
          <w:highlight w:val="none"/>
          <w:u w:val="single"/>
        </w:rPr>
      </w:pPr>
      <w:r>
        <w:rPr>
          <w:rFonts w:hint="eastAsia" w:ascii="方正仿宋_GB2312" w:hAnsi="方正仿宋_GB2312" w:eastAsia="方正仿宋_GB2312" w:cs="方正仿宋_GB2312"/>
          <w:sz w:val="20"/>
          <w:szCs w:val="20"/>
          <w:highlight w:val="none"/>
        </w:rPr>
        <w:t>法定代表人</w:t>
      </w:r>
      <w:r>
        <w:rPr>
          <w:rFonts w:hint="eastAsia" w:ascii="方正仿宋_GB2312" w:hAnsi="方正仿宋_GB2312" w:eastAsia="方正仿宋_GB2312" w:cs="方正仿宋_GB2312"/>
          <w:sz w:val="20"/>
          <w:szCs w:val="20"/>
          <w:highlight w:val="none"/>
          <w:lang w:val="en-US" w:eastAsia="zh-CN"/>
        </w:rPr>
        <w:t>或单位负责人</w:t>
      </w:r>
      <w:r>
        <w:rPr>
          <w:rFonts w:hint="eastAsia" w:ascii="方正仿宋_GB2312" w:hAnsi="方正仿宋_GB2312" w:eastAsia="方正仿宋_GB2312" w:cs="方正仿宋_GB2312"/>
          <w:sz w:val="20"/>
          <w:szCs w:val="20"/>
          <w:highlight w:val="none"/>
        </w:rPr>
        <w:t>或被授权人（签字或盖章）：</w:t>
      </w:r>
      <w:r>
        <w:rPr>
          <w:rFonts w:hint="eastAsia" w:ascii="方正仿宋_GB2312" w:hAnsi="方正仿宋_GB2312" w:eastAsia="方正仿宋_GB2312" w:cs="方正仿宋_GB2312"/>
          <w:sz w:val="20"/>
          <w:szCs w:val="20"/>
          <w:highlight w:val="none"/>
          <w:u w:val="single"/>
        </w:rPr>
        <w:t xml:space="preserve">             </w:t>
      </w:r>
    </w:p>
    <w:p w14:paraId="684DFF3F">
      <w:pPr>
        <w:spacing w:line="500" w:lineRule="exact"/>
        <w:ind w:firstLine="400" w:firstLineChars="200"/>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时间： 年   月   日</w:t>
      </w:r>
    </w:p>
    <w:p w14:paraId="1A153D9C">
      <w:pPr>
        <w:pStyle w:val="8"/>
        <w:ind w:left="0" w:leftChars="0" w:firstLine="0" w:firstLineChars="0"/>
        <w:rPr>
          <w:sz w:val="24"/>
          <w:szCs w:val="24"/>
          <w:highlight w:val="none"/>
        </w:rPr>
      </w:pPr>
    </w:p>
    <w:p w14:paraId="2D965822">
      <w:pPr>
        <w:pStyle w:val="7"/>
        <w:rPr>
          <w:sz w:val="24"/>
          <w:szCs w:val="24"/>
          <w:highlight w:val="none"/>
        </w:rPr>
      </w:pPr>
    </w:p>
    <w:p w14:paraId="7E5CDD4C">
      <w:pPr>
        <w:pStyle w:val="8"/>
        <w:rPr>
          <w:sz w:val="24"/>
          <w:szCs w:val="24"/>
          <w:highlight w:val="none"/>
        </w:rPr>
      </w:pPr>
    </w:p>
    <w:p w14:paraId="1C573CA2">
      <w:pPr>
        <w:pStyle w:val="7"/>
        <w:rPr>
          <w:sz w:val="24"/>
          <w:szCs w:val="24"/>
          <w:highlight w:val="none"/>
        </w:rPr>
      </w:pPr>
    </w:p>
    <w:p w14:paraId="52A9E988">
      <w:pPr>
        <w:pStyle w:val="8"/>
        <w:rPr>
          <w:sz w:val="24"/>
          <w:szCs w:val="24"/>
          <w:highlight w:val="none"/>
        </w:rPr>
      </w:pPr>
    </w:p>
    <w:p w14:paraId="7403A91F">
      <w:pPr>
        <w:pStyle w:val="7"/>
        <w:rPr>
          <w:sz w:val="24"/>
          <w:szCs w:val="24"/>
          <w:highlight w:val="none"/>
        </w:rPr>
      </w:pPr>
    </w:p>
    <w:p w14:paraId="717F19C2">
      <w:pPr>
        <w:pStyle w:val="8"/>
        <w:rPr>
          <w:sz w:val="24"/>
          <w:szCs w:val="24"/>
          <w:highlight w:val="none"/>
        </w:rPr>
      </w:pPr>
    </w:p>
    <w:p w14:paraId="78775676">
      <w:pPr>
        <w:pStyle w:val="7"/>
        <w:rPr>
          <w:sz w:val="24"/>
          <w:szCs w:val="24"/>
          <w:highlight w:val="none"/>
        </w:rPr>
      </w:pPr>
    </w:p>
    <w:p w14:paraId="66D4AF8D">
      <w:pPr>
        <w:pStyle w:val="8"/>
        <w:rPr>
          <w:highlight w:val="none"/>
        </w:rPr>
      </w:pPr>
    </w:p>
    <w:p w14:paraId="451C5DC6">
      <w:pPr>
        <w:pStyle w:val="12"/>
        <w:numPr>
          <w:ilvl w:val="1"/>
          <w:numId w:val="0"/>
        </w:numPr>
        <w:ind w:leftChars="0"/>
        <w:jc w:val="center"/>
        <w:rPr>
          <w:rFonts w:hint="eastAsia" w:ascii="方正仿宋_GB2312" w:hAnsi="方正仿宋_GB2312" w:eastAsia="方正仿宋_GB2312" w:cs="方正仿宋_GB2312"/>
          <w:b/>
          <w:bCs w:val="0"/>
          <w:color w:val="auto"/>
          <w:sz w:val="20"/>
          <w:szCs w:val="20"/>
          <w:highlight w:val="none"/>
        </w:rPr>
      </w:pPr>
      <w:r>
        <w:rPr>
          <w:rFonts w:hint="eastAsia" w:ascii="方正仿宋_GB2312" w:hAnsi="方正仿宋_GB2312" w:eastAsia="方正仿宋_GB2312" w:cs="方正仿宋_GB2312"/>
          <w:b/>
          <w:bCs w:val="0"/>
          <w:color w:val="auto"/>
          <w:sz w:val="20"/>
          <w:szCs w:val="20"/>
          <w:highlight w:val="none"/>
          <w:lang w:val="en-US" w:eastAsia="zh-CN"/>
        </w:rPr>
        <w:t>供应商</w:t>
      </w:r>
      <w:r>
        <w:rPr>
          <w:rFonts w:hint="eastAsia" w:ascii="方正仿宋_GB2312" w:hAnsi="方正仿宋_GB2312" w:eastAsia="方正仿宋_GB2312" w:cs="方正仿宋_GB2312"/>
          <w:b/>
          <w:bCs w:val="0"/>
          <w:color w:val="auto"/>
          <w:sz w:val="20"/>
          <w:szCs w:val="20"/>
          <w:highlight w:val="none"/>
        </w:rPr>
        <w:t>关联关系</w:t>
      </w:r>
    </w:p>
    <w:p w14:paraId="4C82540E">
      <w:pPr>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val="en-US" w:eastAsia="zh-CN"/>
        </w:rPr>
      </w:pPr>
      <w:r>
        <w:rPr>
          <w:rFonts w:hint="eastAsia" w:ascii="方正仿宋_GB2312" w:hAnsi="方正仿宋_GB2312" w:eastAsia="方正仿宋_GB2312" w:cs="方正仿宋_GB2312"/>
          <w:color w:val="auto"/>
          <w:sz w:val="20"/>
          <w:szCs w:val="20"/>
          <w:highlight w:val="none"/>
        </w:rPr>
        <w:t>1、</w:t>
      </w:r>
      <w:r>
        <w:rPr>
          <w:rFonts w:hint="eastAsia" w:ascii="方正仿宋_GB2312" w:hAnsi="方正仿宋_GB2312" w:eastAsia="方正仿宋_GB2312" w:cs="方正仿宋_GB2312"/>
          <w:color w:val="auto"/>
          <w:sz w:val="20"/>
          <w:szCs w:val="20"/>
          <w:highlight w:val="none"/>
          <w:lang w:val="en-US" w:eastAsia="zh-CN"/>
        </w:rPr>
        <w:t>供应商</w:t>
      </w:r>
      <w:r>
        <w:rPr>
          <w:rFonts w:hint="eastAsia" w:ascii="方正仿宋_GB2312" w:hAnsi="方正仿宋_GB2312" w:eastAsia="方正仿宋_GB2312" w:cs="方正仿宋_GB2312"/>
          <w:color w:val="auto"/>
          <w:sz w:val="20"/>
          <w:szCs w:val="20"/>
          <w:highlight w:val="none"/>
        </w:rPr>
        <w:t>单位负责人在其他单位任职情况</w:t>
      </w:r>
      <w:r>
        <w:rPr>
          <w:rFonts w:hint="eastAsia" w:ascii="方正仿宋_GB2312" w:hAnsi="方正仿宋_GB2312" w:eastAsia="方正仿宋_GB2312" w:cs="方正仿宋_GB2312"/>
          <w:color w:val="auto"/>
          <w:sz w:val="20"/>
          <w:szCs w:val="20"/>
          <w:highlight w:val="none"/>
          <w:u w:val="single"/>
          <w:lang w:val="en-US" w:eastAsia="zh-CN"/>
        </w:rPr>
        <w:t xml:space="preserve">               </w:t>
      </w:r>
    </w:p>
    <w:p w14:paraId="6122B43E">
      <w:pPr>
        <w:spacing w:line="500" w:lineRule="exact"/>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2、</w:t>
      </w:r>
      <w:r>
        <w:rPr>
          <w:rFonts w:hint="eastAsia" w:ascii="方正仿宋_GB2312" w:hAnsi="方正仿宋_GB2312" w:eastAsia="方正仿宋_GB2312" w:cs="方正仿宋_GB2312"/>
          <w:color w:val="auto"/>
          <w:sz w:val="20"/>
          <w:szCs w:val="20"/>
          <w:highlight w:val="none"/>
          <w:lang w:val="en-US" w:eastAsia="zh-CN"/>
        </w:rPr>
        <w:t>供应商</w:t>
      </w:r>
      <w:r>
        <w:rPr>
          <w:rFonts w:hint="eastAsia" w:ascii="方正仿宋_GB2312" w:hAnsi="方正仿宋_GB2312" w:eastAsia="方正仿宋_GB2312" w:cs="方正仿宋_GB2312"/>
          <w:color w:val="auto"/>
          <w:sz w:val="20"/>
          <w:szCs w:val="20"/>
          <w:highlight w:val="none"/>
        </w:rPr>
        <w:t>控股关系说明</w:t>
      </w:r>
    </w:p>
    <w:p w14:paraId="17B1A2F5">
      <w:pPr>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val="en-US" w:eastAsia="zh-CN"/>
        </w:rPr>
      </w:pPr>
      <w:r>
        <w:rPr>
          <w:rFonts w:hint="eastAsia" w:ascii="方正仿宋_GB2312" w:hAnsi="方正仿宋_GB2312" w:eastAsia="方正仿宋_GB2312" w:cs="方正仿宋_GB2312"/>
          <w:color w:val="auto"/>
          <w:sz w:val="20"/>
          <w:szCs w:val="20"/>
          <w:highlight w:val="none"/>
        </w:rPr>
        <w:t>（1）</w:t>
      </w:r>
      <w:r>
        <w:rPr>
          <w:rFonts w:hint="eastAsia" w:ascii="方正仿宋_GB2312" w:hAnsi="方正仿宋_GB2312" w:eastAsia="方正仿宋_GB2312" w:cs="方正仿宋_GB2312"/>
          <w:color w:val="auto"/>
          <w:sz w:val="20"/>
          <w:szCs w:val="20"/>
          <w:highlight w:val="none"/>
          <w:lang w:val="en-US" w:eastAsia="zh-CN"/>
        </w:rPr>
        <w:t>供应商</w:t>
      </w:r>
      <w:r>
        <w:rPr>
          <w:rFonts w:hint="eastAsia" w:ascii="方正仿宋_GB2312" w:hAnsi="方正仿宋_GB2312" w:eastAsia="方正仿宋_GB2312" w:cs="方正仿宋_GB2312"/>
          <w:color w:val="auto"/>
          <w:sz w:val="20"/>
          <w:szCs w:val="20"/>
          <w:highlight w:val="none"/>
        </w:rPr>
        <w:t>下属控股单位：</w:t>
      </w:r>
      <w:r>
        <w:rPr>
          <w:rFonts w:hint="eastAsia" w:ascii="方正仿宋_GB2312" w:hAnsi="方正仿宋_GB2312" w:eastAsia="方正仿宋_GB2312" w:cs="方正仿宋_GB2312"/>
          <w:color w:val="auto"/>
          <w:sz w:val="20"/>
          <w:szCs w:val="20"/>
          <w:highlight w:val="none"/>
          <w:u w:val="single"/>
          <w:lang w:val="en-US" w:eastAsia="zh-CN"/>
        </w:rPr>
        <w:t xml:space="preserve">                 </w:t>
      </w:r>
    </w:p>
    <w:p w14:paraId="2A5E29E1">
      <w:pPr>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val="en-US" w:eastAsia="zh-CN"/>
        </w:rPr>
      </w:pPr>
      <w:r>
        <w:rPr>
          <w:rFonts w:hint="eastAsia" w:ascii="方正仿宋_GB2312" w:hAnsi="方正仿宋_GB2312" w:eastAsia="方正仿宋_GB2312" w:cs="方正仿宋_GB2312"/>
          <w:color w:val="auto"/>
          <w:sz w:val="20"/>
          <w:szCs w:val="20"/>
          <w:highlight w:val="none"/>
        </w:rPr>
        <w:t>（2）</w:t>
      </w:r>
      <w:r>
        <w:rPr>
          <w:rFonts w:hint="eastAsia" w:ascii="方正仿宋_GB2312" w:hAnsi="方正仿宋_GB2312" w:eastAsia="方正仿宋_GB2312" w:cs="方正仿宋_GB2312"/>
          <w:color w:val="auto"/>
          <w:sz w:val="20"/>
          <w:szCs w:val="20"/>
          <w:highlight w:val="none"/>
          <w:lang w:val="en-US" w:eastAsia="zh-CN"/>
        </w:rPr>
        <w:t>供应商</w:t>
      </w:r>
      <w:r>
        <w:rPr>
          <w:rFonts w:hint="eastAsia" w:ascii="方正仿宋_GB2312" w:hAnsi="方正仿宋_GB2312" w:eastAsia="方正仿宋_GB2312" w:cs="方正仿宋_GB2312"/>
          <w:color w:val="auto"/>
          <w:sz w:val="20"/>
          <w:szCs w:val="20"/>
          <w:highlight w:val="none"/>
        </w:rPr>
        <w:t>上属被控股单位：</w:t>
      </w:r>
      <w:r>
        <w:rPr>
          <w:rFonts w:hint="eastAsia" w:ascii="方正仿宋_GB2312" w:hAnsi="方正仿宋_GB2312" w:eastAsia="方正仿宋_GB2312" w:cs="方正仿宋_GB2312"/>
          <w:color w:val="auto"/>
          <w:sz w:val="20"/>
          <w:szCs w:val="20"/>
          <w:highlight w:val="none"/>
          <w:u w:val="single"/>
          <w:lang w:val="en-US" w:eastAsia="zh-CN"/>
        </w:rPr>
        <w:t xml:space="preserve">              </w:t>
      </w:r>
    </w:p>
    <w:p w14:paraId="7EBB6C15">
      <w:pPr>
        <w:spacing w:line="500" w:lineRule="exact"/>
        <w:ind w:firstLine="402" w:firstLineChars="200"/>
        <w:rPr>
          <w:rFonts w:hint="eastAsia" w:ascii="方正仿宋_GB2312" w:hAnsi="方正仿宋_GB2312" w:eastAsia="方正仿宋_GB2312" w:cs="方正仿宋_GB2312"/>
          <w:b/>
          <w:bCs/>
          <w:color w:val="auto"/>
          <w:sz w:val="20"/>
          <w:szCs w:val="20"/>
          <w:highlight w:val="none"/>
        </w:rPr>
      </w:pPr>
      <w:r>
        <w:rPr>
          <w:rFonts w:hint="eastAsia" w:ascii="方正仿宋_GB2312" w:hAnsi="方正仿宋_GB2312" w:eastAsia="方正仿宋_GB2312" w:cs="方正仿宋_GB2312"/>
          <w:b/>
          <w:bCs/>
          <w:color w:val="auto"/>
          <w:sz w:val="20"/>
          <w:szCs w:val="20"/>
          <w:highlight w:val="none"/>
        </w:rPr>
        <w:t>注：提供可证明供应商关联关系的“国家企业信用信息公示系统”或其他可查询平台截图</w:t>
      </w:r>
    </w:p>
    <w:p w14:paraId="5D4E1E43">
      <w:pPr>
        <w:spacing w:line="500" w:lineRule="exact"/>
        <w:ind w:firstLine="402" w:firstLineChars="200"/>
        <w:rPr>
          <w:rFonts w:hint="eastAsia" w:ascii="方正仿宋_GB2312" w:hAnsi="方正仿宋_GB2312" w:eastAsia="方正仿宋_GB2312" w:cs="方正仿宋_GB2312"/>
          <w:b/>
          <w:bCs/>
          <w:color w:val="auto"/>
          <w:sz w:val="20"/>
          <w:szCs w:val="20"/>
          <w:highlight w:val="none"/>
        </w:rPr>
      </w:pPr>
    </w:p>
    <w:p w14:paraId="7F38F2DB">
      <w:pPr>
        <w:spacing w:line="500" w:lineRule="exact"/>
        <w:ind w:firstLine="402" w:firstLineChars="200"/>
        <w:rPr>
          <w:rFonts w:hint="eastAsia" w:ascii="方正仿宋_GB2312" w:hAnsi="方正仿宋_GB2312" w:eastAsia="方正仿宋_GB2312" w:cs="方正仿宋_GB2312"/>
          <w:b/>
          <w:bCs/>
          <w:color w:val="auto"/>
          <w:sz w:val="20"/>
          <w:szCs w:val="20"/>
          <w:highlight w:val="none"/>
        </w:rPr>
      </w:pPr>
    </w:p>
    <w:p w14:paraId="58A2B963">
      <w:pPr>
        <w:spacing w:line="500" w:lineRule="exact"/>
        <w:ind w:firstLine="402" w:firstLineChars="200"/>
        <w:rPr>
          <w:rFonts w:hint="eastAsia" w:ascii="方正仿宋_GB2312" w:hAnsi="方正仿宋_GB2312" w:eastAsia="方正仿宋_GB2312" w:cs="方正仿宋_GB2312"/>
          <w:b/>
          <w:bCs/>
          <w:color w:val="auto"/>
          <w:sz w:val="20"/>
          <w:szCs w:val="20"/>
          <w:highlight w:val="none"/>
        </w:rPr>
      </w:pPr>
    </w:p>
    <w:p w14:paraId="2ADC8C97">
      <w:pPr>
        <w:spacing w:line="500" w:lineRule="exact"/>
        <w:ind w:firstLine="402" w:firstLineChars="200"/>
        <w:rPr>
          <w:rFonts w:hint="eastAsia" w:ascii="方正仿宋_GB2312" w:hAnsi="方正仿宋_GB2312" w:eastAsia="方正仿宋_GB2312" w:cs="方正仿宋_GB2312"/>
          <w:b/>
          <w:bCs/>
          <w:color w:val="auto"/>
          <w:sz w:val="20"/>
          <w:szCs w:val="20"/>
          <w:highlight w:val="none"/>
        </w:rPr>
      </w:pPr>
    </w:p>
    <w:p w14:paraId="6D43AC5E">
      <w:pPr>
        <w:spacing w:line="500" w:lineRule="exact"/>
        <w:ind w:firstLine="402" w:firstLineChars="200"/>
        <w:rPr>
          <w:rFonts w:hint="eastAsia" w:ascii="方正仿宋_GB2312" w:hAnsi="方正仿宋_GB2312" w:eastAsia="方正仿宋_GB2312" w:cs="方正仿宋_GB2312"/>
          <w:b/>
          <w:bCs/>
          <w:color w:val="auto"/>
          <w:sz w:val="20"/>
          <w:szCs w:val="20"/>
          <w:highlight w:val="none"/>
        </w:rPr>
      </w:pPr>
    </w:p>
    <w:p w14:paraId="25C0EE00">
      <w:pPr>
        <w:spacing w:line="500" w:lineRule="exact"/>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3、</w:t>
      </w:r>
      <w:r>
        <w:rPr>
          <w:rFonts w:hint="eastAsia" w:ascii="方正仿宋_GB2312" w:hAnsi="方正仿宋_GB2312" w:eastAsia="方正仿宋_GB2312" w:cs="方正仿宋_GB2312"/>
          <w:color w:val="auto"/>
          <w:sz w:val="20"/>
          <w:szCs w:val="20"/>
          <w:highlight w:val="none"/>
          <w:lang w:val="en-US" w:eastAsia="zh-CN"/>
        </w:rPr>
        <w:t>供应商</w:t>
      </w:r>
      <w:r>
        <w:rPr>
          <w:rFonts w:hint="eastAsia" w:ascii="方正仿宋_GB2312" w:hAnsi="方正仿宋_GB2312" w:eastAsia="方正仿宋_GB2312" w:cs="方正仿宋_GB2312"/>
          <w:color w:val="auto"/>
          <w:sz w:val="20"/>
          <w:szCs w:val="20"/>
          <w:highlight w:val="none"/>
        </w:rPr>
        <w:t>管理关系说明</w:t>
      </w:r>
    </w:p>
    <w:p w14:paraId="1C39771D">
      <w:pPr>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val="en-US" w:eastAsia="zh-CN"/>
        </w:rPr>
      </w:pPr>
      <w:r>
        <w:rPr>
          <w:rFonts w:hint="eastAsia" w:ascii="方正仿宋_GB2312" w:hAnsi="方正仿宋_GB2312" w:eastAsia="方正仿宋_GB2312" w:cs="方正仿宋_GB2312"/>
          <w:color w:val="auto"/>
          <w:sz w:val="20"/>
          <w:szCs w:val="20"/>
          <w:highlight w:val="none"/>
        </w:rPr>
        <w:t>（1）</w:t>
      </w:r>
      <w:r>
        <w:rPr>
          <w:rFonts w:hint="eastAsia" w:ascii="方正仿宋_GB2312" w:hAnsi="方正仿宋_GB2312" w:eastAsia="方正仿宋_GB2312" w:cs="方正仿宋_GB2312"/>
          <w:color w:val="auto"/>
          <w:sz w:val="20"/>
          <w:szCs w:val="20"/>
          <w:highlight w:val="none"/>
          <w:lang w:val="en-US" w:eastAsia="zh-CN"/>
        </w:rPr>
        <w:t>供应商</w:t>
      </w:r>
      <w:r>
        <w:rPr>
          <w:rFonts w:hint="eastAsia" w:ascii="方正仿宋_GB2312" w:hAnsi="方正仿宋_GB2312" w:eastAsia="方正仿宋_GB2312" w:cs="方正仿宋_GB2312"/>
          <w:color w:val="auto"/>
          <w:sz w:val="20"/>
          <w:szCs w:val="20"/>
          <w:highlight w:val="none"/>
        </w:rPr>
        <w:t>下属管理单位：</w:t>
      </w:r>
      <w:r>
        <w:rPr>
          <w:rFonts w:hint="eastAsia" w:ascii="方正仿宋_GB2312" w:hAnsi="方正仿宋_GB2312" w:eastAsia="方正仿宋_GB2312" w:cs="方正仿宋_GB2312"/>
          <w:color w:val="auto"/>
          <w:sz w:val="20"/>
          <w:szCs w:val="20"/>
          <w:highlight w:val="none"/>
          <w:u w:val="single"/>
          <w:lang w:val="en-US" w:eastAsia="zh-CN"/>
        </w:rPr>
        <w:t xml:space="preserve">                </w:t>
      </w:r>
    </w:p>
    <w:p w14:paraId="65264CFA">
      <w:pPr>
        <w:spacing w:line="500" w:lineRule="exact"/>
        <w:ind w:firstLine="900" w:firstLineChars="450"/>
        <w:rPr>
          <w:rFonts w:hint="eastAsia" w:ascii="方正仿宋_GB2312" w:hAnsi="方正仿宋_GB2312" w:eastAsia="方正仿宋_GB2312" w:cs="方正仿宋_GB2312"/>
          <w:color w:val="auto"/>
          <w:sz w:val="20"/>
          <w:szCs w:val="20"/>
          <w:highlight w:val="none"/>
          <w:u w:val="single"/>
          <w:lang w:val="en-US" w:eastAsia="zh-CN"/>
        </w:rPr>
      </w:pPr>
      <w:r>
        <w:rPr>
          <w:rFonts w:hint="eastAsia" w:ascii="方正仿宋_GB2312" w:hAnsi="方正仿宋_GB2312" w:eastAsia="方正仿宋_GB2312" w:cs="方正仿宋_GB2312"/>
          <w:color w:val="auto"/>
          <w:sz w:val="20"/>
          <w:szCs w:val="20"/>
          <w:highlight w:val="none"/>
        </w:rPr>
        <w:t>管理职责（行政、人事等）：</w:t>
      </w:r>
      <w:r>
        <w:rPr>
          <w:rFonts w:hint="eastAsia" w:ascii="方正仿宋_GB2312" w:hAnsi="方正仿宋_GB2312" w:eastAsia="方正仿宋_GB2312" w:cs="方正仿宋_GB2312"/>
          <w:color w:val="auto"/>
          <w:sz w:val="20"/>
          <w:szCs w:val="20"/>
          <w:highlight w:val="none"/>
          <w:u w:val="single"/>
          <w:lang w:val="en-US" w:eastAsia="zh-CN"/>
        </w:rPr>
        <w:t xml:space="preserve">              </w:t>
      </w:r>
    </w:p>
    <w:p w14:paraId="6C5F40C6">
      <w:pPr>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val="en-US" w:eastAsia="zh-CN"/>
        </w:rPr>
      </w:pPr>
      <w:r>
        <w:rPr>
          <w:rFonts w:hint="eastAsia" w:ascii="方正仿宋_GB2312" w:hAnsi="方正仿宋_GB2312" w:eastAsia="方正仿宋_GB2312" w:cs="方正仿宋_GB2312"/>
          <w:color w:val="auto"/>
          <w:sz w:val="20"/>
          <w:szCs w:val="20"/>
          <w:highlight w:val="none"/>
        </w:rPr>
        <w:t>（2）</w:t>
      </w:r>
      <w:r>
        <w:rPr>
          <w:rFonts w:hint="eastAsia" w:ascii="方正仿宋_GB2312" w:hAnsi="方正仿宋_GB2312" w:eastAsia="方正仿宋_GB2312" w:cs="方正仿宋_GB2312"/>
          <w:color w:val="auto"/>
          <w:sz w:val="20"/>
          <w:szCs w:val="20"/>
          <w:highlight w:val="none"/>
          <w:lang w:val="en-US" w:eastAsia="zh-CN"/>
        </w:rPr>
        <w:t>供应商</w:t>
      </w:r>
      <w:r>
        <w:rPr>
          <w:rFonts w:hint="eastAsia" w:ascii="方正仿宋_GB2312" w:hAnsi="方正仿宋_GB2312" w:eastAsia="方正仿宋_GB2312" w:cs="方正仿宋_GB2312"/>
          <w:color w:val="auto"/>
          <w:sz w:val="20"/>
          <w:szCs w:val="20"/>
          <w:highlight w:val="none"/>
        </w:rPr>
        <w:t>上属被管理</w:t>
      </w:r>
      <w:r>
        <w:rPr>
          <w:rFonts w:hint="eastAsia" w:ascii="方正仿宋_GB2312" w:hAnsi="方正仿宋_GB2312" w:eastAsia="方正仿宋_GB2312" w:cs="方正仿宋_GB2312"/>
          <w:color w:val="auto"/>
          <w:sz w:val="20"/>
          <w:szCs w:val="20"/>
          <w:highlight w:val="none"/>
          <w:lang w:val="en-US" w:eastAsia="zh-CN"/>
        </w:rPr>
        <w:t>单位</w:t>
      </w:r>
      <w:r>
        <w:rPr>
          <w:rFonts w:hint="eastAsia" w:ascii="方正仿宋_GB2312" w:hAnsi="方正仿宋_GB2312" w:eastAsia="方正仿宋_GB2312" w:cs="方正仿宋_GB2312"/>
          <w:color w:val="auto"/>
          <w:sz w:val="20"/>
          <w:szCs w:val="20"/>
          <w:highlight w:val="none"/>
        </w:rPr>
        <w:t>：</w:t>
      </w:r>
      <w:r>
        <w:rPr>
          <w:rFonts w:hint="eastAsia" w:ascii="方正仿宋_GB2312" w:hAnsi="方正仿宋_GB2312" w:eastAsia="方正仿宋_GB2312" w:cs="方正仿宋_GB2312"/>
          <w:color w:val="auto"/>
          <w:sz w:val="20"/>
          <w:szCs w:val="20"/>
          <w:highlight w:val="none"/>
          <w:u w:val="single"/>
          <w:lang w:val="en-US" w:eastAsia="zh-CN"/>
        </w:rPr>
        <w:t xml:space="preserve">                        </w:t>
      </w:r>
    </w:p>
    <w:p w14:paraId="715031BD">
      <w:pPr>
        <w:spacing w:line="500" w:lineRule="exact"/>
        <w:ind w:firstLine="900" w:firstLineChars="450"/>
        <w:rPr>
          <w:rFonts w:hint="eastAsia" w:ascii="方正仿宋_GB2312" w:hAnsi="方正仿宋_GB2312" w:eastAsia="方正仿宋_GB2312" w:cs="方正仿宋_GB2312"/>
          <w:color w:val="auto"/>
          <w:sz w:val="20"/>
          <w:szCs w:val="20"/>
          <w:highlight w:val="none"/>
          <w:u w:val="single"/>
          <w:lang w:val="en-US" w:eastAsia="zh-CN"/>
        </w:rPr>
      </w:pPr>
      <w:r>
        <w:rPr>
          <w:rFonts w:hint="eastAsia" w:ascii="方正仿宋_GB2312" w:hAnsi="方正仿宋_GB2312" w:eastAsia="方正仿宋_GB2312" w:cs="方正仿宋_GB2312"/>
          <w:color w:val="auto"/>
          <w:sz w:val="20"/>
          <w:szCs w:val="20"/>
          <w:highlight w:val="none"/>
        </w:rPr>
        <w:t>管理职责（行政、人事等）：</w:t>
      </w:r>
      <w:r>
        <w:rPr>
          <w:rFonts w:hint="eastAsia" w:ascii="方正仿宋_GB2312" w:hAnsi="方正仿宋_GB2312" w:eastAsia="方正仿宋_GB2312" w:cs="方正仿宋_GB2312"/>
          <w:color w:val="auto"/>
          <w:sz w:val="20"/>
          <w:szCs w:val="20"/>
          <w:highlight w:val="none"/>
          <w:u w:val="single"/>
          <w:lang w:val="en-US" w:eastAsia="zh-CN"/>
        </w:rPr>
        <w:t xml:space="preserve">                  </w:t>
      </w:r>
    </w:p>
    <w:p w14:paraId="641003B9">
      <w:pPr>
        <w:pStyle w:val="13"/>
        <w:rPr>
          <w:rFonts w:hint="eastAsia" w:ascii="方正仿宋_GB2312" w:hAnsi="方正仿宋_GB2312" w:eastAsia="方正仿宋_GB2312" w:cs="方正仿宋_GB2312"/>
          <w:color w:val="auto"/>
          <w:sz w:val="20"/>
          <w:szCs w:val="20"/>
          <w:highlight w:val="none"/>
          <w:u w:val="single"/>
          <w:lang w:val="en-US" w:eastAsia="zh-CN"/>
        </w:rPr>
      </w:pPr>
    </w:p>
    <w:p w14:paraId="53629A6D">
      <w:pPr>
        <w:pStyle w:val="13"/>
        <w:rPr>
          <w:rFonts w:hint="eastAsia" w:ascii="方正仿宋_GB2312" w:hAnsi="方正仿宋_GB2312" w:eastAsia="方正仿宋_GB2312" w:cs="方正仿宋_GB2312"/>
          <w:color w:val="auto"/>
          <w:sz w:val="20"/>
          <w:szCs w:val="20"/>
          <w:highlight w:val="none"/>
          <w:u w:val="single"/>
          <w:lang w:val="en-US" w:eastAsia="zh-CN"/>
        </w:rPr>
      </w:pPr>
    </w:p>
    <w:p w14:paraId="4CCFA4CE">
      <w:pPr>
        <w:spacing w:after="480" w:line="300" w:lineRule="exact"/>
        <w:ind w:firstLine="3000" w:firstLineChars="1500"/>
        <w:jc w:val="left"/>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供应商名称：</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（盖章）</w:t>
      </w:r>
    </w:p>
    <w:p w14:paraId="195379B7">
      <w:pPr>
        <w:spacing w:after="480" w:line="300" w:lineRule="exact"/>
        <w:ind w:firstLine="2000" w:firstLineChars="1000"/>
        <w:jc w:val="left"/>
        <w:rPr>
          <w:rFonts w:hint="eastAsia" w:ascii="方正仿宋_GB2312" w:hAnsi="方正仿宋_GB2312" w:eastAsia="方正仿宋_GB2312" w:cs="方正仿宋_GB2312"/>
          <w:color w:val="auto"/>
          <w:kern w:val="0"/>
          <w:sz w:val="20"/>
          <w:szCs w:val="20"/>
          <w:highlight w:val="none"/>
        </w:rPr>
      </w:pPr>
      <w:r>
        <w:rPr>
          <w:rFonts w:hint="eastAsia" w:ascii="方正仿宋_GB2312" w:hAnsi="方正仿宋_GB2312" w:eastAsia="方正仿宋_GB2312" w:cs="方正仿宋_GB2312"/>
          <w:color w:val="auto"/>
          <w:sz w:val="20"/>
          <w:szCs w:val="20"/>
          <w:highlight w:val="none"/>
        </w:rPr>
        <w:t>法定代表人或委托代理人：</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kern w:val="0"/>
          <w:sz w:val="20"/>
          <w:szCs w:val="20"/>
          <w:highlight w:val="none"/>
        </w:rPr>
        <w:t>(签字或盖章)</w:t>
      </w:r>
    </w:p>
    <w:p w14:paraId="4BA443B3">
      <w:pPr>
        <w:spacing w:after="480" w:line="300" w:lineRule="exact"/>
        <w:ind w:firstLine="3000" w:firstLineChars="1500"/>
        <w:jc w:val="left"/>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rPr>
        <w:t>日      期：</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年</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月</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日</w:t>
      </w:r>
    </w:p>
    <w:p w14:paraId="4EC69478">
      <w:pPr>
        <w:rPr>
          <w:rFonts w:hint="eastAsia" w:ascii="宋体" w:hAnsi="宋体" w:eastAsia="宋体" w:cs="宋体"/>
          <w:b/>
          <w:bCs/>
          <w:color w:val="auto"/>
          <w:sz w:val="24"/>
          <w:szCs w:val="24"/>
          <w:highlight w:val="none"/>
          <w:lang w:eastAsia="zh-CN"/>
        </w:rPr>
      </w:pPr>
      <w:r>
        <w:rPr>
          <w:rFonts w:hint="eastAsia" w:ascii="方正仿宋_GB2312" w:hAnsi="方正仿宋_GB2312" w:eastAsia="方正仿宋_GB2312" w:cs="方正仿宋_GB2312"/>
          <w:b/>
          <w:bCs/>
          <w:color w:val="auto"/>
          <w:sz w:val="20"/>
          <w:szCs w:val="20"/>
          <w:highlight w:val="none"/>
          <w:lang w:eastAsia="zh-CN"/>
        </w:rPr>
        <w:t>注：请如实填写，若未如实填写则视为虚假材料应标，造成的后果由供应商自行承担。</w:t>
      </w:r>
    </w:p>
    <w:p w14:paraId="72AE97E8">
      <w:pPr>
        <w:pStyle w:val="8"/>
        <w:ind w:left="0" w:leftChars="0" w:firstLine="0" w:firstLineChars="0"/>
        <w:rPr>
          <w:highlight w:val="none"/>
        </w:rPr>
      </w:pPr>
    </w:p>
    <w:p w14:paraId="77FEDDDC">
      <w:pPr>
        <w:pStyle w:val="7"/>
        <w:rPr>
          <w:highlight w:val="none"/>
        </w:rPr>
      </w:pPr>
    </w:p>
    <w:p w14:paraId="28C426B6">
      <w:pPr>
        <w:pStyle w:val="8"/>
        <w:rPr>
          <w:highlight w:val="none"/>
        </w:rPr>
      </w:pPr>
    </w:p>
    <w:p w14:paraId="648683CE">
      <w:pPr>
        <w:pStyle w:val="7"/>
        <w:rPr>
          <w:highlight w:val="none"/>
        </w:rPr>
      </w:pPr>
    </w:p>
    <w:p w14:paraId="3B0C8E55">
      <w:pPr>
        <w:pStyle w:val="8"/>
        <w:rPr>
          <w:highlight w:val="none"/>
        </w:rPr>
      </w:pPr>
    </w:p>
    <w:p w14:paraId="22E42227">
      <w:pPr>
        <w:pStyle w:val="5"/>
        <w:numPr>
          <w:ilvl w:val="0"/>
          <w:numId w:val="0"/>
        </w:numPr>
        <w:spacing w:line="360" w:lineRule="auto"/>
        <w:jc w:val="center"/>
        <w:rPr>
          <w:rFonts w:hint="eastAsia" w:ascii="方正仿宋_GB2312" w:hAnsi="方正仿宋_GB2312" w:eastAsia="方正仿宋_GB2312" w:cs="方正仿宋_GB2312"/>
          <w:b/>
          <w:bCs/>
          <w:sz w:val="22"/>
          <w:szCs w:val="22"/>
          <w:highlight w:val="none"/>
        </w:rPr>
      </w:pPr>
      <w:r>
        <w:rPr>
          <w:rFonts w:hint="eastAsia" w:ascii="方正仿宋_GB2312" w:hAnsi="方正仿宋_GB2312" w:eastAsia="方正仿宋_GB2312" w:cs="方正仿宋_GB2312"/>
          <w:b/>
          <w:bCs/>
          <w:sz w:val="22"/>
          <w:szCs w:val="22"/>
          <w:highlight w:val="none"/>
        </w:rPr>
        <w:t>具备履行合同所必需的设备和专业技术能力的证明材料</w:t>
      </w:r>
    </w:p>
    <w:p w14:paraId="482FABD2">
      <w:pPr>
        <w:pStyle w:val="5"/>
        <w:spacing w:line="360" w:lineRule="auto"/>
        <w:jc w:val="center"/>
        <w:rPr>
          <w:rFonts w:hint="eastAsia" w:ascii="宋体" w:hAnsi="宋体" w:eastAsia="宋体" w:cs="宋体"/>
          <w:b/>
          <w:bCs/>
          <w:sz w:val="28"/>
          <w:szCs w:val="28"/>
          <w:highlight w:val="none"/>
        </w:rPr>
      </w:pPr>
    </w:p>
    <w:p w14:paraId="1E1729C4">
      <w:pPr>
        <w:spacing w:line="360" w:lineRule="auto"/>
        <w:rPr>
          <w:rFonts w:hint="eastAsia" w:ascii="方正仿宋_GB2312" w:hAnsi="方正仿宋_GB2312" w:eastAsia="方正仿宋_GB2312" w:cs="方正仿宋_GB2312"/>
          <w:spacing w:val="4"/>
          <w:sz w:val="20"/>
          <w:szCs w:val="20"/>
          <w:highlight w:val="none"/>
        </w:rPr>
      </w:pPr>
      <w:r>
        <w:rPr>
          <w:rFonts w:hint="eastAsia" w:ascii="宋体" w:hAnsi="宋体" w:eastAsia="宋体" w:cs="宋体"/>
          <w:spacing w:val="4"/>
          <w:sz w:val="24"/>
          <w:highlight w:val="none"/>
          <w:u w:val="single"/>
        </w:rPr>
        <w:t xml:space="preserve"> </w:t>
      </w:r>
      <w:r>
        <w:rPr>
          <w:rFonts w:hint="eastAsia" w:ascii="方正仿宋_GB2312" w:hAnsi="方正仿宋_GB2312" w:eastAsia="方正仿宋_GB2312" w:cs="方正仿宋_GB2312"/>
          <w:spacing w:val="4"/>
          <w:sz w:val="20"/>
          <w:szCs w:val="20"/>
          <w:highlight w:val="none"/>
          <w:u w:val="single"/>
        </w:rPr>
        <w:t xml:space="preserve">              （采购人名称）</w:t>
      </w:r>
      <w:r>
        <w:rPr>
          <w:rFonts w:hint="eastAsia" w:ascii="方正仿宋_GB2312" w:hAnsi="方正仿宋_GB2312" w:eastAsia="方正仿宋_GB2312" w:cs="方正仿宋_GB2312"/>
          <w:spacing w:val="4"/>
          <w:sz w:val="20"/>
          <w:szCs w:val="20"/>
          <w:highlight w:val="none"/>
        </w:rPr>
        <w:t>：</w:t>
      </w:r>
    </w:p>
    <w:p w14:paraId="1FC14138">
      <w:pPr>
        <w:pStyle w:val="2"/>
        <w:spacing w:line="480" w:lineRule="auto"/>
        <w:rPr>
          <w:rFonts w:hint="eastAsia" w:ascii="方正仿宋_GB2312" w:hAnsi="方正仿宋_GB2312" w:eastAsia="方正仿宋_GB2312" w:cs="方正仿宋_GB2312"/>
          <w:color w:val="auto"/>
          <w:sz w:val="20"/>
          <w:szCs w:val="20"/>
          <w:highlight w:val="none"/>
        </w:rPr>
      </w:pPr>
    </w:p>
    <w:p w14:paraId="19E4BE88">
      <w:pPr>
        <w:keepNext w:val="0"/>
        <w:keepLines w:val="0"/>
        <w:pageBreakBefore w:val="0"/>
        <w:widowControl/>
        <w:kinsoku/>
        <w:wordWrap/>
        <w:overflowPunct/>
        <w:topLinePunct w:val="0"/>
        <w:autoSpaceDE/>
        <w:autoSpaceDN/>
        <w:bidi w:val="0"/>
        <w:adjustRightInd/>
        <w:snapToGrid/>
        <w:spacing w:line="480" w:lineRule="auto"/>
        <w:ind w:firstLine="416" w:firstLineChars="200"/>
        <w:jc w:val="left"/>
        <w:textAlignment w:val="auto"/>
        <w:rPr>
          <w:rFonts w:hint="eastAsia" w:ascii="方正仿宋_GB2312" w:hAnsi="方正仿宋_GB2312" w:eastAsia="方正仿宋_GB2312" w:cs="方正仿宋_GB2312"/>
          <w:kern w:val="0"/>
          <w:sz w:val="20"/>
          <w:szCs w:val="20"/>
          <w:highlight w:val="none"/>
        </w:rPr>
      </w:pPr>
      <w:r>
        <w:rPr>
          <w:rFonts w:hint="eastAsia" w:ascii="方正仿宋_GB2312" w:hAnsi="方正仿宋_GB2312" w:eastAsia="方正仿宋_GB2312" w:cs="方正仿宋_GB2312"/>
          <w:spacing w:val="4"/>
          <w:sz w:val="20"/>
          <w:szCs w:val="20"/>
          <w:highlight w:val="none"/>
          <w:u w:val="single"/>
        </w:rPr>
        <w:t xml:space="preserve">         （供应商名称）</w:t>
      </w:r>
      <w:r>
        <w:rPr>
          <w:rFonts w:hint="eastAsia" w:ascii="方正仿宋_GB2312" w:hAnsi="方正仿宋_GB2312" w:eastAsia="方正仿宋_GB2312" w:cs="方正仿宋_GB2312"/>
          <w:spacing w:val="4"/>
          <w:sz w:val="20"/>
          <w:szCs w:val="20"/>
          <w:highlight w:val="none"/>
        </w:rPr>
        <w:t>于</w:t>
      </w:r>
      <w:r>
        <w:rPr>
          <w:rFonts w:hint="eastAsia" w:ascii="方正仿宋_GB2312" w:hAnsi="方正仿宋_GB2312" w:eastAsia="方正仿宋_GB2312" w:cs="方正仿宋_GB2312"/>
          <w:spacing w:val="4"/>
          <w:sz w:val="20"/>
          <w:szCs w:val="20"/>
          <w:highlight w:val="none"/>
          <w:u w:val="single"/>
        </w:rPr>
        <w:t xml:space="preserve">    </w:t>
      </w:r>
      <w:r>
        <w:rPr>
          <w:rFonts w:hint="eastAsia" w:ascii="方正仿宋_GB2312" w:hAnsi="方正仿宋_GB2312" w:eastAsia="方正仿宋_GB2312" w:cs="方正仿宋_GB2312"/>
          <w:spacing w:val="4"/>
          <w:sz w:val="20"/>
          <w:szCs w:val="20"/>
          <w:highlight w:val="none"/>
        </w:rPr>
        <w:t>年</w:t>
      </w:r>
      <w:r>
        <w:rPr>
          <w:rFonts w:hint="eastAsia" w:ascii="方正仿宋_GB2312" w:hAnsi="方正仿宋_GB2312" w:eastAsia="方正仿宋_GB2312" w:cs="方正仿宋_GB2312"/>
          <w:spacing w:val="4"/>
          <w:sz w:val="20"/>
          <w:szCs w:val="20"/>
          <w:highlight w:val="none"/>
          <w:u w:val="single"/>
        </w:rPr>
        <w:t xml:space="preserve">   </w:t>
      </w:r>
      <w:r>
        <w:rPr>
          <w:rFonts w:hint="eastAsia" w:ascii="方正仿宋_GB2312" w:hAnsi="方正仿宋_GB2312" w:eastAsia="方正仿宋_GB2312" w:cs="方正仿宋_GB2312"/>
          <w:spacing w:val="4"/>
          <w:sz w:val="20"/>
          <w:szCs w:val="20"/>
          <w:highlight w:val="none"/>
        </w:rPr>
        <w:t>月</w:t>
      </w:r>
      <w:r>
        <w:rPr>
          <w:rFonts w:hint="eastAsia" w:ascii="方正仿宋_GB2312" w:hAnsi="方正仿宋_GB2312" w:eastAsia="方正仿宋_GB2312" w:cs="方正仿宋_GB2312"/>
          <w:spacing w:val="4"/>
          <w:sz w:val="20"/>
          <w:szCs w:val="20"/>
          <w:highlight w:val="none"/>
          <w:u w:val="single"/>
        </w:rPr>
        <w:t xml:space="preserve">   </w:t>
      </w:r>
      <w:r>
        <w:rPr>
          <w:rFonts w:hint="eastAsia" w:ascii="方正仿宋_GB2312" w:hAnsi="方正仿宋_GB2312" w:eastAsia="方正仿宋_GB2312" w:cs="方正仿宋_GB2312"/>
          <w:spacing w:val="4"/>
          <w:sz w:val="20"/>
          <w:szCs w:val="20"/>
          <w:highlight w:val="none"/>
        </w:rPr>
        <w:t>日在中华人民共和国境内</w:t>
      </w:r>
      <w:r>
        <w:rPr>
          <w:rFonts w:hint="eastAsia" w:ascii="方正仿宋_GB2312" w:hAnsi="方正仿宋_GB2312" w:eastAsia="方正仿宋_GB2312" w:cs="方正仿宋_GB2312"/>
          <w:spacing w:val="4"/>
          <w:sz w:val="20"/>
          <w:szCs w:val="20"/>
          <w:highlight w:val="none"/>
          <w:u w:val="single"/>
        </w:rPr>
        <w:t xml:space="preserve">    （详细注册地址）</w:t>
      </w:r>
      <w:r>
        <w:rPr>
          <w:rFonts w:hint="eastAsia" w:ascii="方正仿宋_GB2312" w:hAnsi="方正仿宋_GB2312" w:eastAsia="方正仿宋_GB2312" w:cs="方正仿宋_GB2312"/>
          <w:spacing w:val="4"/>
          <w:sz w:val="20"/>
          <w:szCs w:val="20"/>
          <w:highlight w:val="none"/>
        </w:rPr>
        <w:t>合法注册并经营，公司主营业务为</w:t>
      </w:r>
      <w:r>
        <w:rPr>
          <w:rFonts w:hint="eastAsia" w:ascii="方正仿宋_GB2312" w:hAnsi="方正仿宋_GB2312" w:eastAsia="方正仿宋_GB2312" w:cs="方正仿宋_GB2312"/>
          <w:spacing w:val="4"/>
          <w:sz w:val="20"/>
          <w:szCs w:val="20"/>
          <w:highlight w:val="none"/>
          <w:u w:val="single"/>
        </w:rPr>
        <w:t xml:space="preserve">         </w:t>
      </w:r>
      <w:r>
        <w:rPr>
          <w:rFonts w:hint="eastAsia" w:ascii="方正仿宋_GB2312" w:hAnsi="方正仿宋_GB2312" w:eastAsia="方正仿宋_GB2312" w:cs="方正仿宋_GB2312"/>
          <w:spacing w:val="4"/>
          <w:sz w:val="20"/>
          <w:szCs w:val="20"/>
          <w:highlight w:val="none"/>
        </w:rPr>
        <w:t>，营业（生产经营）面积为</w:t>
      </w:r>
      <w:r>
        <w:rPr>
          <w:rFonts w:hint="eastAsia" w:ascii="方正仿宋_GB2312" w:hAnsi="方正仿宋_GB2312" w:eastAsia="方正仿宋_GB2312" w:cs="方正仿宋_GB2312"/>
          <w:spacing w:val="4"/>
          <w:sz w:val="20"/>
          <w:szCs w:val="20"/>
          <w:highlight w:val="none"/>
          <w:u w:val="single"/>
        </w:rPr>
        <w:t xml:space="preserve">        </w:t>
      </w:r>
      <w:r>
        <w:rPr>
          <w:rFonts w:hint="eastAsia" w:ascii="方正仿宋_GB2312" w:hAnsi="方正仿宋_GB2312" w:eastAsia="方正仿宋_GB2312" w:cs="方正仿宋_GB2312"/>
          <w:spacing w:val="4"/>
          <w:sz w:val="20"/>
          <w:szCs w:val="20"/>
          <w:highlight w:val="none"/>
        </w:rPr>
        <w:t>，现有员工数量为</w:t>
      </w:r>
      <w:r>
        <w:rPr>
          <w:rFonts w:hint="eastAsia" w:ascii="方正仿宋_GB2312" w:hAnsi="方正仿宋_GB2312" w:eastAsia="方正仿宋_GB2312" w:cs="方正仿宋_GB2312"/>
          <w:spacing w:val="4"/>
          <w:sz w:val="20"/>
          <w:szCs w:val="20"/>
          <w:highlight w:val="none"/>
          <w:u w:val="single"/>
        </w:rPr>
        <w:t xml:space="preserve">         </w:t>
      </w:r>
      <w:r>
        <w:rPr>
          <w:rFonts w:hint="eastAsia" w:ascii="方正仿宋_GB2312" w:hAnsi="方正仿宋_GB2312" w:eastAsia="方正仿宋_GB2312" w:cs="方正仿宋_GB2312"/>
          <w:spacing w:val="4"/>
          <w:sz w:val="20"/>
          <w:szCs w:val="20"/>
          <w:highlight w:val="none"/>
        </w:rPr>
        <w:t>，</w:t>
      </w:r>
      <w:r>
        <w:rPr>
          <w:rFonts w:hint="eastAsia" w:ascii="方正仿宋_GB2312" w:hAnsi="方正仿宋_GB2312" w:eastAsia="方正仿宋_GB2312" w:cs="方正仿宋_GB2312"/>
          <w:kern w:val="0"/>
          <w:sz w:val="20"/>
          <w:szCs w:val="20"/>
          <w:highlight w:val="none"/>
        </w:rPr>
        <w:t>其中与履行本合同相关的专业技术人员有（</w:t>
      </w:r>
      <w:r>
        <w:rPr>
          <w:rFonts w:hint="eastAsia" w:ascii="方正仿宋_GB2312" w:hAnsi="方正仿宋_GB2312" w:eastAsia="方正仿宋_GB2312" w:cs="方正仿宋_GB2312"/>
          <w:kern w:val="0"/>
          <w:sz w:val="20"/>
          <w:szCs w:val="20"/>
          <w:highlight w:val="none"/>
          <w:u w:val="single"/>
        </w:rPr>
        <w:t xml:space="preserve">    专业能力、数量     </w:t>
      </w:r>
      <w:r>
        <w:rPr>
          <w:rFonts w:hint="eastAsia" w:ascii="方正仿宋_GB2312" w:hAnsi="方正仿宋_GB2312" w:eastAsia="方正仿宋_GB2312" w:cs="方正仿宋_GB2312"/>
          <w:kern w:val="0"/>
          <w:sz w:val="20"/>
          <w:szCs w:val="20"/>
          <w:highlight w:val="none"/>
        </w:rPr>
        <w:t>），本公司郑重承诺，具有履行本合同所必需的设备和专业技术能力。</w:t>
      </w:r>
    </w:p>
    <w:p w14:paraId="02443B23">
      <w:pPr>
        <w:spacing w:line="480" w:lineRule="auto"/>
        <w:ind w:firstLine="416" w:firstLineChars="200"/>
        <w:rPr>
          <w:rFonts w:hint="eastAsia" w:ascii="方正仿宋_GB2312" w:hAnsi="方正仿宋_GB2312" w:eastAsia="方正仿宋_GB2312" w:cs="方正仿宋_GB2312"/>
          <w:spacing w:val="4"/>
          <w:sz w:val="20"/>
          <w:szCs w:val="20"/>
          <w:highlight w:val="none"/>
        </w:rPr>
      </w:pPr>
      <w:r>
        <w:rPr>
          <w:rFonts w:hint="eastAsia" w:ascii="方正仿宋_GB2312" w:hAnsi="方正仿宋_GB2312" w:eastAsia="方正仿宋_GB2312" w:cs="方正仿宋_GB2312"/>
          <w:spacing w:val="4"/>
          <w:sz w:val="20"/>
          <w:szCs w:val="20"/>
          <w:highlight w:val="none"/>
        </w:rPr>
        <w:t>本公司郑重承诺，具有履行本合同所必需的设备和专业技术能力。</w:t>
      </w:r>
    </w:p>
    <w:p w14:paraId="4CFD4500">
      <w:pPr>
        <w:spacing w:line="360" w:lineRule="auto"/>
        <w:rPr>
          <w:rFonts w:hint="eastAsia" w:ascii="方正仿宋_GB2312" w:hAnsi="方正仿宋_GB2312" w:eastAsia="方正仿宋_GB2312" w:cs="方正仿宋_GB2312"/>
          <w:spacing w:val="4"/>
          <w:sz w:val="20"/>
          <w:szCs w:val="20"/>
          <w:highlight w:val="none"/>
        </w:rPr>
      </w:pPr>
    </w:p>
    <w:p w14:paraId="4B36E21B">
      <w:pPr>
        <w:pStyle w:val="5"/>
        <w:adjustRightInd w:val="0"/>
        <w:snapToGrid w:val="0"/>
        <w:spacing w:line="360" w:lineRule="auto"/>
        <w:rPr>
          <w:rFonts w:hint="eastAsia" w:ascii="方正仿宋_GB2312" w:hAnsi="方正仿宋_GB2312" w:eastAsia="方正仿宋_GB2312" w:cs="方正仿宋_GB2312"/>
          <w:spacing w:val="4"/>
          <w:sz w:val="20"/>
          <w:szCs w:val="20"/>
          <w:highlight w:val="none"/>
        </w:rPr>
      </w:pPr>
    </w:p>
    <w:p w14:paraId="2AB6A86C">
      <w:pPr>
        <w:pStyle w:val="5"/>
        <w:adjustRightInd w:val="0"/>
        <w:snapToGrid w:val="0"/>
        <w:spacing w:line="360" w:lineRule="auto"/>
        <w:rPr>
          <w:rFonts w:hint="eastAsia" w:ascii="方正仿宋_GB2312" w:hAnsi="方正仿宋_GB2312" w:eastAsia="方正仿宋_GB2312" w:cs="方正仿宋_GB2312"/>
          <w:spacing w:val="4"/>
          <w:sz w:val="20"/>
          <w:szCs w:val="20"/>
          <w:highlight w:val="none"/>
        </w:rPr>
      </w:pPr>
    </w:p>
    <w:p w14:paraId="05C6623C">
      <w:pPr>
        <w:spacing w:after="480" w:afterLines="200" w:line="360" w:lineRule="auto"/>
        <w:ind w:firstLine="2600" w:firstLineChars="1300"/>
        <w:jc w:val="left"/>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供应商名称：</w:t>
      </w:r>
      <w:r>
        <w:rPr>
          <w:rFonts w:hint="eastAsia" w:ascii="方正仿宋_GB2312" w:hAnsi="方正仿宋_GB2312" w:eastAsia="方正仿宋_GB2312" w:cs="方正仿宋_GB2312"/>
          <w:sz w:val="20"/>
          <w:szCs w:val="20"/>
          <w:highlight w:val="none"/>
          <w:u w:val="single"/>
        </w:rPr>
        <w:t xml:space="preserve">                     </w:t>
      </w:r>
      <w:r>
        <w:rPr>
          <w:rFonts w:hint="eastAsia" w:ascii="方正仿宋_GB2312" w:hAnsi="方正仿宋_GB2312" w:eastAsia="方正仿宋_GB2312" w:cs="方正仿宋_GB2312"/>
          <w:sz w:val="20"/>
          <w:szCs w:val="20"/>
          <w:highlight w:val="none"/>
        </w:rPr>
        <w:t>（盖章）</w:t>
      </w:r>
    </w:p>
    <w:p w14:paraId="21A3583D">
      <w:pPr>
        <w:spacing w:line="360" w:lineRule="auto"/>
        <w:ind w:firstLine="2600" w:firstLineChars="1300"/>
        <w:jc w:val="left"/>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法定代表人或委托代理人：</w:t>
      </w:r>
      <w:r>
        <w:rPr>
          <w:rFonts w:hint="eastAsia" w:ascii="方正仿宋_GB2312" w:hAnsi="方正仿宋_GB2312" w:eastAsia="方正仿宋_GB2312" w:cs="方正仿宋_GB2312"/>
          <w:sz w:val="20"/>
          <w:szCs w:val="20"/>
          <w:highlight w:val="none"/>
          <w:u w:val="single"/>
        </w:rPr>
        <w:t xml:space="preserve">        </w:t>
      </w:r>
      <w:r>
        <w:rPr>
          <w:rFonts w:hint="eastAsia" w:ascii="方正仿宋_GB2312" w:hAnsi="方正仿宋_GB2312" w:eastAsia="方正仿宋_GB2312" w:cs="方正仿宋_GB2312"/>
          <w:kern w:val="0"/>
          <w:sz w:val="20"/>
          <w:szCs w:val="20"/>
          <w:highlight w:val="none"/>
        </w:rPr>
        <w:t>(签字或盖章)</w:t>
      </w:r>
    </w:p>
    <w:p w14:paraId="27ED2F85">
      <w:pPr>
        <w:jc w:val="center"/>
      </w:pPr>
      <w:r>
        <w:rPr>
          <w:rFonts w:hint="eastAsia" w:ascii="方正仿宋_GB2312" w:hAnsi="方正仿宋_GB2312" w:eastAsia="方正仿宋_GB2312" w:cs="方正仿宋_GB2312"/>
          <w:sz w:val="20"/>
          <w:szCs w:val="20"/>
          <w:highlight w:val="none"/>
        </w:rPr>
        <w:t>日      期：</w:t>
      </w:r>
      <w:r>
        <w:rPr>
          <w:rFonts w:hint="eastAsia" w:ascii="方正仿宋_GB2312" w:hAnsi="方正仿宋_GB2312" w:eastAsia="方正仿宋_GB2312" w:cs="方正仿宋_GB2312"/>
          <w:sz w:val="20"/>
          <w:szCs w:val="20"/>
          <w:highlight w:val="none"/>
          <w:u w:val="single"/>
        </w:rPr>
        <w:t xml:space="preserve">     </w:t>
      </w:r>
      <w:r>
        <w:rPr>
          <w:rFonts w:hint="eastAsia" w:ascii="方正仿宋_GB2312" w:hAnsi="方正仿宋_GB2312" w:eastAsia="方正仿宋_GB2312" w:cs="方正仿宋_GB2312"/>
          <w:sz w:val="20"/>
          <w:szCs w:val="20"/>
          <w:highlight w:val="none"/>
        </w:rPr>
        <w:t>年</w:t>
      </w:r>
      <w:r>
        <w:rPr>
          <w:rFonts w:hint="eastAsia" w:ascii="方正仿宋_GB2312" w:hAnsi="方正仿宋_GB2312" w:eastAsia="方正仿宋_GB2312" w:cs="方正仿宋_GB2312"/>
          <w:sz w:val="20"/>
          <w:szCs w:val="20"/>
          <w:highlight w:val="none"/>
          <w:u w:val="single"/>
        </w:rPr>
        <w:t xml:space="preserve">     </w:t>
      </w:r>
      <w:r>
        <w:rPr>
          <w:rFonts w:hint="eastAsia" w:ascii="方正仿宋_GB2312" w:hAnsi="方正仿宋_GB2312" w:eastAsia="方正仿宋_GB2312" w:cs="方正仿宋_GB2312"/>
          <w:sz w:val="20"/>
          <w:szCs w:val="20"/>
          <w:highlight w:val="none"/>
        </w:rPr>
        <w:t>月</w:t>
      </w:r>
      <w:r>
        <w:rPr>
          <w:rFonts w:hint="eastAsia" w:ascii="方正仿宋_GB2312" w:hAnsi="方正仿宋_GB2312" w:eastAsia="方正仿宋_GB2312" w:cs="方正仿宋_GB2312"/>
          <w:sz w:val="20"/>
          <w:szCs w:val="20"/>
          <w:highlight w:val="none"/>
          <w:u w:val="single"/>
        </w:rPr>
        <w:t xml:space="preserve">     </w:t>
      </w:r>
      <w:r>
        <w:rPr>
          <w:rFonts w:hint="eastAsia" w:ascii="方正仿宋_GB2312" w:hAnsi="方正仿宋_GB2312" w:eastAsia="方正仿宋_GB2312" w:cs="方正仿宋_GB2312"/>
          <w:sz w:val="20"/>
          <w:szCs w:val="20"/>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2E0EE12A-B42A-468A-B918-67482639FA97}"/>
  </w:font>
  <w:font w:name="Cambria">
    <w:panose1 w:val="02040503050406030204"/>
    <w:charset w:val="00"/>
    <w:family w:val="roman"/>
    <w:pitch w:val="default"/>
    <w:sig w:usb0="E00006FF" w:usb1="420024FF" w:usb2="02000000" w:usb3="00000000" w:csb0="2000019F" w:csb1="00000000"/>
  </w:font>
  <w:font w:name="宋?">
    <w:altName w:val="Malgun Gothic"/>
    <w:panose1 w:val="00000000000000000000"/>
    <w:charset w:val="81"/>
    <w:family w:val="roma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方正仿宋_GB2312">
    <w:panose1 w:val="02000000000000000000"/>
    <w:charset w:val="86"/>
    <w:family w:val="auto"/>
    <w:pitch w:val="default"/>
    <w:sig w:usb0="A00002BF" w:usb1="184F6CFA" w:usb2="00000012" w:usb3="00000000" w:csb0="00040001" w:csb1="00000000"/>
    <w:embedRegular r:id="rId2" w:fontKey="{657BCE9B-6660-42C0-B222-83AFB1180A2D}"/>
  </w:font>
  <w:font w:name="仿宋_GB2312">
    <w:altName w:val="仿宋"/>
    <w:panose1 w:val="00000000000000000000"/>
    <w:charset w:val="00"/>
    <w:family w:val="auto"/>
    <w:pitch w:val="default"/>
    <w:sig w:usb0="00000000" w:usb1="00000000" w:usb2="00000000" w:usb3="00000000" w:csb0="00000000" w:csb1="00000000"/>
    <w:embedRegular r:id="rId3" w:fontKey="{77EF17DF-78AD-4509-8D8C-C95C36DF3A1F}"/>
  </w:font>
  <w:font w:name="仿宋">
    <w:panose1 w:val="02010609060101010101"/>
    <w:charset w:val="86"/>
    <w:family w:val="auto"/>
    <w:pitch w:val="default"/>
    <w:sig w:usb0="800002BF" w:usb1="38CF7CFA" w:usb2="00000016" w:usb3="00000000" w:csb0="00040001" w:csb1="00000000"/>
  </w:font>
  <w:font w:name="WPSEMBED1">
    <w:panose1 w:val="02000000000000000000"/>
    <w:charset w:val="86"/>
    <w:family w:val="auto"/>
    <w:pitch w:val="default"/>
    <w:sig w:usb0="A00002BF" w:usb1="184F6CFA" w:usb2="00000012"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506644"/>
    <w:multiLevelType w:val="singleLevel"/>
    <w:tmpl w:val="62506644"/>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375E08"/>
    <w:rsid w:val="0F2D443C"/>
    <w:rsid w:val="10227C4F"/>
    <w:rsid w:val="472A2B60"/>
    <w:rsid w:val="5A375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link w:val="11"/>
    <w:qFormat/>
    <w:uiPriority w:val="99"/>
    <w:pPr>
      <w:keepNext/>
      <w:spacing w:line="720" w:lineRule="exact"/>
      <w:outlineLvl w:val="1"/>
    </w:pPr>
    <w:rPr>
      <w:rFonts w:ascii="Cambria" w:hAnsi="Cambria"/>
      <w:b/>
      <w:bCs/>
      <w:kern w:val="0"/>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4">
    <w:name w:val="Body Text Indent"/>
    <w:basedOn w:val="1"/>
    <w:qFormat/>
    <w:uiPriority w:val="0"/>
    <w:pPr>
      <w:ind w:right="4016" w:rightChars="200" w:firstLine="560" w:firstLineChars="200"/>
    </w:pPr>
    <w:rPr>
      <w:sz w:val="28"/>
    </w:rPr>
  </w:style>
  <w:style w:type="paragraph" w:styleId="5">
    <w:name w:val="Plain Text"/>
    <w:basedOn w:val="1"/>
    <w:next w:val="1"/>
    <w:qFormat/>
    <w:uiPriority w:val="99"/>
    <w:rPr>
      <w:rFonts w:ascii="宋体" w:hAnsi="Courier New"/>
      <w:kern w:val="0"/>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Body Text First Indent"/>
    <w:basedOn w:val="2"/>
    <w:next w:val="8"/>
    <w:unhideWhenUsed/>
    <w:qFormat/>
    <w:uiPriority w:val="0"/>
    <w:pPr>
      <w:spacing w:line="240" w:lineRule="auto"/>
      <w:ind w:firstLine="420" w:firstLineChars="100"/>
    </w:pPr>
    <w:rPr>
      <w:rFonts w:ascii="Times New Roman" w:hAnsi="Times New Roman"/>
      <w:sz w:val="18"/>
      <w:szCs w:val="18"/>
    </w:rPr>
  </w:style>
  <w:style w:type="paragraph" w:styleId="8">
    <w:name w:val="Body Text First Indent 2"/>
    <w:basedOn w:val="4"/>
    <w:next w:val="7"/>
    <w:qFormat/>
    <w:uiPriority w:val="0"/>
    <w:pPr>
      <w:ind w:firstLine="420"/>
    </w:pPr>
    <w:rPr>
      <w:rFonts w:eastAsia="宋?"/>
    </w:rPr>
  </w:style>
  <w:style w:type="character" w:customStyle="1" w:styleId="11">
    <w:name w:val="标题 2 Char"/>
    <w:link w:val="3"/>
    <w:autoRedefine/>
    <w:qFormat/>
    <w:locked/>
    <w:uiPriority w:val="99"/>
    <w:rPr>
      <w:rFonts w:ascii="Cambria" w:hAnsi="Cambria"/>
      <w:b/>
      <w:bCs/>
      <w:kern w:val="0"/>
      <w:sz w:val="32"/>
      <w:szCs w:val="32"/>
    </w:rPr>
  </w:style>
  <w:style w:type="paragraph" w:customStyle="1" w:styleId="12">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sz w:val="28"/>
      <w:szCs w:val="20"/>
    </w:rPr>
  </w:style>
  <w:style w:type="paragraph" w:customStyle="1" w:styleId="13">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金山软件</Company>
  <Pages>6</Pages>
  <Words>2367</Words>
  <Characters>2472</Characters>
  <Lines>0</Lines>
  <Paragraphs>0</Paragraphs>
  <TotalTime>5</TotalTime>
  <ScaleCrop>false</ScaleCrop>
  <LinksUpToDate>false</LinksUpToDate>
  <CharactersWithSpaces>3276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2026-04-02T02:52:00Z</dcterms:created>
  <dc:creator>走花路的魔法师</dc:creator>
  <cp:lastModifiedBy>熊掌孙</cp:lastModifiedBy>
  <dcterms:modified xsi:type="dcterms:W3CDTF">2026-04-27T08:54:24Z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9762A64AC31C40369AE81C79D11507FD_11</vt:lpwstr>
  </property>
  <property fmtid="{D5CDD505-2E9C-101B-9397-08002B2CF9AE}" pid="4" name="KSOTemplateDocerSaveRecord">
    <vt:lpwstr>eyJoZGlkIjoiZGI0ZGIzYmI2OWViZTMxZTU3NzUxZjAzNDk3YTI1NDQiLCJ1c2VySWQiOiIzMTA4NTYyNDIifQ==</vt:lpwstr>
  </property>
</Properties>
</file>