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sz w:val="28"/>
          <w:szCs w:val="28"/>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Cs w:val="28"/>
          <w:lang w:eastAsia="en-US"/>
        </w:rPr>
        <w:t>；</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714E2C7A">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bookmarkStart w:id="1" w:name="_Toc2480"/>
      <w:bookmarkStart w:id="2" w:name="_Toc32069"/>
      <w:r>
        <w:rPr>
          <w:rFonts w:hint="eastAsia" w:ascii="宋体" w:hAnsi="宋体" w:eastAsia="宋体" w:cs="宋体"/>
          <w:b/>
          <w:snapToGrid w:val="0"/>
          <w:kern w:val="0"/>
          <w:sz w:val="30"/>
          <w:szCs w:val="30"/>
        </w:rPr>
        <w:t xml:space="preserve">第二部分 </w:t>
      </w:r>
      <w:bookmarkEnd w:id="1"/>
      <w:bookmarkEnd w:id="2"/>
      <w:r>
        <w:rPr>
          <w:rFonts w:hint="eastAsia" w:ascii="宋体" w:hAnsi="宋体" w:eastAsia="宋体" w:cs="宋体"/>
          <w:b/>
          <w:snapToGrid w:val="0"/>
          <w:kern w:val="0"/>
          <w:sz w:val="30"/>
          <w:szCs w:val="30"/>
        </w:rPr>
        <w:t>法人授权委托书</w:t>
      </w:r>
    </w:p>
    <w:p w14:paraId="20F4D3DF">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03B71048">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52DCB135">
      <w:pPr>
        <w:pStyle w:val="15"/>
        <w:snapToGrid w:val="0"/>
        <w:spacing w:line="360" w:lineRule="auto"/>
        <w:jc w:val="center"/>
        <w:rPr>
          <w:rFonts w:hint="eastAsia" w:ascii="宋体" w:hAnsi="宋体" w:eastAsia="宋体" w:cs="宋体"/>
          <w:b/>
          <w:bCs/>
          <w:sz w:val="28"/>
          <w:szCs w:val="28"/>
        </w:rPr>
      </w:pPr>
    </w:p>
    <w:p w14:paraId="5B1920B2">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39C90CA5">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5F4182C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6BDB6BEF">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975913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02B88D7">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498F300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CFE55C0">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0B36A645">
      <w:pPr>
        <w:pStyle w:val="15"/>
        <w:snapToGrid w:val="0"/>
        <w:spacing w:line="360" w:lineRule="auto"/>
        <w:ind w:firstLine="560" w:firstLineChars="200"/>
        <w:rPr>
          <w:rFonts w:hint="eastAsia" w:ascii="宋体" w:hAnsi="宋体" w:eastAsia="宋体" w:cs="宋体"/>
          <w:sz w:val="28"/>
          <w:szCs w:val="28"/>
        </w:rPr>
      </w:pPr>
    </w:p>
    <w:p w14:paraId="443E6A8B">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5FEEAFD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C6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169C209">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5BBBA8BB">
            <w:pPr>
              <w:spacing w:line="360" w:lineRule="auto"/>
              <w:jc w:val="center"/>
              <w:rPr>
                <w:rFonts w:hint="eastAsia" w:ascii="宋体" w:hAnsi="宋体" w:eastAsia="宋体" w:cs="宋体"/>
                <w:color w:val="auto"/>
                <w:sz w:val="28"/>
                <w:szCs w:val="28"/>
                <w:u w:val="single"/>
              </w:rPr>
            </w:pPr>
          </w:p>
        </w:tc>
      </w:tr>
    </w:tbl>
    <w:p w14:paraId="36C7915B">
      <w:pPr>
        <w:pStyle w:val="15"/>
        <w:snapToGrid w:val="0"/>
        <w:spacing w:line="360" w:lineRule="auto"/>
        <w:rPr>
          <w:rFonts w:hint="eastAsia" w:ascii="宋体" w:hAnsi="宋体" w:eastAsia="宋体" w:cs="宋体"/>
          <w:sz w:val="28"/>
          <w:szCs w:val="28"/>
        </w:rPr>
      </w:pPr>
    </w:p>
    <w:p w14:paraId="2027123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43B6A48">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1BB65CF">
      <w:pPr>
        <w:spacing w:line="360" w:lineRule="auto"/>
        <w:ind w:left="210" w:leftChars="100"/>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D51F93E">
      <w:pPr>
        <w:pStyle w:val="11"/>
        <w:spacing w:line="360" w:lineRule="auto"/>
        <w:ind w:firstLine="280"/>
        <w:rPr>
          <w:rFonts w:hint="eastAsia" w:ascii="宋体" w:hAnsi="宋体" w:eastAsia="宋体" w:cs="宋体"/>
          <w:color w:val="auto"/>
        </w:rPr>
      </w:pPr>
    </w:p>
    <w:p w14:paraId="799F850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140667DA">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D247F4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4630200A">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45613E37">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298851D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7E36F35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1B00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1C1F1C61">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39DF21FE">
            <w:pPr>
              <w:spacing w:line="360" w:lineRule="auto"/>
              <w:jc w:val="center"/>
              <w:rPr>
                <w:rFonts w:hint="eastAsia" w:ascii="宋体" w:hAnsi="宋体" w:eastAsia="宋体" w:cs="宋体"/>
                <w:color w:val="auto"/>
                <w:sz w:val="28"/>
                <w:szCs w:val="28"/>
              </w:rPr>
            </w:pPr>
          </w:p>
        </w:tc>
        <w:tc>
          <w:tcPr>
            <w:tcW w:w="4744" w:type="dxa"/>
            <w:vAlign w:val="center"/>
          </w:tcPr>
          <w:p w14:paraId="63B011DA">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51B08416">
            <w:pPr>
              <w:spacing w:line="360" w:lineRule="auto"/>
              <w:jc w:val="center"/>
              <w:rPr>
                <w:rFonts w:hint="eastAsia" w:ascii="宋体" w:hAnsi="宋体" w:eastAsia="宋体" w:cs="宋体"/>
                <w:color w:val="auto"/>
                <w:sz w:val="28"/>
                <w:szCs w:val="28"/>
              </w:rPr>
            </w:pPr>
          </w:p>
        </w:tc>
      </w:tr>
    </w:tbl>
    <w:p w14:paraId="5453531F">
      <w:pPr>
        <w:spacing w:line="360" w:lineRule="auto"/>
        <w:ind w:firstLine="630"/>
        <w:rPr>
          <w:rFonts w:hint="eastAsia" w:ascii="宋体" w:hAnsi="宋体" w:eastAsia="宋体" w:cs="宋体"/>
          <w:color w:val="auto"/>
          <w:sz w:val="28"/>
          <w:szCs w:val="28"/>
          <w:u w:val="single"/>
        </w:rPr>
      </w:pPr>
    </w:p>
    <w:p w14:paraId="1AA4AE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477E7CA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CA2DE9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A8078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5E45FF90">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w:t>
      </w:r>
      <w:bookmarkStart w:id="3" w:name="_Toc1462"/>
      <w:r>
        <w:rPr>
          <w:rFonts w:hint="eastAsia" w:ascii="宋体" w:hAnsi="宋体" w:eastAsia="宋体" w:cs="宋体"/>
          <w:color w:val="auto"/>
          <w:szCs w:val="28"/>
        </w:rPr>
        <w:t>日历日</w:t>
      </w:r>
    </w:p>
    <w:p w14:paraId="690B8C60">
      <w:pPr>
        <w:spacing w:line="360" w:lineRule="auto"/>
        <w:rPr>
          <w:rFonts w:hint="eastAsia" w:ascii="宋体" w:hAnsi="宋体" w:eastAsia="宋体" w:cs="宋体"/>
          <w:b/>
          <w:color w:val="auto"/>
          <w:sz w:val="30"/>
          <w:szCs w:val="30"/>
        </w:rPr>
      </w:pPr>
      <w:bookmarkStart w:id="4" w:name="_Toc28759"/>
      <w:r>
        <w:rPr>
          <w:rFonts w:hint="eastAsia" w:ascii="宋体" w:hAnsi="宋体" w:eastAsia="宋体" w:cs="宋体"/>
          <w:b/>
          <w:color w:val="auto"/>
          <w:sz w:val="30"/>
          <w:szCs w:val="30"/>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 xml:space="preserve">第三部分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财务会计报告</w:t>
      </w:r>
    </w:p>
    <w:p w14:paraId="6640F6A0">
      <w:pPr>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75869719">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bookmarkStart w:id="18" w:name="_GoBack"/>
      <w:bookmarkEnd w:id="18"/>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第四部分</w:t>
      </w:r>
      <w:r>
        <w:rPr>
          <w:rFonts w:hint="eastAsia" w:ascii="宋体" w:hAnsi="宋体" w:eastAsia="宋体" w:cs="宋体"/>
          <w:b/>
          <w:color w:val="auto"/>
          <w:sz w:val="32"/>
          <w:szCs w:val="32"/>
          <w:lang w:val="en-US" w:eastAsia="zh-CN"/>
        </w:rPr>
        <w:t xml:space="preserve"> </w:t>
      </w:r>
      <w:bookmarkEnd w:id="3"/>
      <w:bookmarkEnd w:id="4"/>
      <w:r>
        <w:rPr>
          <w:rFonts w:hint="eastAsia" w:ascii="宋体" w:hAnsi="宋体" w:eastAsia="宋体" w:cs="宋体"/>
          <w:b/>
          <w:color w:val="auto"/>
          <w:sz w:val="32"/>
          <w:szCs w:val="32"/>
        </w:rPr>
        <w:t>税收缴纳证明</w:t>
      </w:r>
    </w:p>
    <w:p w14:paraId="0814471F">
      <w:pPr>
        <w:spacing w:line="360" w:lineRule="auto"/>
        <w:ind w:firstLine="560" w:firstLineChars="200"/>
        <w:rPr>
          <w:rFonts w:hint="eastAsia"/>
          <w:sz w:val="28"/>
          <w:szCs w:val="28"/>
          <w:lang w:eastAsia="zh-CN"/>
        </w:rPr>
      </w:pPr>
      <w:bookmarkStart w:id="5" w:name="_Toc25177"/>
      <w:r>
        <w:rPr>
          <w:rFonts w:hint="eastAsia"/>
          <w:sz w:val="28"/>
          <w:szCs w:val="28"/>
          <w:lang w:val="en-US" w:eastAsia="zh-CN"/>
        </w:rPr>
        <w:t>提供2025年11月1日至今任意一个月的社会保障资金缴存单据或社保机构开具的社会保险参保缴费情况证明，依法不需要缴纳社会保障资金的提供相关文件证明</w:t>
      </w:r>
      <w:r>
        <w:rPr>
          <w:rFonts w:hint="eastAsia"/>
          <w:sz w:val="28"/>
          <w:szCs w:val="28"/>
          <w:lang w:eastAsia="zh-CN"/>
        </w:rPr>
        <w:t>；</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6" w:name="_Toc29726"/>
      <w:bookmarkStart w:id="7" w:name="_Toc3031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8"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5"/>
      <w:bookmarkEnd w:id="6"/>
      <w:bookmarkEnd w:id="7"/>
      <w:bookmarkEnd w:id="8"/>
      <w:r>
        <w:rPr>
          <w:rFonts w:hint="eastAsia" w:ascii="宋体" w:hAnsi="宋体" w:eastAsia="宋体" w:cs="宋体"/>
          <w:b/>
          <w:color w:val="auto"/>
          <w:sz w:val="32"/>
          <w:szCs w:val="32"/>
        </w:rPr>
        <w:t>社会保障资金缴纳证明</w:t>
      </w:r>
    </w:p>
    <w:p w14:paraId="4958F83C">
      <w:pPr>
        <w:spacing w:line="360" w:lineRule="auto"/>
        <w:ind w:firstLine="600" w:firstLineChars="200"/>
        <w:rPr>
          <w:rFonts w:hint="eastAsia" w:ascii="宋体" w:hAnsi="宋体" w:eastAsia="宋体" w:cs="宋体"/>
          <w:b/>
          <w:color w:val="auto"/>
          <w:sz w:val="30"/>
          <w:szCs w:val="30"/>
        </w:rPr>
      </w:pPr>
      <w:bookmarkStart w:id="9" w:name="_Toc22905"/>
      <w:bookmarkStart w:id="10" w:name="_Toc11519"/>
      <w:bookmarkStart w:id="11" w:name="_Toc32738"/>
      <w:r>
        <w:rPr>
          <w:rFonts w:hint="eastAsia" w:ascii="宋体" w:hAnsi="宋体" w:eastAsia="宋体" w:cs="宋体"/>
          <w:b w:val="0"/>
          <w:bCs/>
          <w:color w:val="auto"/>
          <w:sz w:val="30"/>
          <w:szCs w:val="30"/>
          <w:lang w:val="en-US" w:eastAsia="zh-CN"/>
        </w:rPr>
        <w:t>提供2025年11月1日至今任意一个月的纳税证明或完税证明，纳税证明或完税证明上应有代收机构或税务机关的公章，依法免税的应提供相关文件证明</w:t>
      </w:r>
      <w:r>
        <w:rPr>
          <w:rFonts w:hint="eastAsia" w:ascii="宋体" w:hAnsi="宋体" w:eastAsia="宋体" w:cs="宋体"/>
          <w:b w:val="0"/>
          <w:bCs/>
          <w:color w:val="auto"/>
          <w:sz w:val="30"/>
          <w:szCs w:val="30"/>
        </w:rPr>
        <w:t>；</w:t>
      </w: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2"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p w14:paraId="57C7C72C">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七</w:t>
      </w:r>
      <w:r>
        <w:rPr>
          <w:rFonts w:hint="eastAsia" w:ascii="宋体" w:hAnsi="宋体" w:eastAsia="宋体" w:cs="宋体"/>
          <w:b/>
          <w:color w:val="auto"/>
          <w:sz w:val="30"/>
          <w:szCs w:val="30"/>
        </w:rPr>
        <w:t>部分</w:t>
      </w:r>
      <w:r>
        <w:rPr>
          <w:rFonts w:hint="eastAsia" w:ascii="宋体" w:hAnsi="宋体" w:eastAsia="宋体" w:cs="宋体"/>
          <w:b/>
          <w:color w:val="auto"/>
          <w:sz w:val="30"/>
          <w:szCs w:val="30"/>
          <w:lang w:val="en-US" w:eastAsia="zh-CN"/>
        </w:rPr>
        <w:t xml:space="preserve"> </w:t>
      </w:r>
      <w:bookmarkEnd w:id="9"/>
      <w:bookmarkEnd w:id="10"/>
      <w:bookmarkEnd w:id="11"/>
      <w:bookmarkEnd w:id="12"/>
      <w:r>
        <w:rPr>
          <w:rFonts w:hint="eastAsia" w:ascii="宋体" w:hAnsi="宋体" w:eastAsia="宋体" w:cs="宋体"/>
          <w:b/>
          <w:color w:val="auto"/>
          <w:sz w:val="30"/>
          <w:szCs w:val="30"/>
          <w:lang w:val="en-US" w:eastAsia="zh-CN"/>
        </w:rPr>
        <w:t>具有履行服务合同所必需的设备和专业技术能力的承诺函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br w:type="page"/>
      </w:r>
      <w:bookmarkStart w:id="13" w:name="_Toc15040"/>
      <w:bookmarkStart w:id="14" w:name="_Toc12562"/>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八</w:t>
      </w:r>
      <w:bookmarkEnd w:id="13"/>
      <w:bookmarkEnd w:id="14"/>
      <w:bookmarkStart w:id="15" w:name="_Toc16020"/>
      <w:bookmarkStart w:id="16" w:name="_Toc10554"/>
      <w:bookmarkStart w:id="17" w:name="_Toc95206825"/>
      <w:r>
        <w:rPr>
          <w:rFonts w:hint="eastAsia" w:ascii="宋体" w:hAnsi="宋体" w:eastAsia="宋体" w:cs="宋体"/>
          <w:b/>
          <w:color w:val="auto"/>
          <w:sz w:val="30"/>
          <w:szCs w:val="30"/>
          <w:lang w:val="en-US" w:eastAsia="zh-CN"/>
        </w:rPr>
        <w:t>部分 供应商关联关系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九</w:t>
      </w:r>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0E20120B"/>
    <w:rsid w:val="1F5C768A"/>
    <w:rsid w:val="28CC1959"/>
    <w:rsid w:val="2D9D133A"/>
    <w:rsid w:val="33D70DF0"/>
    <w:rsid w:val="3A2C7888"/>
    <w:rsid w:val="4900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1730</Words>
  <Characters>1753</Characters>
  <Lines>0</Lines>
  <Paragraphs>0</Paragraphs>
  <TotalTime>0</TotalTime>
  <ScaleCrop>false</ScaleCrop>
  <LinksUpToDate>false</LinksUpToDate>
  <CharactersWithSpaces>2724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Administrator</cp:lastModifiedBy>
  <dcterms:modified xsi:type="dcterms:W3CDTF">2026-04-29T05:44:28Z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769894B60DA249C1BCB2D7849DE5CF64_11</vt:lpwstr>
  </property>
  <property fmtid="{D5CDD505-2E9C-101B-9397-08002B2CF9AE}" pid="4" name="KSOTemplateDocerSaveRecord">
    <vt:lpwstr>eyJoZGlkIjoiMmE4OWVmYjBmM2NkNjA3Mzk2YjI0NGQzY2JjNGEwNDgiLCJ1c2VySWQiOiIyNzA4NDYzNjIifQ==</vt:lpwstr>
  </property>
</Properties>
</file>