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A80D4">
      <w:pPr>
        <w:pStyle w:val="2"/>
        <w:pageBreakBefore/>
        <w:numPr>
          <w:ilvl w:val="2"/>
          <w:numId w:val="0"/>
        </w:numPr>
        <w:jc w:val="center"/>
        <w:rPr>
          <w:rFonts w:ascii="仿宋" w:hAnsi="仿宋" w:eastAsia="仿宋" w:cs="仿宋"/>
          <w:bCs w:val="0"/>
        </w:rPr>
      </w:pPr>
      <w:r>
        <w:rPr>
          <w:rFonts w:hint="eastAsia" w:ascii="仿宋" w:hAnsi="仿宋" w:eastAsia="仿宋" w:cs="仿宋"/>
          <w:bCs w:val="0"/>
        </w:rPr>
        <w:t>供应商应提交的相关资格证明材料</w:t>
      </w:r>
    </w:p>
    <w:p w14:paraId="2FBA6AB6">
      <w:pPr>
        <w:widowControl/>
        <w:autoSpaceDE w:val="0"/>
        <w:autoSpaceDN w:val="0"/>
        <w:spacing w:line="360" w:lineRule="auto"/>
        <w:ind w:firstLine="482" w:firstLineChars="200"/>
        <w:jc w:val="left"/>
        <w:rPr>
          <w:rFonts w:ascii="仿宋" w:hAnsi="仿宋" w:eastAsia="仿宋" w:cs="仿宋"/>
          <w:sz w:val="24"/>
        </w:rPr>
      </w:pPr>
      <w:r>
        <w:rPr>
          <w:rFonts w:hint="eastAsia" w:ascii="仿宋" w:hAnsi="仿宋" w:eastAsia="仿宋" w:cs="仿宋"/>
          <w:b/>
          <w:color w:val="000000"/>
          <w:sz w:val="24"/>
        </w:rPr>
        <w:t>以下资格审查资料在磋商响应文件中需提供加盖公章的复印件：</w:t>
      </w:r>
    </w:p>
    <w:p w14:paraId="628975BA">
      <w:pPr>
        <w:pStyle w:val="11"/>
        <w:spacing w:line="360" w:lineRule="auto"/>
        <w:ind w:firstLine="496" w:firstLineChars="200"/>
        <w:rPr>
          <w:rFonts w:hint="default" w:ascii="仿宋" w:hAnsi="仿宋" w:eastAsia="仿宋" w:cs="仿宋"/>
          <w:color w:val="000000"/>
          <w:spacing w:val="4"/>
          <w:sz w:val="24"/>
          <w:szCs w:val="24"/>
        </w:rPr>
      </w:pPr>
      <w:r>
        <w:rPr>
          <w:rFonts w:ascii="仿宋" w:hAnsi="仿宋" w:eastAsia="仿宋" w:cs="仿宋"/>
          <w:color w:val="000000"/>
          <w:spacing w:val="4"/>
          <w:sz w:val="24"/>
          <w:szCs w:val="24"/>
        </w:rPr>
        <w:t>一、基本资格条件</w:t>
      </w:r>
    </w:p>
    <w:p w14:paraId="405E2F62">
      <w:pPr>
        <w:pStyle w:val="11"/>
        <w:spacing w:line="360" w:lineRule="auto"/>
        <w:ind w:firstLine="496" w:firstLineChars="200"/>
        <w:rPr>
          <w:rFonts w:hint="default" w:ascii="仿宋" w:hAnsi="仿宋" w:eastAsia="仿宋" w:cs="仿宋"/>
          <w:color w:val="000000"/>
          <w:spacing w:val="4"/>
          <w:sz w:val="24"/>
          <w:szCs w:val="24"/>
        </w:rPr>
      </w:pPr>
      <w:r>
        <w:rPr>
          <w:rFonts w:ascii="仿宋" w:hAnsi="仿宋" w:eastAsia="仿宋" w:cs="仿宋"/>
          <w:color w:val="000000"/>
          <w:spacing w:val="4"/>
          <w:sz w:val="24"/>
          <w:szCs w:val="24"/>
        </w:rPr>
        <w:t>采购包1：</w:t>
      </w:r>
    </w:p>
    <w:p w14:paraId="0F0D4DD6">
      <w:pPr>
        <w:pStyle w:val="11"/>
        <w:spacing w:line="360" w:lineRule="auto"/>
        <w:ind w:firstLine="480" w:firstLineChars="200"/>
        <w:rPr>
          <w:rFonts w:hint="default" w:ascii="仿宋" w:hAnsi="仿宋" w:eastAsia="仿宋" w:cs="仿宋"/>
          <w:sz w:val="24"/>
          <w:szCs w:val="24"/>
        </w:rPr>
      </w:pPr>
      <w:r>
        <w:rPr>
          <w:rFonts w:ascii="仿宋" w:hAnsi="仿宋" w:eastAsia="仿宋" w:cs="仿宋"/>
          <w:sz w:val="24"/>
          <w:szCs w:val="24"/>
        </w:rPr>
        <w:t>1、有效的主体资格证明：供应商应是独立承担民事责任能力的法人、其他组织或自然人，法人、其他组织须提供合法有效的营业执照(或事业单位法人证书)等证明资料，自然人须提供身份证明。</w:t>
      </w:r>
    </w:p>
    <w:p w14:paraId="14077164">
      <w:pPr>
        <w:pStyle w:val="11"/>
        <w:spacing w:line="360" w:lineRule="auto"/>
        <w:ind w:firstLine="480" w:firstLineChars="200"/>
        <w:rPr>
          <w:rFonts w:hint="default" w:ascii="仿宋" w:hAnsi="仿宋" w:eastAsia="仿宋" w:cs="仿宋"/>
          <w:sz w:val="24"/>
          <w:szCs w:val="24"/>
        </w:rPr>
      </w:pPr>
      <w:r>
        <w:rPr>
          <w:rFonts w:ascii="仿宋" w:hAnsi="仿宋" w:eastAsia="仿宋" w:cs="仿宋"/>
          <w:sz w:val="24"/>
          <w:szCs w:val="24"/>
        </w:rPr>
        <w:t>2、法定代表人授权书：提供法定代表人授权书（附法定代表人、被授权人身份证复印件）法定代表人直接参加投标，须提供法定代表人身份证明及身份证复印件。</w:t>
      </w:r>
    </w:p>
    <w:p w14:paraId="62CBC96E">
      <w:pPr>
        <w:pStyle w:val="11"/>
        <w:spacing w:line="360" w:lineRule="auto"/>
        <w:ind w:firstLine="480" w:firstLineChars="200"/>
        <w:rPr>
          <w:rFonts w:hint="default" w:ascii="仿宋" w:hAnsi="仿宋" w:eastAsia="仿宋" w:cs="仿宋"/>
          <w:sz w:val="24"/>
          <w:szCs w:val="24"/>
          <w:highlight w:val="green"/>
        </w:rPr>
      </w:pPr>
      <w:r>
        <w:rPr>
          <w:rFonts w:ascii="仿宋" w:hAnsi="仿宋" w:eastAsia="仿宋" w:cs="仿宋"/>
          <w:sz w:val="24"/>
          <w:szCs w:val="24"/>
        </w:rPr>
        <w:t>3、财务状况报告：提供2024年度经审计的财务审计报告（审计报告应当包含报告正文、资产负债表、利润表、现金流量表、附注、会计师事务所营业执照及执业证书复印件，报告正文应当有会计师事务所公章，两个注册会计师的签字和盖章），成立时间至提交响应文件截止时间不足一年的可提供开标时间前六个月内基本户开户银行出具的资信证明。</w:t>
      </w:r>
    </w:p>
    <w:p w14:paraId="008C6E36">
      <w:pPr>
        <w:pStyle w:val="11"/>
        <w:spacing w:line="360" w:lineRule="auto"/>
        <w:ind w:firstLine="480" w:firstLineChars="200"/>
        <w:rPr>
          <w:rFonts w:hint="default" w:ascii="仿宋" w:hAnsi="仿宋" w:eastAsia="仿宋" w:cs="仿宋"/>
          <w:sz w:val="24"/>
          <w:szCs w:val="24"/>
        </w:rPr>
      </w:pPr>
      <w:r>
        <w:rPr>
          <w:rFonts w:ascii="仿宋" w:hAnsi="仿宋" w:eastAsia="仿宋" w:cs="仿宋"/>
          <w:sz w:val="24"/>
          <w:szCs w:val="24"/>
        </w:rPr>
        <w:t>4、税收缴纳证明：提供投标截止日前一年内任意一个月纳税证明或完税证明，依法免税或无须缴纳税收的供应商，应提供相应证明文件。</w:t>
      </w:r>
    </w:p>
    <w:p w14:paraId="535E6AC6">
      <w:pPr>
        <w:pStyle w:val="11"/>
        <w:spacing w:line="360" w:lineRule="auto"/>
        <w:ind w:firstLine="480" w:firstLineChars="200"/>
        <w:rPr>
          <w:rFonts w:hint="default" w:ascii="仿宋" w:hAnsi="仿宋" w:eastAsia="仿宋" w:cs="仿宋"/>
          <w:sz w:val="24"/>
          <w:szCs w:val="24"/>
        </w:rPr>
      </w:pPr>
      <w:r>
        <w:rPr>
          <w:rFonts w:ascii="仿宋" w:hAnsi="仿宋" w:eastAsia="仿宋" w:cs="仿宋"/>
          <w:sz w:val="24"/>
          <w:szCs w:val="24"/>
        </w:rPr>
        <w:t>5、社会保障资金缴纳证明：提供投标截止日前一年内任意一个月的社会保障资金缴存单据或社保机构开具的社会保险参保缴费情况证明，依法不需要缴纳社会保障资金的单位应提供相关证明材料。</w:t>
      </w:r>
    </w:p>
    <w:p w14:paraId="7B8FDDD2">
      <w:pPr>
        <w:pStyle w:val="11"/>
        <w:spacing w:line="360" w:lineRule="auto"/>
        <w:ind w:firstLine="480" w:firstLineChars="200"/>
        <w:rPr>
          <w:rFonts w:hint="default" w:ascii="仿宋" w:hAnsi="仿宋" w:eastAsia="仿宋" w:cs="仿宋"/>
          <w:sz w:val="24"/>
          <w:szCs w:val="24"/>
        </w:rPr>
      </w:pPr>
      <w:r>
        <w:rPr>
          <w:rFonts w:ascii="仿宋" w:hAnsi="仿宋" w:eastAsia="仿宋" w:cs="仿宋"/>
          <w:sz w:val="24"/>
          <w:szCs w:val="24"/>
        </w:rPr>
        <w:t>6、书面声明：提供具有履行本合同所必需的设备和专业技术能力的声明。</w:t>
      </w:r>
    </w:p>
    <w:p w14:paraId="035FC560">
      <w:pPr>
        <w:pStyle w:val="11"/>
        <w:spacing w:line="360" w:lineRule="auto"/>
        <w:ind w:firstLine="480" w:firstLineChars="200"/>
        <w:rPr>
          <w:rFonts w:hint="default" w:ascii="仿宋" w:hAnsi="仿宋" w:eastAsia="仿宋" w:cs="仿宋"/>
          <w:sz w:val="24"/>
          <w:szCs w:val="24"/>
          <w:highlight w:val="none"/>
        </w:rPr>
      </w:pPr>
      <w:r>
        <w:rPr>
          <w:rFonts w:ascii="仿宋" w:hAnsi="仿宋" w:eastAsia="仿宋" w:cs="仿宋"/>
          <w:sz w:val="24"/>
          <w:szCs w:val="24"/>
        </w:rPr>
        <w:t>7、特定资格：</w:t>
      </w:r>
      <w:bookmarkStart w:id="0" w:name="_GoBack"/>
      <w:r>
        <w:rPr>
          <w:rFonts w:ascii="仿宋" w:hAnsi="仿宋" w:eastAsia="仿宋" w:cs="仿宋"/>
          <w:sz w:val="24"/>
          <w:szCs w:val="24"/>
          <w:highlight w:val="none"/>
        </w:rPr>
        <w:t>供应商须具有有效的国家秘密载体印制资质（资质类别为涉密档案数字化加工），省外乙级资质企业须在陕西省省级保密行政管理部门完成备案，并提供</w:t>
      </w:r>
      <w:r>
        <w:rPr>
          <w:rFonts w:hint="eastAsia" w:ascii="仿宋" w:hAnsi="仿宋" w:eastAsia="仿宋" w:cs="仿宋"/>
          <w:sz w:val="24"/>
          <w:szCs w:val="24"/>
          <w:highlight w:val="none"/>
          <w:lang w:val="en-US" w:eastAsia="zh-CN"/>
        </w:rPr>
        <w:t>合法有效的</w:t>
      </w:r>
      <w:r>
        <w:rPr>
          <w:rFonts w:ascii="仿宋" w:hAnsi="仿宋" w:eastAsia="仿宋" w:cs="仿宋"/>
          <w:sz w:val="24"/>
          <w:szCs w:val="24"/>
          <w:highlight w:val="none"/>
        </w:rPr>
        <w:t>备案证明材料</w:t>
      </w:r>
      <w:bookmarkEnd w:id="0"/>
      <w:r>
        <w:rPr>
          <w:rFonts w:ascii="仿宋" w:hAnsi="仿宋" w:eastAsia="仿宋" w:cs="仿宋"/>
          <w:sz w:val="24"/>
          <w:szCs w:val="24"/>
          <w:highlight w:val="none"/>
        </w:rPr>
        <w:t>。</w:t>
      </w:r>
    </w:p>
    <w:p w14:paraId="30474B48">
      <w:pPr>
        <w:pStyle w:val="11"/>
        <w:spacing w:line="360" w:lineRule="auto"/>
        <w:ind w:firstLine="480" w:firstLineChars="200"/>
        <w:rPr>
          <w:rFonts w:hint="default" w:ascii="仿宋" w:hAnsi="仿宋" w:eastAsia="仿宋" w:cs="仿宋"/>
          <w:sz w:val="24"/>
          <w:szCs w:val="24"/>
        </w:rPr>
      </w:pPr>
      <w:r>
        <w:rPr>
          <w:rFonts w:ascii="仿宋" w:hAnsi="仿宋" w:eastAsia="仿宋" w:cs="仿宋"/>
          <w:sz w:val="24"/>
          <w:szCs w:val="24"/>
        </w:rPr>
        <w:t>8、信用截图：供应商不得为中国执行信息公开网（http://zxgk.court.gov.cn/shixin/）中列入失信被执行人，“信用中国”网站重大税收违法失信主体，不得为中国政府采购网（www.ccgp.gov.cn）政府采购严重违法失信行为记录名单中被财政部门禁止参加政府采购活动的供应商；</w:t>
      </w:r>
    </w:p>
    <w:p w14:paraId="0203244E">
      <w:pPr>
        <w:pStyle w:val="11"/>
        <w:spacing w:line="360" w:lineRule="auto"/>
        <w:ind w:firstLine="480" w:firstLineChars="200"/>
        <w:rPr>
          <w:rFonts w:hint="default" w:ascii="仿宋" w:hAnsi="仿宋" w:eastAsia="仿宋" w:cs="仿宋"/>
          <w:sz w:val="24"/>
          <w:szCs w:val="24"/>
        </w:rPr>
      </w:pPr>
      <w:r>
        <w:rPr>
          <w:rFonts w:ascii="仿宋" w:hAnsi="仿宋" w:eastAsia="仿宋" w:cs="仿宋"/>
          <w:sz w:val="24"/>
          <w:szCs w:val="24"/>
        </w:rPr>
        <w:t>9、无重大违法记录：参加政府采购活动前3年内，在经营活动中没有重大违法记录的书面声明；</w:t>
      </w:r>
    </w:p>
    <w:p w14:paraId="28EF48E5">
      <w:pPr>
        <w:pStyle w:val="11"/>
        <w:spacing w:line="360" w:lineRule="auto"/>
        <w:ind w:firstLine="480" w:firstLineChars="200"/>
        <w:rPr>
          <w:rFonts w:hint="default" w:ascii="仿宋" w:hAnsi="仿宋" w:eastAsia="仿宋" w:cs="仿宋"/>
          <w:sz w:val="24"/>
          <w:szCs w:val="24"/>
        </w:rPr>
      </w:pPr>
      <w:r>
        <w:rPr>
          <w:rFonts w:ascii="仿宋" w:hAnsi="仿宋" w:eastAsia="仿宋" w:cs="仿宋"/>
          <w:sz w:val="24"/>
          <w:szCs w:val="24"/>
        </w:rPr>
        <w:t>10、控股管理关系：单位负责人为同一人或者存在直接控股、管理关系的不同投标人，不得参加同一合同项下的政府采购活动；</w:t>
      </w:r>
    </w:p>
    <w:p w14:paraId="5DAAAB56">
      <w:pPr>
        <w:pStyle w:val="11"/>
        <w:spacing w:line="360" w:lineRule="auto"/>
        <w:ind w:firstLine="480" w:firstLineChars="200"/>
        <w:rPr>
          <w:rFonts w:hint="default" w:ascii="仿宋" w:hAnsi="仿宋" w:eastAsia="仿宋" w:cs="仿宋"/>
          <w:sz w:val="24"/>
          <w:szCs w:val="24"/>
        </w:rPr>
      </w:pPr>
      <w:r>
        <w:rPr>
          <w:rFonts w:ascii="仿宋" w:hAnsi="仿宋" w:eastAsia="仿宋" w:cs="仿宋"/>
          <w:sz w:val="24"/>
          <w:szCs w:val="24"/>
        </w:rPr>
        <w:t>11、非联合体承诺：本项目不接受联合体磋商。</w:t>
      </w:r>
    </w:p>
    <w:p w14:paraId="46B4138F">
      <w:pPr>
        <w:spacing w:line="360" w:lineRule="auto"/>
        <w:ind w:firstLine="482" w:firstLineChars="200"/>
        <w:rPr>
          <w:rFonts w:ascii="仿宋" w:hAnsi="仿宋" w:eastAsia="仿宋" w:cs="仿宋"/>
          <w:b/>
          <w:color w:val="000000"/>
          <w:sz w:val="24"/>
        </w:rPr>
      </w:pPr>
      <w:r>
        <w:rPr>
          <w:rFonts w:hint="eastAsia" w:ascii="仿宋" w:hAnsi="仿宋" w:eastAsia="仿宋" w:cs="仿宋"/>
          <w:b/>
          <w:color w:val="000000"/>
          <w:sz w:val="24"/>
        </w:rPr>
        <w:t>注：后附相应格式的，按照相关格式进行提供。</w:t>
      </w:r>
    </w:p>
    <w:p w14:paraId="12BF7C4F">
      <w:pPr>
        <w:keepNext w:val="0"/>
        <w:keepLines w:val="0"/>
        <w:pageBreakBefore w:val="0"/>
        <w:kinsoku/>
        <w:wordWrap/>
        <w:overflowPunct/>
        <w:topLinePunct w:val="0"/>
        <w:bidi w:val="0"/>
        <w:adjustRightInd/>
        <w:snapToGrid/>
        <w:spacing w:line="360" w:lineRule="auto"/>
        <w:jc w:val="left"/>
        <w:textAlignment w:val="auto"/>
        <w:rPr>
          <w:rFonts w:hint="eastAsia" w:ascii="仿宋" w:hAnsi="仿宋" w:eastAsia="仿宋" w:cs="仿宋"/>
          <w:b/>
          <w:color w:val="000000"/>
          <w:sz w:val="20"/>
          <w:szCs w:val="20"/>
          <w:highlight w:val="none"/>
        </w:rPr>
      </w:pPr>
      <w:r>
        <w:rPr>
          <w:rFonts w:hint="eastAsia" w:ascii="仿宋" w:hAnsi="仿宋" w:eastAsia="仿宋" w:cs="仿宋"/>
          <w:b/>
          <w:color w:val="000000"/>
          <w:sz w:val="20"/>
          <w:szCs w:val="20"/>
          <w:highlight w:val="none"/>
        </w:rPr>
        <w:br w:type="page"/>
      </w:r>
    </w:p>
    <w:p w14:paraId="05DA9F27">
      <w:pPr>
        <w:keepNext w:val="0"/>
        <w:keepLines w:val="0"/>
        <w:pageBreakBefore/>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bCs w:val="0"/>
          <w:color w:val="000000"/>
          <w:kern w:val="2"/>
          <w:sz w:val="24"/>
          <w:szCs w:val="24"/>
          <w:highlight w:val="none"/>
          <w:lang w:val="en-US" w:eastAsia="zh-CN" w:bidi="ar-SA"/>
        </w:rPr>
      </w:pPr>
      <w:r>
        <w:rPr>
          <w:rFonts w:hint="eastAsia" w:ascii="仿宋" w:hAnsi="仿宋" w:eastAsia="仿宋" w:cs="仿宋"/>
          <w:b/>
          <w:bCs w:val="0"/>
          <w:color w:val="000000"/>
          <w:kern w:val="2"/>
          <w:sz w:val="24"/>
          <w:szCs w:val="24"/>
          <w:highlight w:val="none"/>
          <w:lang w:val="en-US" w:eastAsia="zh-CN" w:bidi="ar-SA"/>
        </w:rPr>
        <w:t>附件1：</w:t>
      </w:r>
    </w:p>
    <w:p w14:paraId="468F2EEA">
      <w:pPr>
        <w:keepNext/>
        <w:keepLines/>
        <w:pageBreakBefore w:val="0"/>
        <w:widowControl w:val="0"/>
        <w:numPr>
          <w:ilvl w:val="2"/>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Cs w:val="0"/>
          <w:sz w:val="28"/>
          <w:szCs w:val="28"/>
          <w:highlight w:val="none"/>
        </w:rPr>
      </w:pPr>
    </w:p>
    <w:p w14:paraId="31B7133B">
      <w:pPr>
        <w:keepNext/>
        <w:keepLines/>
        <w:pageBreakBefore w:val="0"/>
        <w:widowControl w:val="0"/>
        <w:numPr>
          <w:ilvl w:val="2"/>
          <w:numId w:val="0"/>
        </w:numPr>
        <w:kinsoku/>
        <w:wordWrap/>
        <w:overflowPunct/>
        <w:topLinePunct w:val="0"/>
        <w:autoSpaceDE/>
        <w:autoSpaceDN/>
        <w:bidi w:val="0"/>
        <w:adjustRightInd/>
        <w:snapToGrid/>
        <w:spacing w:line="360" w:lineRule="auto"/>
        <w:jc w:val="center"/>
        <w:textAlignment w:val="auto"/>
        <w:outlineLvl w:val="3"/>
        <w:rPr>
          <w:rFonts w:hint="eastAsia" w:ascii="仿宋" w:hAnsi="仿宋" w:eastAsia="仿宋" w:cs="仿宋"/>
          <w:bCs w:val="0"/>
          <w:sz w:val="20"/>
          <w:szCs w:val="20"/>
          <w:highlight w:val="none"/>
          <w:lang w:eastAsia="zh-CN"/>
        </w:rPr>
      </w:pPr>
      <w:r>
        <w:rPr>
          <w:rFonts w:hint="eastAsia" w:ascii="仿宋" w:hAnsi="仿宋" w:eastAsia="仿宋" w:cs="仿宋"/>
          <w:b/>
          <w:bCs/>
          <w:sz w:val="28"/>
          <w:szCs w:val="28"/>
          <w:highlight w:val="none"/>
        </w:rPr>
        <w:t>供应商无重大违法记录的书面声明</w:t>
      </w:r>
    </w:p>
    <w:p w14:paraId="38524E3D">
      <w:pPr>
        <w:spacing w:line="360" w:lineRule="auto"/>
        <w:rPr>
          <w:rFonts w:hint="eastAsia" w:ascii="仿宋" w:hAnsi="仿宋" w:eastAsia="仿宋" w:cs="仿宋"/>
          <w:b/>
          <w:color w:val="000000"/>
          <w:spacing w:val="4"/>
          <w:sz w:val="20"/>
          <w:szCs w:val="20"/>
          <w:highlight w:val="none"/>
          <w:u w:val="single"/>
        </w:rPr>
      </w:pPr>
    </w:p>
    <w:p w14:paraId="72DC0E2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（采购人/采购代理机构）</w:t>
      </w:r>
      <w:r>
        <w:rPr>
          <w:rFonts w:hint="eastAsia" w:ascii="仿宋" w:hAnsi="仿宋" w:eastAsia="仿宋" w:cs="仿宋"/>
          <w:sz w:val="24"/>
          <w:szCs w:val="24"/>
        </w:rPr>
        <w:t>：</w:t>
      </w:r>
    </w:p>
    <w:p w14:paraId="724B061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w:t>
      </w:r>
      <w:r>
        <w:rPr>
          <w:rFonts w:hint="eastAsia" w:ascii="仿宋" w:hAnsi="仿宋" w:eastAsia="仿宋" w:cs="仿宋"/>
          <w:sz w:val="24"/>
          <w:szCs w:val="24"/>
          <w:u w:val="single"/>
          <w:lang w:val="en-US" w:eastAsia="zh-CN"/>
        </w:rPr>
        <w:t>供应商</w:t>
      </w:r>
      <w:r>
        <w:rPr>
          <w:rFonts w:hint="eastAsia" w:ascii="仿宋" w:hAnsi="仿宋" w:eastAsia="仿宋" w:cs="仿宋"/>
          <w:sz w:val="24"/>
          <w:szCs w:val="24"/>
          <w:u w:val="single"/>
        </w:rPr>
        <w:t>名称）</w:t>
      </w:r>
      <w:r>
        <w:rPr>
          <w:rFonts w:hint="eastAsia" w:ascii="仿宋" w:hAnsi="仿宋" w:eastAsia="仿宋" w:cs="仿宋"/>
          <w:sz w:val="24"/>
          <w:szCs w:val="24"/>
        </w:rPr>
        <w:t>为在中华人民共和国境内合法注册并经营的机构。在此郑重声明，我公司在参与本次政府采购活动前3年内在经营活动中没有重大违法记录。</w:t>
      </w:r>
    </w:p>
    <w:p w14:paraId="7AE27E9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p>
    <w:p w14:paraId="75BB6101">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供应商名称（加盖单位公章）：</w:t>
      </w:r>
      <w:r>
        <w:rPr>
          <w:rFonts w:hint="eastAsia" w:ascii="仿宋" w:hAnsi="仿宋" w:eastAsia="仿宋" w:cs="仿宋"/>
          <w:sz w:val="24"/>
          <w:szCs w:val="24"/>
          <w:u w:val="single"/>
          <w:lang w:val="en-US" w:eastAsia="zh-CN"/>
        </w:rPr>
        <w:t xml:space="preserve">    （投标人名称）</w:t>
      </w:r>
    </w:p>
    <w:p w14:paraId="3F777A96">
      <w:pPr>
        <w:spacing w:line="360" w:lineRule="auto"/>
        <w:ind w:right="480"/>
        <w:jc w:val="right"/>
        <w:rPr>
          <w:rFonts w:hint="eastAsia" w:ascii="仿宋" w:hAnsi="仿宋" w:eastAsia="仿宋" w:cs="仿宋"/>
          <w:color w:val="000000"/>
          <w:kern w:val="0"/>
          <w:sz w:val="20"/>
          <w:szCs w:val="20"/>
          <w:highlight w:val="none"/>
        </w:rPr>
      </w:pPr>
      <w:r>
        <w:rPr>
          <w:rFonts w:hint="eastAsia" w:ascii="仿宋" w:hAnsi="仿宋" w:eastAsia="仿宋" w:cs="仿宋"/>
          <w:sz w:val="24"/>
          <w:szCs w:val="24"/>
          <w:lang w:val="en-US" w:eastAsia="zh-CN"/>
        </w:rPr>
        <w:t>日期：</w:t>
      </w:r>
      <w:r>
        <w:rPr>
          <w:rFonts w:hint="eastAsia" w:ascii="仿宋" w:hAnsi="仿宋" w:eastAsia="仿宋" w:cs="仿宋"/>
          <w:sz w:val="24"/>
          <w:szCs w:val="24"/>
          <w:u w:val="single"/>
          <w:lang w:val="en-US" w:eastAsia="zh-CN"/>
        </w:rPr>
        <w:t xml:space="preserve">        （当前日期）</w:t>
      </w:r>
    </w:p>
    <w:p w14:paraId="6CFCEFD1">
      <w:pPr>
        <w:widowControl/>
        <w:spacing w:line="360" w:lineRule="auto"/>
        <w:jc w:val="center"/>
        <w:rPr>
          <w:rFonts w:hint="eastAsia" w:ascii="仿宋" w:hAnsi="仿宋" w:eastAsia="仿宋" w:cs="仿宋"/>
          <w:color w:val="000000"/>
          <w:kern w:val="0"/>
          <w:sz w:val="20"/>
          <w:szCs w:val="20"/>
          <w:highlight w:val="none"/>
        </w:rPr>
      </w:pPr>
    </w:p>
    <w:p w14:paraId="5657DAC1">
      <w:pPr>
        <w:widowControl/>
        <w:spacing w:line="360" w:lineRule="auto"/>
        <w:jc w:val="center"/>
        <w:rPr>
          <w:rFonts w:hint="eastAsia" w:ascii="仿宋" w:hAnsi="仿宋" w:eastAsia="仿宋" w:cs="仿宋"/>
          <w:color w:val="000000"/>
          <w:kern w:val="0"/>
          <w:sz w:val="20"/>
          <w:szCs w:val="20"/>
          <w:highlight w:val="none"/>
        </w:rPr>
        <w:sectPr>
          <w:pgSz w:w="11906" w:h="16838"/>
          <w:pgMar w:top="1587" w:right="1587" w:bottom="1587" w:left="1587" w:header="851" w:footer="992" w:gutter="0"/>
          <w:pgNumType w:fmt="decimal" w:start="2"/>
          <w:cols w:space="720" w:num="1"/>
        </w:sectPr>
      </w:pPr>
    </w:p>
    <w:p w14:paraId="27FF7F97">
      <w:pPr>
        <w:keepNext w:val="0"/>
        <w:keepLines w:val="0"/>
        <w:pageBreakBefore/>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bCs w:val="0"/>
          <w:color w:val="000000"/>
          <w:kern w:val="2"/>
          <w:sz w:val="24"/>
          <w:szCs w:val="24"/>
          <w:highlight w:val="none"/>
          <w:lang w:val="en-US" w:eastAsia="zh-CN" w:bidi="ar-SA"/>
        </w:rPr>
      </w:pPr>
      <w:r>
        <w:rPr>
          <w:rFonts w:hint="eastAsia" w:ascii="仿宋" w:hAnsi="仿宋" w:eastAsia="仿宋" w:cs="仿宋"/>
          <w:b/>
          <w:bCs w:val="0"/>
          <w:color w:val="000000"/>
          <w:kern w:val="2"/>
          <w:sz w:val="24"/>
          <w:szCs w:val="24"/>
          <w:highlight w:val="none"/>
          <w:lang w:val="en-US" w:eastAsia="zh-CN" w:bidi="ar-SA"/>
        </w:rPr>
        <w:t>附件2：</w:t>
      </w:r>
    </w:p>
    <w:p w14:paraId="114EDB8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3"/>
        <w:rPr>
          <w:rFonts w:hint="eastAsia" w:ascii="仿宋" w:hAnsi="仿宋" w:eastAsia="仿宋" w:cs="仿宋"/>
          <w:b/>
          <w:bCs/>
          <w:sz w:val="32"/>
          <w:szCs w:val="32"/>
        </w:rPr>
      </w:pPr>
      <w:r>
        <w:rPr>
          <w:rFonts w:hint="eastAsia" w:ascii="仿宋" w:hAnsi="仿宋" w:eastAsia="仿宋" w:cs="仿宋"/>
          <w:b/>
          <w:bCs/>
          <w:sz w:val="28"/>
          <w:szCs w:val="28"/>
        </w:rPr>
        <w:t>履行合同所必需的设备和专业技术能力的说明及承诺</w:t>
      </w:r>
    </w:p>
    <w:p w14:paraId="3342F6A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（采购人名称）</w:t>
      </w:r>
      <w:r>
        <w:rPr>
          <w:rFonts w:hint="eastAsia" w:ascii="仿宋" w:hAnsi="仿宋" w:eastAsia="仿宋" w:cs="仿宋"/>
          <w:sz w:val="24"/>
          <w:szCs w:val="24"/>
        </w:rPr>
        <w:t>：</w:t>
      </w:r>
    </w:p>
    <w:p w14:paraId="335A9B5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供应商</w:t>
      </w:r>
      <w:r>
        <w:rPr>
          <w:rFonts w:hint="eastAsia" w:ascii="仿宋" w:hAnsi="仿宋" w:eastAsia="仿宋" w:cs="仿宋"/>
          <w:sz w:val="24"/>
          <w:szCs w:val="24"/>
          <w:u w:val="single"/>
        </w:rPr>
        <w:t>名称）</w:t>
      </w:r>
      <w:r>
        <w:rPr>
          <w:rFonts w:hint="eastAsia" w:ascii="仿宋" w:hAnsi="仿宋" w:eastAsia="仿宋" w:cs="仿宋"/>
          <w:sz w:val="24"/>
          <w:szCs w:val="24"/>
        </w:rPr>
        <w:t>于</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日在中华人民共和国境内</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（详细注册地址）</w:t>
      </w:r>
      <w:r>
        <w:rPr>
          <w:rFonts w:hint="eastAsia" w:ascii="仿宋" w:hAnsi="仿宋" w:eastAsia="仿宋" w:cs="仿宋"/>
          <w:sz w:val="24"/>
          <w:szCs w:val="24"/>
        </w:rPr>
        <w:t>合法注册并经营，公司主营业务为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，营业（生产经营）面积为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，现有员工数量为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，其中与履行本合同相关的专业技术人员有</w:t>
      </w:r>
      <w:r>
        <w:rPr>
          <w:rFonts w:hint="eastAsia" w:ascii="仿宋" w:hAnsi="仿宋" w:eastAsia="仿宋" w:cs="仿宋"/>
          <w:sz w:val="24"/>
          <w:szCs w:val="24"/>
          <w:u w:val="single"/>
        </w:rPr>
        <w:t>（          专业能力、数量）</w:t>
      </w:r>
      <w:r>
        <w:rPr>
          <w:rFonts w:hint="eastAsia" w:ascii="仿宋" w:hAnsi="仿宋" w:eastAsia="仿宋" w:cs="仿宋"/>
          <w:sz w:val="24"/>
          <w:szCs w:val="24"/>
        </w:rPr>
        <w:t>，本公司郑重承诺，具有履行本合同所必需的设备和专业技术能力。</w:t>
      </w:r>
    </w:p>
    <w:p w14:paraId="0E36D31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right"/>
        <w:textAlignment w:val="auto"/>
        <w:rPr>
          <w:rFonts w:hint="eastAsia" w:ascii="仿宋" w:hAnsi="仿宋" w:eastAsia="仿宋" w:cs="仿宋"/>
          <w:sz w:val="24"/>
          <w:szCs w:val="24"/>
        </w:rPr>
      </w:pPr>
    </w:p>
    <w:p w14:paraId="29E4DD07">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供应商名称（加盖单位公章）：</w:t>
      </w:r>
      <w:r>
        <w:rPr>
          <w:rFonts w:hint="eastAsia" w:ascii="仿宋" w:hAnsi="仿宋" w:eastAsia="仿宋" w:cs="仿宋"/>
          <w:sz w:val="24"/>
          <w:szCs w:val="24"/>
          <w:u w:val="single"/>
          <w:lang w:val="en-US" w:eastAsia="zh-CN"/>
        </w:rPr>
        <w:t xml:space="preserve">    （供应商名称）</w:t>
      </w:r>
    </w:p>
    <w:p w14:paraId="6D0F568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righ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日期：</w:t>
      </w:r>
      <w:r>
        <w:rPr>
          <w:rFonts w:hint="eastAsia" w:ascii="仿宋" w:hAnsi="仿宋" w:eastAsia="仿宋" w:cs="仿宋"/>
          <w:sz w:val="24"/>
          <w:szCs w:val="24"/>
          <w:u w:val="single"/>
          <w:lang w:val="en-US" w:eastAsia="zh-CN"/>
        </w:rPr>
        <w:t xml:space="preserve">      （当前日期）</w:t>
      </w:r>
    </w:p>
    <w:p w14:paraId="1F396B28">
      <w:pPr>
        <w:spacing w:line="360" w:lineRule="auto"/>
        <w:ind w:right="480" w:firstLine="2800" w:firstLineChars="1400"/>
        <w:jc w:val="center"/>
        <w:rPr>
          <w:rFonts w:hint="eastAsia" w:ascii="仿宋" w:hAnsi="仿宋" w:eastAsia="仿宋" w:cs="仿宋"/>
          <w:color w:val="000000"/>
          <w:sz w:val="20"/>
          <w:szCs w:val="20"/>
          <w:highlight w:val="none"/>
          <w:u w:val="single"/>
        </w:rPr>
      </w:pPr>
    </w:p>
    <w:p w14:paraId="35DDE715">
      <w:pPr>
        <w:spacing w:line="360" w:lineRule="auto"/>
        <w:rPr>
          <w:rFonts w:hint="eastAsia" w:ascii="仿宋" w:hAnsi="仿宋" w:eastAsia="仿宋" w:cs="仿宋"/>
          <w:b/>
          <w:bCs/>
          <w:sz w:val="24"/>
          <w:szCs w:val="24"/>
        </w:rPr>
      </w:pPr>
      <w:r>
        <w:rPr>
          <w:rFonts w:hint="eastAsia" w:ascii="仿宋" w:hAnsi="仿宋" w:eastAsia="仿宋" w:cs="仿宋"/>
          <w:b/>
          <w:bCs/>
          <w:sz w:val="24"/>
          <w:szCs w:val="24"/>
        </w:rPr>
        <w:br w:type="page"/>
      </w:r>
    </w:p>
    <w:p w14:paraId="2D201CBF">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附件3：</w:t>
      </w:r>
    </w:p>
    <w:p w14:paraId="05777C6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3"/>
        <w:rPr>
          <w:rFonts w:hint="eastAsia" w:ascii="仿宋" w:hAnsi="仿宋" w:eastAsia="仿宋" w:cs="仿宋"/>
          <w:sz w:val="24"/>
          <w:szCs w:val="24"/>
        </w:rPr>
      </w:pPr>
      <w:r>
        <w:rPr>
          <w:rFonts w:hint="eastAsia" w:ascii="仿宋" w:hAnsi="仿宋" w:eastAsia="仿宋" w:cs="仿宋"/>
          <w:b/>
          <w:bCs/>
          <w:sz w:val="28"/>
          <w:szCs w:val="28"/>
        </w:rPr>
        <w:t>（一）法定代表人身份证明</w:t>
      </w:r>
    </w:p>
    <w:p w14:paraId="74BD89B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rPr>
        <w:t>投标人名称：</w:t>
      </w:r>
      <w:r>
        <w:rPr>
          <w:rFonts w:hint="eastAsia" w:ascii="仿宋" w:hAnsi="仿宋" w:eastAsia="仿宋" w:cs="仿宋"/>
          <w:sz w:val="24"/>
          <w:szCs w:val="24"/>
          <w:u w:val="single"/>
          <w:lang w:val="en-US" w:eastAsia="zh-CN"/>
        </w:rPr>
        <w:t xml:space="preserve">           </w:t>
      </w:r>
    </w:p>
    <w:p w14:paraId="6E07D0E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单位性质：</w:t>
      </w:r>
      <w:r>
        <w:rPr>
          <w:rFonts w:hint="eastAsia" w:ascii="仿宋" w:hAnsi="仿宋" w:eastAsia="仿宋" w:cs="仿宋"/>
          <w:sz w:val="24"/>
          <w:szCs w:val="24"/>
          <w:u w:val="single"/>
          <w:lang w:val="en-US" w:eastAsia="zh-CN"/>
        </w:rPr>
        <w:t xml:space="preserve">             </w:t>
      </w:r>
    </w:p>
    <w:p w14:paraId="17BAB94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地址：</w:t>
      </w:r>
      <w:r>
        <w:rPr>
          <w:rFonts w:hint="eastAsia" w:ascii="仿宋" w:hAnsi="仿宋" w:eastAsia="仿宋" w:cs="仿宋"/>
          <w:sz w:val="24"/>
          <w:szCs w:val="24"/>
          <w:u w:val="single"/>
          <w:lang w:val="en-US" w:eastAsia="zh-CN"/>
        </w:rPr>
        <w:t xml:space="preserve">                 </w:t>
      </w:r>
    </w:p>
    <w:p w14:paraId="0E0A12B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成立时间：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w:t>
      </w:r>
    </w:p>
    <w:p w14:paraId="3A1ADBB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经营期限：</w:t>
      </w:r>
      <w:r>
        <w:rPr>
          <w:rFonts w:hint="eastAsia" w:ascii="仿宋" w:hAnsi="仿宋" w:eastAsia="仿宋" w:cs="仿宋"/>
          <w:sz w:val="24"/>
          <w:szCs w:val="24"/>
          <w:u w:val="single"/>
          <w:lang w:val="en-US" w:eastAsia="zh-CN"/>
        </w:rPr>
        <w:t xml:space="preserve">             </w:t>
      </w:r>
    </w:p>
    <w:p w14:paraId="504159B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姓名：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性别：</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年龄：</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职务：系</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（投标人名称）</w:t>
      </w:r>
      <w:r>
        <w:rPr>
          <w:rFonts w:hint="eastAsia" w:ascii="仿宋" w:hAnsi="仿宋" w:eastAsia="仿宋" w:cs="仿宋"/>
          <w:sz w:val="24"/>
          <w:szCs w:val="24"/>
        </w:rPr>
        <w:t>的法定代表人。</w:t>
      </w:r>
    </w:p>
    <w:p w14:paraId="058FB65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p>
    <w:p w14:paraId="21F3985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特此证明。</w:t>
      </w:r>
    </w:p>
    <w:p w14:paraId="0916091B">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sz w:val="24"/>
          <w:szCs w:val="24"/>
          <w:lang w:val="en-US" w:eastAsia="zh-CN"/>
        </w:rPr>
      </w:pPr>
    </w:p>
    <w:p w14:paraId="519D4152">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sz w:val="24"/>
          <w:szCs w:val="24"/>
          <w:lang w:val="en-US" w:eastAsia="zh-CN"/>
        </w:rPr>
      </w:pPr>
    </w:p>
    <w:p w14:paraId="3E21AB83">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投标人名称（加盖单位公章）：</w:t>
      </w:r>
      <w:r>
        <w:rPr>
          <w:rFonts w:hint="eastAsia" w:ascii="仿宋" w:hAnsi="仿宋" w:eastAsia="仿宋" w:cs="仿宋"/>
          <w:sz w:val="24"/>
          <w:szCs w:val="24"/>
          <w:u w:val="single"/>
          <w:lang w:val="en-US" w:eastAsia="zh-CN"/>
        </w:rPr>
        <w:t xml:space="preserve">    （投标人名称）</w:t>
      </w:r>
    </w:p>
    <w:p w14:paraId="6DBE995C">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日期：</w:t>
      </w:r>
      <w:r>
        <w:rPr>
          <w:rFonts w:hint="eastAsia" w:ascii="仿宋" w:hAnsi="仿宋" w:eastAsia="仿宋" w:cs="仿宋"/>
          <w:sz w:val="24"/>
          <w:szCs w:val="24"/>
          <w:u w:val="single"/>
          <w:lang w:val="en-US" w:eastAsia="zh-CN"/>
        </w:rPr>
        <w:t xml:space="preserve">      （当前日期）</w:t>
      </w:r>
    </w:p>
    <w:p w14:paraId="3239FEE5">
      <w:pPr>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br w:type="page"/>
      </w:r>
    </w:p>
    <w:p w14:paraId="58B2E4B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附件4：</w:t>
      </w:r>
    </w:p>
    <w:p w14:paraId="305D577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3"/>
        <w:rPr>
          <w:rFonts w:hint="eastAsia" w:ascii="仿宋" w:hAnsi="仿宋" w:eastAsia="仿宋" w:cs="仿宋"/>
          <w:b/>
          <w:bCs/>
          <w:sz w:val="28"/>
          <w:szCs w:val="28"/>
        </w:rPr>
      </w:pPr>
      <w:r>
        <w:rPr>
          <w:rFonts w:hint="eastAsia" w:ascii="仿宋" w:hAnsi="仿宋" w:eastAsia="仿宋" w:cs="仿宋"/>
          <w:b/>
          <w:bCs/>
          <w:sz w:val="28"/>
          <w:szCs w:val="28"/>
        </w:rPr>
        <w:t>（</w:t>
      </w:r>
      <w:r>
        <w:rPr>
          <w:rFonts w:hint="eastAsia" w:ascii="仿宋" w:hAnsi="仿宋" w:eastAsia="仿宋" w:cs="仿宋"/>
          <w:b/>
          <w:bCs/>
          <w:sz w:val="28"/>
          <w:szCs w:val="28"/>
          <w:lang w:val="en-US" w:eastAsia="zh-CN"/>
        </w:rPr>
        <w:t>二</w:t>
      </w:r>
      <w:r>
        <w:rPr>
          <w:rFonts w:hint="eastAsia" w:ascii="仿宋" w:hAnsi="仿宋" w:eastAsia="仿宋" w:cs="仿宋"/>
          <w:b/>
          <w:bCs/>
          <w:sz w:val="28"/>
          <w:szCs w:val="28"/>
        </w:rPr>
        <w:t>）法定代表人授权书</w:t>
      </w:r>
    </w:p>
    <w:p w14:paraId="6A94678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本授权委托书声明：我</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（姓名）</w:t>
      </w:r>
      <w:r>
        <w:rPr>
          <w:rFonts w:hint="eastAsia" w:ascii="仿宋" w:hAnsi="仿宋" w:eastAsia="仿宋" w:cs="仿宋"/>
          <w:sz w:val="24"/>
          <w:szCs w:val="24"/>
        </w:rPr>
        <w:t>系</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w:t>
      </w:r>
      <w:r>
        <w:rPr>
          <w:rFonts w:hint="eastAsia" w:ascii="仿宋" w:hAnsi="仿宋" w:eastAsia="仿宋" w:cs="仿宋"/>
          <w:sz w:val="24"/>
          <w:szCs w:val="24"/>
          <w:u w:val="single"/>
          <w:lang w:val="en-US" w:eastAsia="zh-CN"/>
        </w:rPr>
        <w:t>供应商</w:t>
      </w:r>
      <w:r>
        <w:rPr>
          <w:rFonts w:hint="eastAsia" w:ascii="仿宋" w:hAnsi="仿宋" w:eastAsia="仿宋" w:cs="仿宋"/>
          <w:sz w:val="24"/>
          <w:szCs w:val="24"/>
          <w:u w:val="single"/>
        </w:rPr>
        <w:t>名称）</w:t>
      </w:r>
      <w:r>
        <w:rPr>
          <w:rFonts w:hint="eastAsia" w:ascii="仿宋" w:hAnsi="仿宋" w:eastAsia="仿宋" w:cs="仿宋"/>
          <w:sz w:val="24"/>
          <w:szCs w:val="24"/>
        </w:rPr>
        <w:t>的法定代表人，现授权委托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（单位名称）</w:t>
      </w:r>
      <w:r>
        <w:rPr>
          <w:rFonts w:hint="eastAsia" w:ascii="仿宋" w:hAnsi="仿宋" w:eastAsia="仿宋" w:cs="仿宋"/>
          <w:sz w:val="24"/>
          <w:szCs w:val="24"/>
        </w:rPr>
        <w:t>的</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（姓名）</w:t>
      </w:r>
      <w:r>
        <w:rPr>
          <w:rFonts w:hint="eastAsia" w:ascii="仿宋" w:hAnsi="仿宋" w:eastAsia="仿宋" w:cs="仿宋"/>
          <w:sz w:val="24"/>
          <w:szCs w:val="24"/>
        </w:rPr>
        <w:t>为我公司签署本</w:t>
      </w:r>
      <w:r>
        <w:rPr>
          <w:rFonts w:hint="eastAsia" w:ascii="仿宋" w:hAnsi="仿宋" w:eastAsia="仿宋" w:cs="仿宋"/>
          <w:sz w:val="24"/>
          <w:szCs w:val="24"/>
          <w:lang w:val="en-US" w:eastAsia="zh-CN"/>
        </w:rPr>
        <w:t>项目</w:t>
      </w:r>
      <w:r>
        <w:rPr>
          <w:rFonts w:hint="eastAsia" w:ascii="仿宋" w:hAnsi="仿宋" w:eastAsia="仿宋" w:cs="仿宋"/>
          <w:sz w:val="24"/>
          <w:szCs w:val="24"/>
        </w:rPr>
        <w:t>的</w:t>
      </w:r>
      <w:r>
        <w:rPr>
          <w:rFonts w:hint="eastAsia" w:ascii="仿宋" w:hAnsi="仿宋" w:eastAsia="仿宋" w:cs="仿宋"/>
          <w:sz w:val="24"/>
          <w:szCs w:val="24"/>
          <w:lang w:val="en-US" w:eastAsia="zh-CN"/>
        </w:rPr>
        <w:t>响应</w:t>
      </w:r>
      <w:r>
        <w:rPr>
          <w:rFonts w:hint="eastAsia" w:ascii="仿宋" w:hAnsi="仿宋" w:eastAsia="仿宋" w:cs="仿宋"/>
          <w:sz w:val="24"/>
          <w:szCs w:val="24"/>
        </w:rPr>
        <w:t>文件的法定代表人授权委托代理人，我承认代理人全权代表我所签署的本</w:t>
      </w:r>
      <w:r>
        <w:rPr>
          <w:rFonts w:hint="eastAsia" w:ascii="仿宋" w:hAnsi="仿宋" w:eastAsia="仿宋" w:cs="仿宋"/>
          <w:sz w:val="24"/>
          <w:szCs w:val="24"/>
          <w:lang w:val="en-US" w:eastAsia="zh-CN"/>
        </w:rPr>
        <w:t>项目</w:t>
      </w:r>
      <w:r>
        <w:rPr>
          <w:rFonts w:hint="eastAsia" w:ascii="仿宋" w:hAnsi="仿宋" w:eastAsia="仿宋" w:cs="仿宋"/>
          <w:sz w:val="24"/>
          <w:szCs w:val="24"/>
        </w:rPr>
        <w:t>的</w:t>
      </w:r>
      <w:r>
        <w:rPr>
          <w:rFonts w:hint="eastAsia" w:ascii="仿宋" w:hAnsi="仿宋" w:eastAsia="仿宋" w:cs="仿宋"/>
          <w:sz w:val="24"/>
          <w:szCs w:val="24"/>
          <w:lang w:val="en-US" w:eastAsia="zh-CN"/>
        </w:rPr>
        <w:t>响应</w:t>
      </w:r>
      <w:r>
        <w:rPr>
          <w:rFonts w:hint="eastAsia" w:ascii="仿宋" w:hAnsi="仿宋" w:eastAsia="仿宋" w:cs="仿宋"/>
          <w:sz w:val="24"/>
          <w:szCs w:val="24"/>
        </w:rPr>
        <w:t>文件的内容。</w:t>
      </w:r>
    </w:p>
    <w:p w14:paraId="08486F0F">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代理人无转委托权，特此委托。</w:t>
      </w:r>
    </w:p>
    <w:p w14:paraId="5150989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4"/>
          <w:szCs w:val="24"/>
        </w:rPr>
      </w:pPr>
    </w:p>
    <w:p w14:paraId="4C925425">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委托期限：自投标文件递交截止后90日历日。</w:t>
      </w:r>
    </w:p>
    <w:p w14:paraId="73A348FC">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szCs w:val="24"/>
        </w:rPr>
      </w:pPr>
    </w:p>
    <w:p w14:paraId="66F24100">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szCs w:val="24"/>
        </w:rPr>
      </w:pPr>
      <w:r>
        <w:rPr>
          <w:rFonts w:hint="eastAsia" w:ascii="仿宋" w:hAnsi="仿宋" w:eastAsia="仿宋" w:cs="仿宋"/>
          <w:sz w:val="24"/>
          <w:szCs w:val="24"/>
        </w:rPr>
        <w:t>后附法定代表人及委托代理人身份证复印件。</w:t>
      </w:r>
    </w:p>
    <w:p w14:paraId="04832454">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szCs w:val="24"/>
        </w:rPr>
      </w:pPr>
    </w:p>
    <w:p w14:paraId="6C787DA2">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szCs w:val="24"/>
        </w:rPr>
      </w:pPr>
    </w:p>
    <w:p w14:paraId="2C55F09B">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szCs w:val="24"/>
        </w:rPr>
      </w:pPr>
      <w:r>
        <w:rPr>
          <w:rFonts w:hint="eastAsia" w:ascii="仿宋" w:hAnsi="仿宋" w:eastAsia="仿宋" w:cs="仿宋"/>
          <w:sz w:val="24"/>
          <w:szCs w:val="24"/>
        </w:rPr>
        <w:t>代  理  人：（签字或盖章）</w:t>
      </w:r>
    </w:p>
    <w:p w14:paraId="22106495">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rPr>
        <w:t>身份证号码：</w:t>
      </w:r>
      <w:r>
        <w:rPr>
          <w:rFonts w:hint="eastAsia" w:ascii="仿宋" w:hAnsi="仿宋" w:eastAsia="仿宋" w:cs="仿宋"/>
          <w:sz w:val="24"/>
          <w:szCs w:val="24"/>
          <w:u w:val="single"/>
          <w:lang w:val="en-US" w:eastAsia="zh-CN"/>
        </w:rPr>
        <w:t xml:space="preserve">            </w:t>
      </w:r>
    </w:p>
    <w:p w14:paraId="4DD271EB">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szCs w:val="24"/>
        </w:rPr>
      </w:pPr>
      <w:r>
        <w:rPr>
          <w:rFonts w:hint="eastAsia" w:ascii="仿宋" w:hAnsi="仿宋" w:eastAsia="仿宋" w:cs="仿宋"/>
          <w:sz w:val="24"/>
          <w:szCs w:val="24"/>
        </w:rPr>
        <w:t>投标人</w:t>
      </w:r>
      <w:r>
        <w:rPr>
          <w:rFonts w:hint="eastAsia" w:ascii="仿宋" w:hAnsi="仿宋" w:eastAsia="仿宋" w:cs="仿宋"/>
          <w:sz w:val="24"/>
          <w:szCs w:val="24"/>
          <w:lang w:val="en-US" w:eastAsia="zh-CN"/>
        </w:rPr>
        <w:t>名称</w:t>
      </w:r>
      <w:r>
        <w:rPr>
          <w:rFonts w:hint="eastAsia" w:ascii="仿宋" w:hAnsi="仿宋" w:eastAsia="仿宋" w:cs="仿宋"/>
          <w:sz w:val="24"/>
          <w:szCs w:val="24"/>
        </w:rPr>
        <w:t>：（加盖</w:t>
      </w:r>
      <w:r>
        <w:rPr>
          <w:rFonts w:hint="eastAsia" w:ascii="仿宋" w:hAnsi="仿宋" w:eastAsia="仿宋" w:cs="仿宋"/>
          <w:sz w:val="24"/>
          <w:szCs w:val="24"/>
          <w:lang w:val="en-US" w:eastAsia="zh-CN"/>
        </w:rPr>
        <w:t>单位公章</w:t>
      </w:r>
      <w:r>
        <w:rPr>
          <w:rFonts w:hint="eastAsia" w:ascii="仿宋" w:hAnsi="仿宋" w:eastAsia="仿宋" w:cs="仿宋"/>
          <w:sz w:val="24"/>
          <w:szCs w:val="24"/>
        </w:rPr>
        <w:t>）</w:t>
      </w:r>
    </w:p>
    <w:p w14:paraId="0B95C80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法定代表人：（签字或盖章）</w:t>
      </w:r>
    </w:p>
    <w:p w14:paraId="24EC231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 xml:space="preserve">授权委托日期：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p w14:paraId="04196D60">
      <w:pPr>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备注：法定代表人直接负责</w:t>
      </w:r>
      <w:r>
        <w:rPr>
          <w:rFonts w:hint="eastAsia" w:ascii="仿宋" w:hAnsi="仿宋" w:eastAsia="仿宋" w:cs="仿宋"/>
          <w:sz w:val="24"/>
          <w:szCs w:val="24"/>
          <w:lang w:val="en-US" w:eastAsia="zh-CN"/>
        </w:rPr>
        <w:t>磋商</w:t>
      </w:r>
      <w:r>
        <w:rPr>
          <w:rFonts w:hint="eastAsia" w:ascii="仿宋" w:hAnsi="仿宋" w:eastAsia="仿宋" w:cs="仿宋"/>
          <w:sz w:val="24"/>
          <w:szCs w:val="24"/>
        </w:rPr>
        <w:t>的，无须在</w:t>
      </w:r>
      <w:r>
        <w:rPr>
          <w:rFonts w:hint="eastAsia" w:ascii="仿宋" w:hAnsi="仿宋" w:eastAsia="仿宋" w:cs="仿宋"/>
          <w:sz w:val="24"/>
          <w:szCs w:val="24"/>
          <w:lang w:val="en-US" w:eastAsia="zh-CN"/>
        </w:rPr>
        <w:t>响应文件</w:t>
      </w:r>
      <w:r>
        <w:rPr>
          <w:rFonts w:hint="eastAsia" w:ascii="仿宋" w:hAnsi="仿宋" w:eastAsia="仿宋" w:cs="仿宋"/>
          <w:sz w:val="24"/>
          <w:szCs w:val="24"/>
        </w:rPr>
        <w:t>中提供授权委托书。</w:t>
      </w:r>
    </w:p>
    <w:p w14:paraId="13323157">
      <w:pPr>
        <w:rPr>
          <w:b/>
          <w:bCs/>
        </w:rPr>
      </w:pPr>
      <w:r>
        <w:rPr>
          <w:rFonts w:hint="eastAsia" w:ascii="仿宋" w:hAnsi="仿宋" w:eastAsia="仿宋" w:cs="仿宋"/>
          <w:sz w:val="20"/>
          <w:szCs w:val="20"/>
        </w:rPr>
        <w:br w:type="textWrapping"/>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alibri Light">
    <w:panose1 w:val="020F0302020204030204"/>
    <w:charset w:val="00"/>
    <w:family w:val="auto"/>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FB0E5">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C87769">
                          <w:pPr>
                            <w:pStyle w:val="6"/>
                          </w:pPr>
                          <w:r>
                            <w:t xml:space="preserve">第 </w:t>
                          </w:r>
                          <w:r>
                            <w:rPr>
                              <w:rFonts w:hint="eastAsia"/>
                              <w:lang w:val="en-US" w:eastAsia="zh-CN"/>
                            </w:rPr>
                            <w:t>6</w:t>
                          </w:r>
                          <w:r>
                            <w:t xml:space="preserve"> 页 共 </w:t>
                          </w:r>
                          <w:r>
                            <w:fldChar w:fldCharType="begin"/>
                          </w:r>
                          <w:r>
                            <w:instrText xml:space="preserve"> NUMPAGES  \* MERGEFORMAT </w:instrText>
                          </w:r>
                          <w:r>
                            <w:fldChar w:fldCharType="separate"/>
                          </w:r>
                          <w:r>
                            <w:t>64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4C87769">
                    <w:pPr>
                      <w:pStyle w:val="6"/>
                    </w:pPr>
                    <w:r>
                      <w:t xml:space="preserve">第 </w:t>
                    </w:r>
                    <w:r>
                      <w:rPr>
                        <w:rFonts w:hint="eastAsia"/>
                        <w:lang w:val="en-US" w:eastAsia="zh-CN"/>
                      </w:rPr>
                      <w:t>6</w:t>
                    </w:r>
                    <w:r>
                      <w:t xml:space="preserve"> 页 共 </w:t>
                    </w:r>
                    <w:r>
                      <w:fldChar w:fldCharType="begin"/>
                    </w:r>
                    <w:r>
                      <w:instrText xml:space="preserve"> NUMPAGES  \* MERGEFORMAT </w:instrText>
                    </w:r>
                    <w:r>
                      <w:fldChar w:fldCharType="separate"/>
                    </w:r>
                    <w:r>
                      <w:t>64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Times New Roman" w:hAnsi="Times New Roman" w:eastAsia="宋体" w:cs="Times New Roman"/>
        <w:b/>
        <w:i w:val="0"/>
        <w:color w:val="auto"/>
        <w:sz w:val="28"/>
        <w:szCs w:val="28"/>
      </w:rPr>
    </w:lvl>
    <w:lvl w:ilvl="2" w:tentative="0">
      <w:start w:val="1"/>
      <w:numFmt w:val="decimal"/>
      <w:pStyle w:val="2"/>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lvl>
    <w:lvl w:ilvl="6" w:tentative="0">
      <w:start w:val="1"/>
      <w:numFmt w:val="decimal"/>
      <w:lvlText w:val="%1.%2.%3.%4.%5.%6.%7"/>
      <w:lvlJc w:val="left"/>
      <w:pPr>
        <w:ind w:left="3685" w:hanging="1276"/>
      </w:pPr>
    </w:lvl>
    <w:lvl w:ilvl="7" w:tentative="0">
      <w:start w:val="1"/>
      <w:numFmt w:val="decimal"/>
      <w:lvlText w:val="%1.%2.%3.%4.%5.%6.%7.%8"/>
      <w:lvlJc w:val="left"/>
      <w:pPr>
        <w:ind w:left="4252" w:hanging="1418"/>
      </w:pPr>
    </w:lvl>
    <w:lvl w:ilvl="8" w:tentative="0">
      <w:start w:val="1"/>
      <w:numFmt w:val="decimal"/>
      <w:lvlText w:val="%1.%2.%3.%4.%5.%6.%7.%8.%9"/>
      <w:lvlJc w:val="left"/>
      <w:pPr>
        <w:ind w:left="4960"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8E4EE6"/>
    <w:rsid w:val="39684799"/>
    <w:rsid w:val="4092768B"/>
    <w:rsid w:val="41434B73"/>
    <w:rsid w:val="440A7BCA"/>
    <w:rsid w:val="4CAF49BE"/>
    <w:rsid w:val="5AA010BB"/>
    <w:rsid w:val="65F20C40"/>
    <w:rsid w:val="7F370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3"/>
    <w:basedOn w:val="1"/>
    <w:next w:val="1"/>
    <w:unhideWhenUsed/>
    <w:qFormat/>
    <w:uiPriority w:val="0"/>
    <w:pPr>
      <w:keepNext/>
      <w:keepLines/>
      <w:numPr>
        <w:ilvl w:val="2"/>
        <w:numId w:val="1"/>
      </w:numPr>
      <w:spacing w:line="360" w:lineRule="auto"/>
      <w:outlineLvl w:val="2"/>
    </w:pPr>
    <w:rPr>
      <w:b/>
      <w:bCs/>
      <w:color w:val="000000"/>
      <w:sz w:val="28"/>
      <w:szCs w:val="28"/>
    </w:rPr>
  </w:style>
  <w:style w:type="paragraph" w:styleId="3">
    <w:name w:val="heading 5"/>
    <w:basedOn w:val="1"/>
    <w:next w:val="1"/>
    <w:semiHidden/>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99"/>
    <w:pPr>
      <w:spacing w:line="360" w:lineRule="auto"/>
    </w:pPr>
    <w:rPr>
      <w:rFonts w:ascii="Tahoma" w:hAnsi="Tahoma"/>
    </w:rPr>
  </w:style>
  <w:style w:type="paragraph" w:styleId="5">
    <w:name w:val="Plain Text"/>
    <w:basedOn w:val="1"/>
    <w:qFormat/>
    <w:uiPriority w:val="0"/>
    <w:pPr>
      <w:widowControl/>
      <w:spacing w:before="100" w:beforeAutospacing="1" w:after="100" w:afterAutospacing="1"/>
      <w:jc w:val="left"/>
    </w:pPr>
    <w:rPr>
      <w:rFonts w:ascii="宋体" w:hAnsi="宋体"/>
      <w:color w:val="000000"/>
      <w:kern w:val="0"/>
      <w:sz w:val="24"/>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1550</Words>
  <Characters>1601</Characters>
  <Lines>0</Lines>
  <Paragraphs>0</Paragraphs>
  <TotalTime>0</TotalTime>
  <ScaleCrop>false</ScaleCrop>
  <LinksUpToDate>false</LinksUpToDate>
  <CharactersWithSpaces>1844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2025-04-17T03:01:00Z</dcterms:created>
  <dc:creator>PC</dc:creator>
  <cp:lastModifiedBy>PC</cp:lastModifiedBy>
  <dcterms:modified xsi:type="dcterms:W3CDTF">2026-04-09T11:50:31Z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eyJoZGlkIjoiZGIyZWFjZjY0ZWZiZjg3MzNhZDk4MzNjN2VlNmViNGQiLCJ1c2VySWQiOiIzMTU4MzgxNTQifQ==</vt:lpwstr>
  </property>
  <property fmtid="{D5CDD505-2E9C-101B-9397-08002B2CF9AE}" pid="4" name="ICV">
    <vt:lpwstr>5D31084253E94BE8A555A9A96DCC6095_12</vt:lpwstr>
  </property>
</Properties>
</file>