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011E2">
      <w:pPr>
        <w:pStyle w:val="2"/>
        <w:bidi w:val="0"/>
        <w:ind w:left="0" w:leftChars="0" w:right="0" w:rightChars="0" w:firstLine="0" w:firstLineChars="0"/>
        <w:jc w:val="center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>其他证明材料</w:t>
      </w:r>
    </w:p>
    <w:p w14:paraId="0715F3BB">
      <w:pPr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2"/>
          <w:highlight w:val="none"/>
          <w:lang w:val="en-US" w:eastAsia="zh-CN" w:bidi="ar-SA"/>
        </w:rPr>
        <w:t>供应商认为需要提供的其他证明材料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86194"/>
    <w:rsid w:val="522752ED"/>
    <w:rsid w:val="5B26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spacing w:after="120" w:afterLines="0" w:afterAutospacing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2025-04-18T07:31:00Z</dcterms:created>
  <dc:creator>招标</dc:creator>
  <cp:lastModifiedBy>MY WAY、</cp:lastModifiedBy>
  <dcterms:modified xsi:type="dcterms:W3CDTF">2026-04-30T08:40:26Z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7F51E0BF3F6D4C9EA5BFC0D31284DA6F_12</vt:lpwstr>
  </property>
</Properties>
</file>