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14A169">
      <w:pPr>
        <w:keepNext/>
        <w:keepLines/>
        <w:widowControl w:val="0"/>
        <w:numPr>
          <w:ilvl w:val="1"/>
          <w:numId w:val="0"/>
        </w:numPr>
        <w:spacing w:before="260" w:after="260" w:line="413" w:lineRule="auto"/>
        <w:jc w:val="center"/>
        <w:outlineLvl w:val="0"/>
        <w:rPr>
          <w:rFonts w:hint="eastAsia" w:ascii="仿宋" w:hAnsi="仿宋" w:eastAsia="仿宋" w:cs="仿宋"/>
          <w:b/>
          <w:kern w:val="2"/>
          <w:sz w:val="28"/>
          <w:szCs w:val="24"/>
          <w:lang w:val="zh-CN" w:eastAsia="zh-CN" w:bidi="ar-SA"/>
        </w:rPr>
      </w:pPr>
      <w:r>
        <w:rPr>
          <w:rFonts w:hint="eastAsia" w:ascii="仿宋" w:hAnsi="仿宋" w:eastAsia="仿宋" w:cs="仿宋"/>
          <w:sz w:val="28"/>
          <w:szCs w:val="28"/>
          <w:lang w:val="en-US" w:eastAsia="zh-CN"/>
        </w:rPr>
        <w:t xml:space="preserve">   </w:t>
      </w:r>
      <w:r>
        <w:rPr>
          <w:rFonts w:hint="eastAsia" w:ascii="仿宋" w:hAnsi="仿宋" w:eastAsia="仿宋" w:cs="仿宋"/>
          <w:b/>
          <w:kern w:val="2"/>
          <w:sz w:val="28"/>
          <w:szCs w:val="24"/>
          <w:lang w:val="zh-CN" w:eastAsia="zh-CN" w:bidi="ar-SA"/>
        </w:rPr>
        <w:t>供应商承诺书</w:t>
      </w:r>
    </w:p>
    <w:p w14:paraId="0B22A975">
      <w:pPr>
        <w:widowControl/>
        <w:spacing w:line="360" w:lineRule="auto"/>
        <w:ind w:firstLine="482" w:firstLineChars="200"/>
        <w:rPr>
          <w:rFonts w:hint="eastAsia" w:ascii="仿宋" w:hAnsi="仿宋" w:eastAsia="仿宋" w:cs="仿宋"/>
          <w:b/>
          <w:bCs/>
          <w:kern w:val="0"/>
          <w:sz w:val="24"/>
        </w:rPr>
      </w:pPr>
    </w:p>
    <w:p w14:paraId="08C65CAA">
      <w:pPr>
        <w:widowControl/>
        <w:spacing w:line="360" w:lineRule="auto"/>
        <w:ind w:firstLine="0" w:firstLineChars="0"/>
        <w:outlineLvl w:val="0"/>
        <w:rPr>
          <w:rFonts w:hint="eastAsia" w:ascii="仿宋" w:hAnsi="仿宋" w:eastAsia="仿宋" w:cs="仿宋"/>
          <w:b/>
          <w:bCs/>
          <w:kern w:val="0"/>
          <w:sz w:val="28"/>
          <w:szCs w:val="28"/>
        </w:rPr>
      </w:pPr>
      <w:r>
        <w:rPr>
          <w:rFonts w:hint="eastAsia" w:ascii="仿宋" w:hAnsi="仿宋" w:eastAsia="仿宋" w:cs="仿宋"/>
          <w:b/>
          <w:bCs/>
          <w:kern w:val="0"/>
          <w:sz w:val="28"/>
          <w:szCs w:val="28"/>
        </w:rPr>
        <w:t>陕西四方衡裕</w:t>
      </w:r>
      <w:r>
        <w:rPr>
          <w:rFonts w:hint="eastAsia" w:ascii="仿宋" w:hAnsi="仿宋" w:eastAsia="仿宋" w:cs="仿宋"/>
          <w:b/>
          <w:bCs/>
          <w:kern w:val="0"/>
          <w:sz w:val="28"/>
          <w:szCs w:val="28"/>
          <w:lang w:val="en-US" w:eastAsia="zh-CN"/>
        </w:rPr>
        <w:t>项目管理</w:t>
      </w:r>
      <w:r>
        <w:rPr>
          <w:rFonts w:hint="eastAsia" w:ascii="仿宋" w:hAnsi="仿宋" w:eastAsia="仿宋" w:cs="仿宋"/>
          <w:b/>
          <w:bCs/>
          <w:kern w:val="0"/>
          <w:sz w:val="28"/>
          <w:szCs w:val="28"/>
        </w:rPr>
        <w:t>有限公司：</w:t>
      </w:r>
    </w:p>
    <w:p w14:paraId="0B2C5417">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作为参加贵单位组织的</w:t>
      </w:r>
      <w:r>
        <w:rPr>
          <w:rFonts w:hint="eastAsia" w:ascii="仿宋" w:hAnsi="仿宋" w:eastAsia="仿宋" w:cs="仿宋"/>
          <w:kern w:val="0"/>
          <w:sz w:val="24"/>
          <w:u w:val="single"/>
          <w:lang w:val="zh-CN"/>
        </w:rPr>
        <w:t>（</w:t>
      </w:r>
      <w:r>
        <w:rPr>
          <w:rFonts w:hint="eastAsia" w:ascii="仿宋" w:hAnsi="仿宋" w:eastAsia="仿宋" w:cs="仿宋"/>
          <w:kern w:val="0"/>
          <w:sz w:val="24"/>
          <w:u w:val="single"/>
        </w:rPr>
        <w:t>采购</w:t>
      </w:r>
      <w:r>
        <w:rPr>
          <w:rFonts w:hint="eastAsia" w:ascii="仿宋" w:hAnsi="仿宋" w:eastAsia="仿宋" w:cs="仿宋"/>
          <w:kern w:val="0"/>
          <w:sz w:val="24"/>
          <w:u w:val="single"/>
          <w:lang w:val="zh-CN"/>
        </w:rPr>
        <w:t>项目名称）（</w:t>
      </w:r>
      <w:r>
        <w:rPr>
          <w:rFonts w:hint="eastAsia" w:ascii="仿宋" w:hAnsi="仿宋" w:eastAsia="仿宋" w:cs="仿宋"/>
          <w:kern w:val="0"/>
          <w:sz w:val="24"/>
          <w:u w:val="single"/>
        </w:rPr>
        <w:t>采购项目编号</w:t>
      </w:r>
      <w:r>
        <w:rPr>
          <w:rFonts w:hint="eastAsia" w:ascii="仿宋" w:hAnsi="仿宋" w:eastAsia="仿宋" w:cs="仿宋"/>
          <w:kern w:val="0"/>
          <w:sz w:val="24"/>
          <w:u w:val="single"/>
          <w:lang w:val="zh-CN"/>
        </w:rPr>
        <w:t>）</w:t>
      </w:r>
      <w:r>
        <w:rPr>
          <w:rFonts w:hint="eastAsia" w:ascii="仿宋" w:hAnsi="仿宋" w:eastAsia="仿宋" w:cs="仿宋"/>
          <w:kern w:val="0"/>
          <w:sz w:val="24"/>
          <w:u w:val="single"/>
        </w:rPr>
        <w:t xml:space="preserve"> </w:t>
      </w:r>
      <w:r>
        <w:rPr>
          <w:rFonts w:hint="eastAsia" w:ascii="仿宋" w:hAnsi="仿宋" w:eastAsia="仿宋" w:cs="仿宋"/>
          <w:kern w:val="0"/>
          <w:sz w:val="24"/>
        </w:rPr>
        <w:t>的供应商，本公司郑重承诺：</w:t>
      </w:r>
    </w:p>
    <w:p w14:paraId="77CF8382">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 1、在参加本项目谈判之前不存在被依法禁止经营行为、财产被接管或冻结的情况，如有隐瞒实情，愿承担一切责任及后果。</w:t>
      </w:r>
    </w:p>
    <w:p w14:paraId="69374289">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 2、近三年受到有关行政主管部门的行政处理、不良行为记录为</w:t>
      </w:r>
      <w:r>
        <w:rPr>
          <w:rFonts w:hint="eastAsia" w:ascii="仿宋" w:hAnsi="仿宋" w:eastAsia="仿宋" w:cs="仿宋"/>
          <w:kern w:val="0"/>
          <w:sz w:val="24"/>
          <w:u w:val="single"/>
        </w:rPr>
        <w:t xml:space="preserve">    </w:t>
      </w:r>
      <w:r>
        <w:rPr>
          <w:rFonts w:hint="eastAsia" w:ascii="仿宋" w:hAnsi="仿宋" w:eastAsia="仿宋" w:cs="仿宋"/>
          <w:kern w:val="0"/>
          <w:sz w:val="24"/>
        </w:rPr>
        <w:t>次（没有填零），如有隐瞒实情，愿承担一切责任及后果。</w:t>
      </w:r>
    </w:p>
    <w:p w14:paraId="57F70F0F">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 3、参加本次谈判提交的所有证明文件及业绩证明文件是真实的、有效的，如有隐瞒实情，愿承担一切责任及后果。</w:t>
      </w:r>
    </w:p>
    <w:p w14:paraId="7E361988">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    </w:t>
      </w:r>
    </w:p>
    <w:p w14:paraId="12E2491F">
      <w:pPr>
        <w:widowControl/>
        <w:spacing w:line="360" w:lineRule="auto"/>
        <w:ind w:firstLine="480" w:firstLineChars="200"/>
        <w:rPr>
          <w:rFonts w:hint="eastAsia" w:ascii="仿宋" w:hAnsi="仿宋" w:eastAsia="仿宋" w:cs="仿宋"/>
          <w:kern w:val="0"/>
          <w:sz w:val="24"/>
        </w:rPr>
      </w:pPr>
    </w:p>
    <w:p w14:paraId="6FE93882">
      <w:pPr>
        <w:widowControl/>
        <w:spacing w:line="360" w:lineRule="auto"/>
        <w:ind w:firstLine="480" w:firstLineChars="200"/>
        <w:rPr>
          <w:rFonts w:hint="eastAsia" w:ascii="仿宋" w:hAnsi="仿宋" w:eastAsia="仿宋" w:cs="仿宋"/>
          <w:kern w:val="0"/>
          <w:sz w:val="24"/>
        </w:rPr>
      </w:pPr>
    </w:p>
    <w:p w14:paraId="79F6531C">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lang w:val="zh-CN"/>
        </w:rPr>
        <w:t>供应商</w:t>
      </w:r>
      <w:r>
        <w:rPr>
          <w:rFonts w:hint="eastAsia" w:ascii="仿宋" w:hAnsi="仿宋" w:eastAsia="仿宋" w:cs="仿宋"/>
          <w:kern w:val="0"/>
          <w:sz w:val="24"/>
        </w:rPr>
        <w:t>全称</w:t>
      </w:r>
      <w:r>
        <w:rPr>
          <w:rFonts w:hint="eastAsia" w:ascii="仿宋" w:hAnsi="仿宋" w:eastAsia="仿宋" w:cs="仿宋"/>
          <w:kern w:val="0"/>
          <w:sz w:val="24"/>
          <w:lang w:val="zh-CN"/>
        </w:rPr>
        <w:t>：</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（公章）</w:t>
      </w:r>
      <w:bookmarkStart w:id="0" w:name="_GoBack"/>
      <w:bookmarkEnd w:id="0"/>
    </w:p>
    <w:p w14:paraId="21BA3C8D">
      <w:pPr>
        <w:widowControl/>
        <w:spacing w:line="360" w:lineRule="auto"/>
        <w:ind w:firstLine="480" w:firstLineChars="200"/>
        <w:rPr>
          <w:rFonts w:hint="eastAsia" w:ascii="仿宋" w:hAnsi="仿宋" w:eastAsia="仿宋" w:cs="仿宋"/>
          <w:kern w:val="0"/>
          <w:sz w:val="24"/>
        </w:rPr>
      </w:pPr>
    </w:p>
    <w:p w14:paraId="110DAB04">
      <w:pPr>
        <w:widowControl/>
        <w:spacing w:line="360" w:lineRule="auto"/>
        <w:ind w:firstLine="480" w:firstLineChars="200"/>
        <w:rPr>
          <w:rFonts w:hint="eastAsia" w:ascii="仿宋" w:hAnsi="仿宋" w:eastAsia="仿宋" w:cs="仿宋"/>
          <w:kern w:val="0"/>
          <w:sz w:val="24"/>
          <w:lang w:val="zh-CN"/>
        </w:rPr>
      </w:pPr>
      <w:r>
        <w:rPr>
          <w:rFonts w:hint="eastAsia" w:ascii="仿宋" w:hAnsi="仿宋" w:eastAsia="仿宋" w:cs="仿宋"/>
          <w:kern w:val="0"/>
          <w:sz w:val="24"/>
          <w:lang w:val="zh-CN"/>
        </w:rPr>
        <w:t>法定代表人</w:t>
      </w:r>
      <w:r>
        <w:rPr>
          <w:rFonts w:hint="eastAsia" w:ascii="仿宋" w:hAnsi="仿宋" w:eastAsia="仿宋" w:cs="仿宋"/>
          <w:kern w:val="0"/>
          <w:sz w:val="24"/>
        </w:rPr>
        <w:t>或</w:t>
      </w:r>
      <w:r>
        <w:rPr>
          <w:rFonts w:hint="eastAsia" w:ascii="仿宋" w:hAnsi="仿宋" w:eastAsia="仿宋" w:cs="仿宋"/>
          <w:kern w:val="0"/>
          <w:sz w:val="24"/>
          <w:lang w:val="zh-CN"/>
        </w:rPr>
        <w:t>授权代表：</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（签字</w:t>
      </w:r>
      <w:r>
        <w:rPr>
          <w:rFonts w:hint="eastAsia" w:ascii="仿宋" w:hAnsi="仿宋" w:eastAsia="仿宋" w:cs="仿宋"/>
          <w:kern w:val="0"/>
          <w:sz w:val="24"/>
          <w:lang w:val="zh-CN" w:eastAsia="zh-CN"/>
        </w:rPr>
        <w:t>或盖章</w:t>
      </w:r>
      <w:r>
        <w:rPr>
          <w:rFonts w:hint="eastAsia" w:ascii="仿宋" w:hAnsi="仿宋" w:eastAsia="仿宋" w:cs="仿宋"/>
          <w:kern w:val="0"/>
          <w:sz w:val="24"/>
          <w:lang w:val="zh-CN"/>
        </w:rPr>
        <w:t>）</w:t>
      </w:r>
    </w:p>
    <w:p w14:paraId="05B540D1">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lang w:val="zh-CN"/>
        </w:rPr>
        <w:t xml:space="preserve">  </w:t>
      </w:r>
    </w:p>
    <w:p w14:paraId="40AD13E5">
      <w:pPr>
        <w:widowControl w:val="0"/>
        <w:jc w:val="right"/>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 xml:space="preserve"> 年       月      日</w:t>
      </w:r>
    </w:p>
    <w:p w14:paraId="6F77078D">
      <w:pPr>
        <w:spacing w:line="360" w:lineRule="auto"/>
        <w:jc w:val="center"/>
        <w:rPr>
          <w:rFonts w:hint="eastAsia" w:ascii="仿宋" w:hAnsi="仿宋" w:eastAsia="仿宋" w:cs="仿宋"/>
          <w:b/>
          <w:kern w:val="2"/>
          <w:sz w:val="24"/>
          <w:szCs w:val="24"/>
          <w:lang w:val="zh-CN" w:eastAsia="zh-CN" w:bidi="ar-SA"/>
        </w:rPr>
      </w:pPr>
      <w:r>
        <w:rPr>
          <w:rFonts w:hint="eastAsia" w:ascii="仿宋" w:hAnsi="仿宋" w:eastAsia="仿宋" w:cs="仿宋"/>
          <w:b/>
          <w:kern w:val="2"/>
          <w:sz w:val="28"/>
          <w:szCs w:val="24"/>
          <w:lang w:val="en-US" w:eastAsia="zh-CN" w:bidi="ar-SA"/>
        </w:rPr>
        <w:br w:type="page"/>
      </w:r>
      <w:r>
        <w:rPr>
          <w:rFonts w:hint="eastAsia" w:ascii="仿宋" w:hAnsi="仿宋" w:eastAsia="仿宋" w:cs="仿宋"/>
          <w:b/>
          <w:kern w:val="2"/>
          <w:sz w:val="28"/>
          <w:szCs w:val="24"/>
          <w:lang w:val="en-US" w:eastAsia="zh-CN" w:bidi="ar-SA"/>
        </w:rPr>
        <w:t xml:space="preserve"> </w:t>
      </w:r>
      <w:r>
        <w:rPr>
          <w:rFonts w:hint="eastAsia" w:ascii="仿宋" w:hAnsi="仿宋" w:eastAsia="仿宋" w:cs="仿宋"/>
          <w:b/>
          <w:kern w:val="2"/>
          <w:sz w:val="24"/>
          <w:szCs w:val="24"/>
          <w:lang w:val="zh-CN" w:eastAsia="zh-CN" w:bidi="ar-SA"/>
        </w:rPr>
        <w:t>陕西省政府采购供应商拒绝政府采购领域商业贿赂承诺书</w:t>
      </w:r>
    </w:p>
    <w:p w14:paraId="6C715C43">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p>
    <w:p w14:paraId="5A1D35AA">
      <w:pPr>
        <w:widowControl w:val="0"/>
        <w:spacing w:after="120" w:line="360" w:lineRule="auto"/>
        <w:ind w:left="420" w:leftChars="200" w:firstLine="720" w:firstLineChars="30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为响应党中央、国务院关于治理政府采购领域商业贿赂行为的号召，我单位在此庄严承诺： </w:t>
      </w:r>
    </w:p>
    <w:p w14:paraId="2DEF38B5">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1、在参与政府采购活动中遵纪守法、诚信经营、公平竞标。 </w:t>
      </w:r>
    </w:p>
    <w:p w14:paraId="2AB63476">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2、不向采购人、采购代理机构和政府采购评审专家进行任何形式的商业贿赂以谋取交易机会。 </w:t>
      </w:r>
    </w:p>
    <w:p w14:paraId="2A9CC4C7">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3、不向政府采购代理机构和采购人提供虚假资质文件或采用虚假应标方式参与政府采购市场竞争并谋取中标、成交。</w:t>
      </w:r>
    </w:p>
    <w:p w14:paraId="34306863">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4、不采取“围标、陪标”等商业欺诈手段获得政府采购定单。 </w:t>
      </w:r>
    </w:p>
    <w:p w14:paraId="5D9295A4">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5、不采取不正当手段抵毁、排挤其他供应商。 </w:t>
      </w:r>
    </w:p>
    <w:p w14:paraId="15527195">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6、不在提供商品和服务时“偷梁换柱、以次充好”损害采购人的合法权益。</w:t>
      </w:r>
    </w:p>
    <w:p w14:paraId="0E454592">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7、不与采购人、采购代理机构政府采购评审专家或其它供应商恶意串通，进行质疑和投诉，维护政府采购市场秩序。 </w:t>
      </w:r>
    </w:p>
    <w:p w14:paraId="183CC5F0">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8、尊重和接受政府采购监督管理部门的监督和政府采购代理机构招标要求，承担因违约行为给采购人造成的损失。 </w:t>
      </w:r>
    </w:p>
    <w:p w14:paraId="2C36D010">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9、不发生其他有悖于政府采购公开、公平、公正和诚信原则的行为。 </w:t>
      </w:r>
    </w:p>
    <w:p w14:paraId="25E85F48">
      <w:pPr>
        <w:widowControl/>
        <w:spacing w:line="360" w:lineRule="auto"/>
        <w:ind w:firstLine="960" w:firstLineChars="400"/>
        <w:jc w:val="both"/>
        <w:rPr>
          <w:rFonts w:hint="eastAsia" w:ascii="仿宋" w:hAnsi="仿宋" w:eastAsia="仿宋" w:cs="仿宋"/>
          <w:kern w:val="0"/>
          <w:sz w:val="24"/>
          <w:szCs w:val="24"/>
          <w:lang w:val="zh-CN" w:eastAsia="zh-CN" w:bidi="ar-SA"/>
        </w:rPr>
      </w:pPr>
    </w:p>
    <w:p w14:paraId="11012AB3">
      <w:pPr>
        <w:widowControl/>
        <w:spacing w:line="360" w:lineRule="auto"/>
        <w:ind w:firstLine="960" w:firstLineChars="400"/>
        <w:jc w:val="both"/>
        <w:rPr>
          <w:rFonts w:hint="eastAsia" w:ascii="仿宋" w:hAnsi="仿宋" w:eastAsia="仿宋" w:cs="仿宋"/>
          <w:kern w:val="0"/>
          <w:sz w:val="24"/>
          <w:szCs w:val="24"/>
          <w:lang w:val="zh-CN" w:eastAsia="zh-CN" w:bidi="ar-SA"/>
        </w:rPr>
      </w:pPr>
    </w:p>
    <w:p w14:paraId="70B7410A">
      <w:pPr>
        <w:widowControl/>
        <w:spacing w:line="360" w:lineRule="auto"/>
        <w:ind w:firstLine="960" w:firstLineChars="4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12B99091">
      <w:pPr>
        <w:widowControl/>
        <w:spacing w:line="360" w:lineRule="auto"/>
        <w:ind w:firstLine="480" w:firstLineChars="200"/>
        <w:jc w:val="both"/>
        <w:rPr>
          <w:rFonts w:hint="eastAsia" w:ascii="仿宋" w:hAnsi="仿宋" w:eastAsia="仿宋" w:cs="仿宋"/>
          <w:kern w:val="0"/>
          <w:sz w:val="24"/>
          <w:szCs w:val="24"/>
          <w:lang w:eastAsia="zh-CN" w:bidi="ar-SA"/>
        </w:rPr>
      </w:pPr>
    </w:p>
    <w:p w14:paraId="3EEEA9C8">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29E42B12">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3B54CA12">
      <w:pPr>
        <w:jc w:val="right"/>
        <w:rPr>
          <w:rFonts w:hint="eastAsia" w:ascii="仿宋" w:hAnsi="仿宋" w:eastAsia="仿宋" w:cs="仿宋"/>
        </w:rPr>
      </w:pPr>
      <w:r>
        <w:rPr>
          <w:rFonts w:hint="eastAsia" w:ascii="仿宋" w:hAnsi="仿宋" w:eastAsia="仿宋" w:cs="仿宋"/>
          <w:kern w:val="0"/>
          <w:sz w:val="24"/>
          <w:szCs w:val="24"/>
          <w:lang w:val="zh-CN" w:eastAsia="zh-CN" w:bidi="ar-SA"/>
        </w:rPr>
        <w:t>年       月      日</w:t>
      </w:r>
    </w:p>
    <w:p w14:paraId="61E64D8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881A9C"/>
    <w:rsid w:val="17881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2026-05-08T03:56:00Z</dcterms:created>
  <dc:creator>四方衡裕</dc:creator>
  <cp:lastModifiedBy>四方衡裕</cp:lastModifiedBy>
  <dcterms:modified xsi:type="dcterms:W3CDTF">2026-05-08T03:56:45Z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777F0A7B0352449094EF834286ABA05C_11</vt:lpwstr>
  </property>
  <property fmtid="{D5CDD505-2E9C-101B-9397-08002B2CF9AE}" pid="4" name="KSOTemplateDocerSaveRecord">
    <vt:lpwstr>eyJoZGlkIjoiMGE4YWQ0NjY0MDg1MzIwMDFkMmFlNDlhMDg5M2MwYzIiLCJ1c2VySWQiOiIxNjgwMDIxMjIyIn0=</vt:lpwstr>
  </property>
</Properties>
</file>