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F3970">
      <w:pPr>
        <w:pStyle w:val="2"/>
        <w:jc w:val="center"/>
        <w:rPr>
          <w:rFonts w:hint="eastAsia" w:ascii="仿宋" w:hAnsi="仿宋" w:eastAsia="仿宋" w:cs="仿宋"/>
          <w:color w:val="auto"/>
          <w:highlight w:val="none"/>
        </w:rPr>
      </w:pPr>
      <w:bookmarkStart w:id="0" w:name="OLE_LINK80"/>
      <w:r>
        <w:rPr>
          <w:rFonts w:hint="eastAsia" w:ascii="仿宋" w:hAnsi="仿宋" w:eastAsia="仿宋" w:cs="仿宋"/>
          <w:color w:val="auto"/>
          <w:highlight w:val="none"/>
        </w:rPr>
        <w:t>开标一览表</w:t>
      </w:r>
    </w:p>
    <w:p w14:paraId="17AFBC91">
      <w:pPr>
        <w:spacing w:line="560" w:lineRule="exac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B939710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项目名称：动物疫病实验室监测及流行病学调查项目试剂耗材采购</w:t>
      </w:r>
    </w:p>
    <w:p w14:paraId="4F7D0FFF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项目编号：HXGJXM2026-ZC-JT1005</w:t>
      </w:r>
    </w:p>
    <w:p w14:paraId="065FA5BB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eastAsia="zh-CN"/>
        </w:rPr>
        <w:t>（元）</w:t>
      </w:r>
    </w:p>
    <w:tbl>
      <w:tblPr>
        <w:tblStyle w:val="5"/>
        <w:tblW w:w="85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7"/>
        <w:gridCol w:w="2615"/>
        <w:gridCol w:w="1711"/>
        <w:gridCol w:w="1716"/>
      </w:tblGrid>
      <w:tr w14:paraId="1C29E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2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0D61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谈判总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报价</w:t>
            </w:r>
          </w:p>
          <w:p w14:paraId="3FB818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52B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交货时间</w:t>
            </w:r>
          </w:p>
        </w:tc>
        <w:tc>
          <w:tcPr>
            <w:tcW w:w="1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AA8E6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CDE3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6E771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2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5469CC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501960E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小写：</w:t>
            </w:r>
          </w:p>
          <w:p w14:paraId="4A9B771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7EC4E5F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大写：</w:t>
            </w:r>
          </w:p>
          <w:p w14:paraId="41B3C2D1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A9851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A9F94B">
            <w:pPr>
              <w:pStyle w:val="8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满足本项目所列产品质保期要求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 xml:space="preserve"> </w:t>
            </w:r>
          </w:p>
          <w:p w14:paraId="700839D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1F62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F29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851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62D3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备注：表内报价内容以元为单位，最多保留小数点后（两位）。</w:t>
            </w:r>
          </w:p>
        </w:tc>
      </w:tr>
    </w:tbl>
    <w:p w14:paraId="310513AE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</w:p>
    <w:p w14:paraId="36093E7A">
      <w:pPr>
        <w:spacing w:line="72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（盖单位公章）</w:t>
      </w:r>
    </w:p>
    <w:p w14:paraId="0CC3FF94">
      <w:pPr>
        <w:spacing w:line="72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</w:p>
    <w:p w14:paraId="6FF44875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      年   月    日</w:t>
      </w:r>
    </w:p>
    <w:p w14:paraId="013D7414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479083FC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1．此表中，谈判总报价应和投标分项报价表的总价相一致。</w:t>
      </w:r>
    </w:p>
    <w:p w14:paraId="2C6F1F65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2．“大写”栏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按银行大写金额样式进行填写。样式参考：壹、贰、叁、肆、伍、陆、柒、捌、玖、拾、佰、仟、万、亿、元（圆）、角、分、零、整（正）。</w:t>
      </w:r>
    </w:p>
    <w:p w14:paraId="1FA9D930">
      <w:pPr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bookmarkEnd w:id="0"/>
    <w:p w14:paraId="58A7036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1C6BBCE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项目名称：动物疫病实验室监测及流行病学调查项目试剂耗材采购</w:t>
      </w:r>
    </w:p>
    <w:p w14:paraId="2700E25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项目编号：HXGJXM2026-ZC-JT1005</w:t>
      </w:r>
    </w:p>
    <w:tbl>
      <w:tblPr>
        <w:tblStyle w:val="6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24"/>
        <w:gridCol w:w="1129"/>
        <w:gridCol w:w="1688"/>
        <w:gridCol w:w="713"/>
        <w:gridCol w:w="1017"/>
        <w:gridCol w:w="1233"/>
        <w:gridCol w:w="1130"/>
      </w:tblGrid>
      <w:tr w14:paraId="0BAA6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563" w:type="dxa"/>
            <w:vAlign w:val="center"/>
          </w:tcPr>
          <w:p w14:paraId="06815839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124" w:type="dxa"/>
            <w:vAlign w:val="center"/>
          </w:tcPr>
          <w:p w14:paraId="44FAFDAD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  <w:t>产品</w:t>
            </w:r>
          </w:p>
          <w:p w14:paraId="64ECD628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  <w:t>名称</w:t>
            </w:r>
          </w:p>
        </w:tc>
        <w:tc>
          <w:tcPr>
            <w:tcW w:w="1129" w:type="dxa"/>
            <w:vAlign w:val="center"/>
          </w:tcPr>
          <w:p w14:paraId="6D537AFB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1688" w:type="dxa"/>
            <w:vAlign w:val="center"/>
          </w:tcPr>
          <w:p w14:paraId="222B850F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  <w:t>原产地及制造厂名</w:t>
            </w:r>
          </w:p>
        </w:tc>
        <w:tc>
          <w:tcPr>
            <w:tcW w:w="713" w:type="dxa"/>
            <w:vAlign w:val="center"/>
          </w:tcPr>
          <w:p w14:paraId="305D014C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017" w:type="dxa"/>
            <w:vAlign w:val="center"/>
          </w:tcPr>
          <w:p w14:paraId="50668B26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有效期</w:t>
            </w:r>
          </w:p>
        </w:tc>
        <w:tc>
          <w:tcPr>
            <w:tcW w:w="1233" w:type="dxa"/>
            <w:vAlign w:val="center"/>
          </w:tcPr>
          <w:p w14:paraId="379317EA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130" w:type="dxa"/>
            <w:vAlign w:val="center"/>
          </w:tcPr>
          <w:p w14:paraId="424CA9CA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</w:tr>
      <w:tr w14:paraId="33CD7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3" w:type="dxa"/>
            <w:vAlign w:val="center"/>
          </w:tcPr>
          <w:p w14:paraId="4242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24" w:type="dxa"/>
            <w:vAlign w:val="center"/>
          </w:tcPr>
          <w:p w14:paraId="25B6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口蹄疫病毒O型抗体液相阻断ELISA检测试剂盒</w:t>
            </w:r>
          </w:p>
        </w:tc>
        <w:tc>
          <w:tcPr>
            <w:tcW w:w="1129" w:type="dxa"/>
            <w:vAlign w:val="center"/>
          </w:tcPr>
          <w:p w14:paraId="3EE3C112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59DECE4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72B0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3A48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2372816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5DF4C04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077E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3" w:type="dxa"/>
            <w:vAlign w:val="center"/>
          </w:tcPr>
          <w:p w14:paraId="70BBC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24" w:type="dxa"/>
            <w:vAlign w:val="center"/>
          </w:tcPr>
          <w:p w14:paraId="7697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口蹄疫病毒南非1型抗体检测ELISA试剂盒</w:t>
            </w:r>
          </w:p>
        </w:tc>
        <w:tc>
          <w:tcPr>
            <w:tcW w:w="1129" w:type="dxa"/>
            <w:vAlign w:val="center"/>
          </w:tcPr>
          <w:p w14:paraId="13CD01B3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6AB0CC7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1D27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4197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317DDE7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471EF03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5E24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13E3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24" w:type="dxa"/>
            <w:vAlign w:val="center"/>
          </w:tcPr>
          <w:p w14:paraId="0F9C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口蹄疫病毒A型竞争ELISA抗体检测试剂盒</w:t>
            </w:r>
          </w:p>
        </w:tc>
        <w:tc>
          <w:tcPr>
            <w:tcW w:w="1129" w:type="dxa"/>
            <w:vAlign w:val="center"/>
          </w:tcPr>
          <w:p w14:paraId="71AFBB0E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EDD5B62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C4AF16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D848B9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3BF78A1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3CCEE45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5A6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FE34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24" w:type="dxa"/>
            <w:vAlign w:val="center"/>
          </w:tcPr>
          <w:p w14:paraId="2257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O型口蹄疫合成肽ELISA检测试剂盒</w:t>
            </w:r>
          </w:p>
        </w:tc>
        <w:tc>
          <w:tcPr>
            <w:tcW w:w="1129" w:type="dxa"/>
            <w:vAlign w:val="center"/>
          </w:tcPr>
          <w:p w14:paraId="76D21D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79B42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47CD7E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825F9E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0476E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A716C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261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512E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24" w:type="dxa"/>
            <w:vAlign w:val="center"/>
          </w:tcPr>
          <w:p w14:paraId="4DAEC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口蹄疫病毒3ABC抗体检测ELISA试剂盒</w:t>
            </w:r>
          </w:p>
        </w:tc>
        <w:tc>
          <w:tcPr>
            <w:tcW w:w="1129" w:type="dxa"/>
            <w:vAlign w:val="center"/>
          </w:tcPr>
          <w:p w14:paraId="2F8544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6CFDA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BA4DA2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880560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71D9A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605D9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5D45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BC6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24" w:type="dxa"/>
            <w:vAlign w:val="center"/>
          </w:tcPr>
          <w:p w14:paraId="06BB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猪瘟病毒抗体ELISA检测试剂盒</w:t>
            </w:r>
          </w:p>
        </w:tc>
        <w:tc>
          <w:tcPr>
            <w:tcW w:w="1129" w:type="dxa"/>
            <w:vAlign w:val="center"/>
          </w:tcPr>
          <w:p w14:paraId="64E12A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B762D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C68D25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6402DA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0B2CC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F916F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4F3E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CDB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24" w:type="dxa"/>
            <w:vAlign w:val="center"/>
          </w:tcPr>
          <w:p w14:paraId="6CF38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狂犬ELISA试剂盒（检测抗体）</w:t>
            </w:r>
          </w:p>
        </w:tc>
        <w:tc>
          <w:tcPr>
            <w:tcW w:w="1129" w:type="dxa"/>
            <w:vAlign w:val="center"/>
          </w:tcPr>
          <w:p w14:paraId="1381A6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F44D8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DB0E1D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31C81C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C8FC4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7D846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5EBB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16B5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24" w:type="dxa"/>
            <w:vAlign w:val="center"/>
          </w:tcPr>
          <w:p w14:paraId="26F25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非洲猪瘟病毒ELISA抗体检测试剂盒</w:t>
            </w:r>
          </w:p>
        </w:tc>
        <w:tc>
          <w:tcPr>
            <w:tcW w:w="1129" w:type="dxa"/>
            <w:vAlign w:val="center"/>
          </w:tcPr>
          <w:p w14:paraId="7BE94B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540CA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2FC4D0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64B945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26D9B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E7AB1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4822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ECD2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24" w:type="dxa"/>
            <w:vAlign w:val="center"/>
          </w:tcPr>
          <w:p w14:paraId="63947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★小反刍兽疫抗体ELISA检测试剂盒</w:t>
            </w:r>
          </w:p>
          <w:p w14:paraId="31369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1129" w:type="dxa"/>
            <w:vAlign w:val="center"/>
          </w:tcPr>
          <w:p w14:paraId="02A943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BA36A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E81555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35F996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87657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3BFB6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A41B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E2E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4" w:type="dxa"/>
            <w:vAlign w:val="center"/>
          </w:tcPr>
          <w:p w14:paraId="40095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布鲁氏菌cELISA抗体检测试剂盒</w:t>
            </w:r>
          </w:p>
        </w:tc>
        <w:tc>
          <w:tcPr>
            <w:tcW w:w="1129" w:type="dxa"/>
            <w:vAlign w:val="center"/>
          </w:tcPr>
          <w:p w14:paraId="7CA920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25BC4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D6BC60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ECC042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2B6DA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196E7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9EFB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413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24" w:type="dxa"/>
            <w:vAlign w:val="center"/>
          </w:tcPr>
          <w:p w14:paraId="279D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布病虎红平板凝集试验抗原</w:t>
            </w:r>
          </w:p>
        </w:tc>
        <w:tc>
          <w:tcPr>
            <w:tcW w:w="1129" w:type="dxa"/>
            <w:vAlign w:val="center"/>
          </w:tcPr>
          <w:p w14:paraId="554EA3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98FBB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E083C5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DB2958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08853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CD31A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7B4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F5BF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24" w:type="dxa"/>
            <w:vAlign w:val="center"/>
          </w:tcPr>
          <w:p w14:paraId="5EE3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布病虎红平板凝集试验阳性血清</w:t>
            </w:r>
          </w:p>
        </w:tc>
        <w:tc>
          <w:tcPr>
            <w:tcW w:w="1129" w:type="dxa"/>
            <w:vAlign w:val="center"/>
          </w:tcPr>
          <w:p w14:paraId="1958B3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E6271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F2F179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3E5B55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A16CB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2509F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72C3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AAB2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24" w:type="dxa"/>
            <w:vAlign w:val="center"/>
          </w:tcPr>
          <w:p w14:paraId="012F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布病虎红平板凝集试验阴性血清</w:t>
            </w:r>
          </w:p>
        </w:tc>
        <w:tc>
          <w:tcPr>
            <w:tcW w:w="1129" w:type="dxa"/>
            <w:vAlign w:val="center"/>
          </w:tcPr>
          <w:p w14:paraId="27D859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3E207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2B6254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D4F8CF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A0E18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728E8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DD95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D30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24" w:type="dxa"/>
            <w:vAlign w:val="center"/>
          </w:tcPr>
          <w:p w14:paraId="7845C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H5（Re-16）禽流感抗原</w:t>
            </w:r>
          </w:p>
        </w:tc>
        <w:tc>
          <w:tcPr>
            <w:tcW w:w="1129" w:type="dxa"/>
            <w:vAlign w:val="center"/>
          </w:tcPr>
          <w:p w14:paraId="61EF5F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0A3E1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5FF242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20DF2D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BEC0E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6EDBD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BB3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2A49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24" w:type="dxa"/>
            <w:vAlign w:val="center"/>
          </w:tcPr>
          <w:p w14:paraId="19A0C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H5（Re-16）禽流感阳性血清</w:t>
            </w:r>
          </w:p>
        </w:tc>
        <w:tc>
          <w:tcPr>
            <w:tcW w:w="1129" w:type="dxa"/>
            <w:vAlign w:val="center"/>
          </w:tcPr>
          <w:p w14:paraId="79D21B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C729B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C98372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DA72FA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AB79B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4A503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BC5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CAE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124" w:type="dxa"/>
            <w:vAlign w:val="center"/>
          </w:tcPr>
          <w:p w14:paraId="4C6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H7（Re-6）禽流感抗原</w:t>
            </w:r>
          </w:p>
        </w:tc>
        <w:tc>
          <w:tcPr>
            <w:tcW w:w="1129" w:type="dxa"/>
            <w:vAlign w:val="center"/>
          </w:tcPr>
          <w:p w14:paraId="138E92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84458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071FEA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554C42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729A4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A4645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C82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BC2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24" w:type="dxa"/>
            <w:vAlign w:val="center"/>
          </w:tcPr>
          <w:p w14:paraId="5C6B4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H7（Re-6）禽流感阳性血清</w:t>
            </w:r>
          </w:p>
        </w:tc>
        <w:tc>
          <w:tcPr>
            <w:tcW w:w="1129" w:type="dxa"/>
            <w:vAlign w:val="center"/>
          </w:tcPr>
          <w:p w14:paraId="171CDF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117F1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3C83FC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3D9671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F1028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3B0DE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2E9A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1B9C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124" w:type="dxa"/>
            <w:vAlign w:val="center"/>
          </w:tcPr>
          <w:p w14:paraId="6992A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新城疫抗原</w:t>
            </w:r>
          </w:p>
        </w:tc>
        <w:tc>
          <w:tcPr>
            <w:tcW w:w="1129" w:type="dxa"/>
            <w:vAlign w:val="center"/>
          </w:tcPr>
          <w:p w14:paraId="6DBD5D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0577CC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687B7B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54B39B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E7244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2DC5F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1A31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F2B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124" w:type="dxa"/>
            <w:vAlign w:val="center"/>
          </w:tcPr>
          <w:p w14:paraId="3D672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新城疫阳性血清</w:t>
            </w:r>
          </w:p>
        </w:tc>
        <w:tc>
          <w:tcPr>
            <w:tcW w:w="1129" w:type="dxa"/>
            <w:vAlign w:val="center"/>
          </w:tcPr>
          <w:p w14:paraId="70F2B5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2EBA0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0A9807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14CD8C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9699F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E93D6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08D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2F4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24" w:type="dxa"/>
            <w:vAlign w:val="center"/>
          </w:tcPr>
          <w:p w14:paraId="0B8DB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★非洲猪瘟病毒荧光PCR检测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试剂盒</w:t>
            </w:r>
          </w:p>
          <w:p w14:paraId="427A0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1129" w:type="dxa"/>
            <w:vAlign w:val="center"/>
          </w:tcPr>
          <w:p w14:paraId="4FFCA1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8DFA2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8A4B6A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26E0C0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A750C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90633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7A59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1F0E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124" w:type="dxa"/>
            <w:vAlign w:val="center"/>
          </w:tcPr>
          <w:p w14:paraId="24C77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非洲猪瘟病毒LAMP检测试剂盒</w:t>
            </w:r>
          </w:p>
        </w:tc>
        <w:tc>
          <w:tcPr>
            <w:tcW w:w="1129" w:type="dxa"/>
            <w:vAlign w:val="center"/>
          </w:tcPr>
          <w:p w14:paraId="6147F6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E59D3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DB8608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1177C6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F4445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22634C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127F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B4F8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124" w:type="dxa"/>
            <w:vAlign w:val="center"/>
          </w:tcPr>
          <w:p w14:paraId="0941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非洲猪瘟病毒检测试纸条</w:t>
            </w:r>
          </w:p>
        </w:tc>
        <w:tc>
          <w:tcPr>
            <w:tcW w:w="1129" w:type="dxa"/>
            <w:vAlign w:val="center"/>
          </w:tcPr>
          <w:p w14:paraId="335D0D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D48B9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5D987B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6AB0D1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B8280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5A2C3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4CD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153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124" w:type="dxa"/>
            <w:vAlign w:val="center"/>
          </w:tcPr>
          <w:p w14:paraId="58AE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基因 I 型非洲猪瘟灭活病毒</w:t>
            </w:r>
          </w:p>
        </w:tc>
        <w:tc>
          <w:tcPr>
            <w:tcW w:w="1129" w:type="dxa"/>
            <w:vAlign w:val="center"/>
          </w:tcPr>
          <w:p w14:paraId="4AFEE6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CF711C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52A7CC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995462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119B7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331BE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D13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A1C4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124" w:type="dxa"/>
            <w:vAlign w:val="center"/>
          </w:tcPr>
          <w:p w14:paraId="4D17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基因 II 型非洲猪瘟灭活病毒</w:t>
            </w:r>
          </w:p>
        </w:tc>
        <w:tc>
          <w:tcPr>
            <w:tcW w:w="1129" w:type="dxa"/>
            <w:vAlign w:val="center"/>
          </w:tcPr>
          <w:p w14:paraId="58CD83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3ED17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02701C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FFEF2A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5DBF8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E3618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E6D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255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124" w:type="dxa"/>
            <w:vAlign w:val="center"/>
          </w:tcPr>
          <w:p w14:paraId="7D74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提取仪预混试剂</w:t>
            </w:r>
          </w:p>
        </w:tc>
        <w:tc>
          <w:tcPr>
            <w:tcW w:w="1129" w:type="dxa"/>
            <w:vAlign w:val="center"/>
          </w:tcPr>
          <w:p w14:paraId="1E943F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652A8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14DB94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4E99DE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D0E12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57BF5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674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71D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124" w:type="dxa"/>
            <w:vAlign w:val="center"/>
          </w:tcPr>
          <w:p w14:paraId="552A4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口蹄疫病毒多重RT-PCR检测试剂盒</w:t>
            </w:r>
          </w:p>
        </w:tc>
        <w:tc>
          <w:tcPr>
            <w:tcW w:w="1129" w:type="dxa"/>
            <w:vAlign w:val="center"/>
          </w:tcPr>
          <w:p w14:paraId="3309BD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D2265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2A3F17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FA99CC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9D51B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757F4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51D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D5DB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124" w:type="dxa"/>
            <w:vAlign w:val="center"/>
          </w:tcPr>
          <w:p w14:paraId="2E74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口蹄疫病毒南非1型荧光RT-PCR引物探针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40EC88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61079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86131C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4156D2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C9018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68FB3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524D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80A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124" w:type="dxa"/>
            <w:vAlign w:val="center"/>
          </w:tcPr>
          <w:p w14:paraId="71429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口蹄疫病毒荧光定量RT-PCR引物探针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54C3F4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D746D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2730BE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69B0F8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2924A5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8C63C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A24F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1BA8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124" w:type="dxa"/>
            <w:vAlign w:val="center"/>
          </w:tcPr>
          <w:p w14:paraId="0D97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猪繁殖与呼吸综合征病毒RT-PCR检测试剂盒</w:t>
            </w:r>
          </w:p>
        </w:tc>
        <w:tc>
          <w:tcPr>
            <w:tcW w:w="1129" w:type="dxa"/>
            <w:vAlign w:val="center"/>
          </w:tcPr>
          <w:p w14:paraId="17349D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18114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44C356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1F0A24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BEBBC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EB940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A920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8955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24" w:type="dxa"/>
            <w:vAlign w:val="center"/>
          </w:tcPr>
          <w:p w14:paraId="0A99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禽流感病毒通用型实时荧光RT-PCR检测试剂盒</w:t>
            </w:r>
          </w:p>
        </w:tc>
        <w:tc>
          <w:tcPr>
            <w:tcW w:w="1129" w:type="dxa"/>
            <w:vAlign w:val="center"/>
          </w:tcPr>
          <w:p w14:paraId="146A4B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149DF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4ECD6B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FA59FD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757FF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93F78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296F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892F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124" w:type="dxa"/>
            <w:vAlign w:val="center"/>
          </w:tcPr>
          <w:p w14:paraId="0902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禽流感病毒H5亚型RT-PCR检测试剂盒</w:t>
            </w:r>
          </w:p>
        </w:tc>
        <w:tc>
          <w:tcPr>
            <w:tcW w:w="1129" w:type="dxa"/>
            <w:vAlign w:val="center"/>
          </w:tcPr>
          <w:p w14:paraId="723CBF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39F9B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3080CA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43AD54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A1B98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1EE12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E729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323A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124" w:type="dxa"/>
            <w:vAlign w:val="center"/>
          </w:tcPr>
          <w:p w14:paraId="00C65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禽流感病毒H7亚型RT-PCR引物探针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6E0626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A4825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24CCD7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C67012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0B4D3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F63193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7C55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BFB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124" w:type="dxa"/>
            <w:vAlign w:val="center"/>
          </w:tcPr>
          <w:p w14:paraId="41EC4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猪瘟病毒荧光RT-PCR引物探针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48B137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0EA70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594398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142ADE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516A5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1308A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02A0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9CBF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124" w:type="dxa"/>
            <w:vAlign w:val="center"/>
          </w:tcPr>
          <w:p w14:paraId="5F61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新城疫病毒引物探针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101669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1D1F2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BCD1FC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9199D5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09FB5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2261E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B295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B60C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124" w:type="dxa"/>
            <w:vAlign w:val="center"/>
          </w:tcPr>
          <w:p w14:paraId="5CB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小反刍兽疫引物探针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74BD1A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06552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C1AFCA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BF30CD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3BADB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B8C3A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0D3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0C5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124" w:type="dxa"/>
            <w:vAlign w:val="center"/>
          </w:tcPr>
          <w:p w14:paraId="69CD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炭疽芽孢杆菌引物探针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572EF1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B411A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4672FE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FAAEA9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0C929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E1DB1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D7CA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7CC1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124" w:type="dxa"/>
            <w:vAlign w:val="center"/>
          </w:tcPr>
          <w:p w14:paraId="5542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75%酒精</w:t>
            </w:r>
          </w:p>
        </w:tc>
        <w:tc>
          <w:tcPr>
            <w:tcW w:w="1129" w:type="dxa"/>
            <w:vAlign w:val="center"/>
          </w:tcPr>
          <w:p w14:paraId="0441B1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3339C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D3CDF3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DBF6E4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336B6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63340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7A3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B851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124" w:type="dxa"/>
            <w:vAlign w:val="center"/>
          </w:tcPr>
          <w:p w14:paraId="7902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新洁尔灭</w:t>
            </w:r>
          </w:p>
        </w:tc>
        <w:tc>
          <w:tcPr>
            <w:tcW w:w="1129" w:type="dxa"/>
            <w:vAlign w:val="center"/>
          </w:tcPr>
          <w:p w14:paraId="4AC190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46634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A12855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67CC8E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775A2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886AE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8DD6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166D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124" w:type="dxa"/>
            <w:vAlign w:val="center"/>
          </w:tcPr>
          <w:p w14:paraId="257BA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84消毒液</w:t>
            </w:r>
          </w:p>
        </w:tc>
        <w:tc>
          <w:tcPr>
            <w:tcW w:w="1129" w:type="dxa"/>
            <w:vAlign w:val="center"/>
          </w:tcPr>
          <w:p w14:paraId="4988B2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39CDD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69D35D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0D7DE3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4528C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1AD07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887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AE6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124" w:type="dxa"/>
            <w:vAlign w:val="center"/>
          </w:tcPr>
          <w:p w14:paraId="08B72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实验服洗涤剂</w:t>
            </w:r>
          </w:p>
        </w:tc>
        <w:tc>
          <w:tcPr>
            <w:tcW w:w="1129" w:type="dxa"/>
            <w:vAlign w:val="center"/>
          </w:tcPr>
          <w:p w14:paraId="550850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C7DF5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E99509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3549C9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220ECF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7FED1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166F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F0C4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124" w:type="dxa"/>
            <w:vAlign w:val="center"/>
          </w:tcPr>
          <w:p w14:paraId="4B23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1%鸡红细胞（SPF)</w:t>
            </w:r>
          </w:p>
        </w:tc>
        <w:tc>
          <w:tcPr>
            <w:tcW w:w="1129" w:type="dxa"/>
            <w:vAlign w:val="center"/>
          </w:tcPr>
          <w:p w14:paraId="0810C8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1985B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84E1E6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034B4A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7FE40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C6A70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C3AE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FDC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124" w:type="dxa"/>
            <w:vAlign w:val="center"/>
          </w:tcPr>
          <w:p w14:paraId="2E8E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布病干预包</w:t>
            </w:r>
          </w:p>
        </w:tc>
        <w:tc>
          <w:tcPr>
            <w:tcW w:w="1129" w:type="dxa"/>
            <w:vAlign w:val="center"/>
          </w:tcPr>
          <w:p w14:paraId="7463BF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5FC30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55BD28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A2874A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DA777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F8CC8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96E6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19E08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124" w:type="dxa"/>
            <w:vAlign w:val="center"/>
          </w:tcPr>
          <w:p w14:paraId="4AC0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一次性外科口罩</w:t>
            </w:r>
          </w:p>
        </w:tc>
        <w:tc>
          <w:tcPr>
            <w:tcW w:w="1129" w:type="dxa"/>
            <w:vAlign w:val="center"/>
          </w:tcPr>
          <w:p w14:paraId="45DEFE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FFC1E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E30F88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078F5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7F4C1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C5B83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7141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DBE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124" w:type="dxa"/>
            <w:vAlign w:val="center"/>
          </w:tcPr>
          <w:p w14:paraId="2D2E1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吸水纸</w:t>
            </w:r>
          </w:p>
        </w:tc>
        <w:tc>
          <w:tcPr>
            <w:tcW w:w="1129" w:type="dxa"/>
            <w:vAlign w:val="center"/>
          </w:tcPr>
          <w:p w14:paraId="04213D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B154D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DEF3A9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749440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697A1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AE8F5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FDB9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5A8E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124" w:type="dxa"/>
            <w:vAlign w:val="center"/>
          </w:tcPr>
          <w:p w14:paraId="3667F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7号橡胶手套</w:t>
            </w:r>
          </w:p>
        </w:tc>
        <w:tc>
          <w:tcPr>
            <w:tcW w:w="1129" w:type="dxa"/>
            <w:vAlign w:val="center"/>
          </w:tcPr>
          <w:p w14:paraId="44CA15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D458E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4FDC38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21183F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E5635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B4C90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97E7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DD03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124" w:type="dxa"/>
            <w:vAlign w:val="center"/>
          </w:tcPr>
          <w:p w14:paraId="41DF1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7.5号橡胶手套</w:t>
            </w:r>
          </w:p>
        </w:tc>
        <w:tc>
          <w:tcPr>
            <w:tcW w:w="1129" w:type="dxa"/>
            <w:vAlign w:val="center"/>
          </w:tcPr>
          <w:p w14:paraId="72A8FA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F593E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A13B03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F2B9B1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204BE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5B5AE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6E0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103D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124" w:type="dxa"/>
            <w:vAlign w:val="center"/>
          </w:tcPr>
          <w:p w14:paraId="6D48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棉球</w:t>
            </w:r>
          </w:p>
        </w:tc>
        <w:tc>
          <w:tcPr>
            <w:tcW w:w="1129" w:type="dxa"/>
            <w:vAlign w:val="center"/>
          </w:tcPr>
          <w:p w14:paraId="6A23F3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B205A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1C8F65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1D9E81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4D6FD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EAA72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F4E6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2DBF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124" w:type="dxa"/>
            <w:vAlign w:val="center"/>
          </w:tcPr>
          <w:p w14:paraId="74F47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一次性桌台布</w:t>
            </w:r>
          </w:p>
        </w:tc>
        <w:tc>
          <w:tcPr>
            <w:tcW w:w="1129" w:type="dxa"/>
            <w:vAlign w:val="center"/>
          </w:tcPr>
          <w:p w14:paraId="4CA567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EB0F98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242CE8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8FBBB1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2D31A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4C99E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E2A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1F4B6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124" w:type="dxa"/>
            <w:vAlign w:val="center"/>
          </w:tcPr>
          <w:p w14:paraId="20E8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1129" w:type="dxa"/>
            <w:vAlign w:val="center"/>
          </w:tcPr>
          <w:p w14:paraId="24FB20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2248D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E52C15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13D0AD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49D68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755DE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49AE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C0B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124" w:type="dxa"/>
            <w:vAlign w:val="center"/>
          </w:tcPr>
          <w:p w14:paraId="5FF42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5mL一次性采血盛血器（9#）</w:t>
            </w:r>
          </w:p>
        </w:tc>
        <w:tc>
          <w:tcPr>
            <w:tcW w:w="1129" w:type="dxa"/>
            <w:vAlign w:val="center"/>
          </w:tcPr>
          <w:p w14:paraId="32E6B2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9D3A2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58BB24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5CEB76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79F77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01EAC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5D68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BAC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124" w:type="dxa"/>
            <w:vAlign w:val="center"/>
          </w:tcPr>
          <w:p w14:paraId="7373D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200μL低吸附袋装吸头</w:t>
            </w:r>
          </w:p>
        </w:tc>
        <w:tc>
          <w:tcPr>
            <w:tcW w:w="1129" w:type="dxa"/>
            <w:vAlign w:val="center"/>
          </w:tcPr>
          <w:p w14:paraId="5FB3A8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8DA3C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E79C71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1E29FD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C111D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CD8C3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262A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FA3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124" w:type="dxa"/>
            <w:vAlign w:val="center"/>
          </w:tcPr>
          <w:p w14:paraId="1EFA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1000μL低吸附袋装吸头</w:t>
            </w:r>
          </w:p>
        </w:tc>
        <w:tc>
          <w:tcPr>
            <w:tcW w:w="1129" w:type="dxa"/>
            <w:vAlign w:val="center"/>
          </w:tcPr>
          <w:p w14:paraId="4294F5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6AEE0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F2FD94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D8C764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98C94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04DB3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D730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6971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124" w:type="dxa"/>
            <w:vAlign w:val="center"/>
          </w:tcPr>
          <w:p w14:paraId="4A80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96孔v型反应板</w:t>
            </w:r>
          </w:p>
        </w:tc>
        <w:tc>
          <w:tcPr>
            <w:tcW w:w="1129" w:type="dxa"/>
            <w:vAlign w:val="center"/>
          </w:tcPr>
          <w:p w14:paraId="51DD92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05AC2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B589ED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0A2342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19A4F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43CBB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82B2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6A70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124" w:type="dxa"/>
            <w:vAlign w:val="center"/>
          </w:tcPr>
          <w:p w14:paraId="24498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2mL冷冻外旋冻存管</w:t>
            </w:r>
          </w:p>
        </w:tc>
        <w:tc>
          <w:tcPr>
            <w:tcW w:w="1129" w:type="dxa"/>
            <w:vAlign w:val="center"/>
          </w:tcPr>
          <w:p w14:paraId="55F402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1C3F8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C296A6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ACD55D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DE81B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CC506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B03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274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124" w:type="dxa"/>
            <w:vAlign w:val="center"/>
          </w:tcPr>
          <w:p w14:paraId="032A8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生物安全防护服</w:t>
            </w:r>
          </w:p>
        </w:tc>
        <w:tc>
          <w:tcPr>
            <w:tcW w:w="1129" w:type="dxa"/>
            <w:vAlign w:val="center"/>
          </w:tcPr>
          <w:p w14:paraId="41C6AF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  <w:p w14:paraId="40B24B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60EC5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067653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6A218D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5F79F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74E54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503A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4AA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1124" w:type="dxa"/>
            <w:vAlign w:val="center"/>
          </w:tcPr>
          <w:p w14:paraId="1DB5C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甘油</w:t>
            </w:r>
          </w:p>
        </w:tc>
        <w:tc>
          <w:tcPr>
            <w:tcW w:w="1129" w:type="dxa"/>
            <w:vAlign w:val="center"/>
          </w:tcPr>
          <w:p w14:paraId="062578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7607C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C85712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96DD04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07B3E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5A5C6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449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687" w:type="dxa"/>
            <w:gridSpan w:val="2"/>
            <w:vAlign w:val="center"/>
          </w:tcPr>
          <w:p w14:paraId="3EDDD125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总报价</w:t>
            </w:r>
          </w:p>
        </w:tc>
        <w:tc>
          <w:tcPr>
            <w:tcW w:w="6910" w:type="dxa"/>
            <w:gridSpan w:val="6"/>
            <w:vAlign w:val="center"/>
          </w:tcPr>
          <w:p w14:paraId="7A5E1855">
            <w:pPr>
              <w:pStyle w:val="3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大写：                     小写：</w:t>
            </w:r>
          </w:p>
        </w:tc>
      </w:tr>
      <w:tr w14:paraId="3142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1687" w:type="dxa"/>
            <w:gridSpan w:val="2"/>
            <w:vAlign w:val="center"/>
          </w:tcPr>
          <w:p w14:paraId="6E0747BA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6910" w:type="dxa"/>
            <w:gridSpan w:val="6"/>
            <w:vAlign w:val="center"/>
          </w:tcPr>
          <w:p w14:paraId="3B89FAD4">
            <w:pPr>
              <w:pStyle w:val="3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highlight w:val="none"/>
              </w:rPr>
              <w:t>保留小数点后两位。</w:t>
            </w:r>
          </w:p>
        </w:tc>
      </w:tr>
    </w:tbl>
    <w:p w14:paraId="73CABCC5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80AC760">
      <w:pPr>
        <w:spacing w:line="72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（盖单位公章）</w:t>
      </w:r>
    </w:p>
    <w:p w14:paraId="08F65995">
      <w:pPr>
        <w:spacing w:line="72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</w:p>
    <w:p w14:paraId="44770074">
      <w:pPr>
        <w:spacing w:line="72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      年   月    日</w:t>
      </w:r>
    </w:p>
    <w:p w14:paraId="34C6D4F2">
      <w:pPr>
        <w:spacing w:line="56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注：1、如果按单价计算的结果与总价不一致，以单价为准修正总价。</w:t>
      </w:r>
    </w:p>
    <w:p w14:paraId="519654C8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2、如果不提供详细分项报价将视为没有实质性响应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34AFA5F6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3、供应商可适当调整该表格式，但不得减少信息内容。</w:t>
      </w:r>
    </w:p>
    <w:p w14:paraId="154A1C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31858"/>
    <w:rsid w:val="0E675723"/>
    <w:rsid w:val="0FD95EA2"/>
    <w:rsid w:val="16AE750E"/>
    <w:rsid w:val="198968F1"/>
    <w:rsid w:val="51631858"/>
    <w:rsid w:val="55AA0F37"/>
    <w:rsid w:val="687A05CB"/>
    <w:rsid w:val="6AF44665"/>
    <w:rsid w:val="6E0E0883"/>
    <w:rsid w:val="7987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1149</Words>
  <Characters>1368</Characters>
  <Lines>0</Lines>
  <Paragraphs>0</Paragraphs>
  <TotalTime>0</TotalTime>
  <ScaleCrop>false</ScaleCrop>
  <LinksUpToDate>false</LinksUpToDate>
  <CharactersWithSpaces>1501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2026-05-09T07:26:00Z</dcterms:created>
  <dc:creator>华夏国际-招标部</dc:creator>
  <cp:lastModifiedBy>华夏国际-招标部</cp:lastModifiedBy>
  <dcterms:modified xsi:type="dcterms:W3CDTF">2026-05-14T07:11:22Z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14196FAE21DC40D9AA76B0661CAD4B4B_11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