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00779">
      <w:pPr>
        <w:keepNext w:val="0"/>
        <w:keepLines w:val="0"/>
        <w:widowControl/>
        <w:suppressLineNumbers w:val="0"/>
        <w:shd w:val="clear" w:color="auto" w:fill="auto"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分项报价表</w:t>
      </w:r>
    </w:p>
    <w:tbl>
      <w:tblPr>
        <w:tblStyle w:val="7"/>
        <w:tblW w:w="50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643"/>
        <w:gridCol w:w="1485"/>
        <w:gridCol w:w="1705"/>
        <w:gridCol w:w="1708"/>
        <w:gridCol w:w="600"/>
        <w:gridCol w:w="600"/>
        <w:gridCol w:w="738"/>
        <w:gridCol w:w="1018"/>
        <w:gridCol w:w="875"/>
        <w:gridCol w:w="1029"/>
        <w:gridCol w:w="1157"/>
        <w:gridCol w:w="1023"/>
      </w:tblGrid>
      <w:tr w14:paraId="5966E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0BC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428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道路名称</w:t>
            </w:r>
          </w:p>
        </w:tc>
        <w:tc>
          <w:tcPr>
            <w:tcW w:w="1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B2A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起止范围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4C6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灯型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（单火灯/双火灯/三火灯/四火灯/庭院灯/其它）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42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17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灯杆数量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0D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光源数量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40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单灯功率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（W）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475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损坏数量（预估）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31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备品单价(元）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D25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备品合价（元）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56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运维服务</w:t>
            </w:r>
            <w:r>
              <w:rPr>
                <w:rFonts w:hint="eastAsia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费用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(元/年)</w:t>
            </w:r>
          </w:p>
        </w:tc>
      </w:tr>
      <w:tr w14:paraId="2C0BE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D3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0D6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经九路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BC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含元路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40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啤酒路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CA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双臂单光源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27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811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42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330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2CB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87188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5325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7225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4E720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A7FB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BB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经九路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2F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含元路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3C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啤酒路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16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双臂单光源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56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0D4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4C2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34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F41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4FABBD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5D58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D3E1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11E4A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AE2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AE6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经九路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4B4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含元路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A0B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啤酒路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AC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三火灯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19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97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D2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97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F91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7DD7D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96C8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805D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62D87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85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3D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太和路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E7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啤酒路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8E3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八府庄北路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A9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DB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31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74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1F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ED2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FB0734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52C7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5372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13661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33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D9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太华南路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3C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自强东路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D3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潘啤酒路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ED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C1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E1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6D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46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C60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C1B092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4CDC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9E72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24506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681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4D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太华南路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FB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自强东路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0B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潘啤酒路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7F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双臂单光源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E5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C6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2DF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75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A08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394881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C6AC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1ED7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7C0FD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92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82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龙首北路东段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574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龙首东路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4B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建强路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D6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AF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11F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2F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66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2B9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11A580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A407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3B50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6BAA7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BEB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074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龙首北路东段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32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龙首东路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4E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建强路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00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LED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13B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D9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36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35A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F74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6C3B1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3922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09ED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32D57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5A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A52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东元西路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2D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八府庄北路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03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东二环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FA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FC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19F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55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15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8BE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FFC86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0FE1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BA5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07FB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EA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97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东元西路西延伸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7F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经九路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44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八府庄南北路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E6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双臂单光源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0C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3D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C5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DC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2C3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567603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625C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7C36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3011D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632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A1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东元西路西延伸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DD7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经九路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5F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八府庄南北路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C2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双臂单光源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1D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CAE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785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9DB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F9D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1938A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A803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35BD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64A6D3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D785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30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东元西路西延伸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BB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经九路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52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八府庄南北路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FC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三火灯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FB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56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86F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84A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51F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49B2B4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EF5D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FB69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2AFE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C4D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2AD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纱厂街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DB0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太华南路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4E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纱厂东街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FC3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3F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59C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758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4E1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D74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B82B89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B9E9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004B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296717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A53E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6EA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纱厂街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448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太华南路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A4E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纱厂东街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9E4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三火灯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CE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499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434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931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FD2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7C937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6E71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25D1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19E99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98F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F6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龙首东路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E55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龙首北路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535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龙首南路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0AF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5F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90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F9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A8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1A9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C8E53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622C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68B6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46A84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CBF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720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建强路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8D8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龙首北路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90B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联志路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D13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125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320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0E6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D8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396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140641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8819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5287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A965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63A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822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建强路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DAA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联志路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9B2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自强东路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537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A2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7E9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F14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A9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034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0D670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5715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538C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65626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B8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7E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含元路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96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太华路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37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东二环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5A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3F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7A3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FB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FAA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7AE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F19DE2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C6E2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8CE8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1193F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03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3F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八府庄东西二号路规划路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66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东侧南北规划路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96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八府庄北路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3B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D6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C32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59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1B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DB8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BB2B8D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A34B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C2C1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089B0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3C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3B0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八府庄园安置小区规划路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873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含元路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110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啤酒路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21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A3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C42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4D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90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BCC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80B8A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1047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C58F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4BED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CBC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5D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八府庄园安置小区规划路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43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含元路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A9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啤酒路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92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501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FFA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A0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E0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7F0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A5143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56FC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7EF6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23254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79F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D1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八府庄园安置小区规划路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09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含元路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AC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东元西路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BF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AB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634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32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6BE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2D5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6E1A0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5174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231C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B4F9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93C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35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二马路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18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向荣巷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FCE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太华路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D0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8A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0B9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E4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36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8BC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B654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0730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BE61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470AA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C7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9A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八府庄南路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52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含元路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A2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西铁小区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CB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EA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F48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80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06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6B1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DDB1B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1DC0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3BDA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7AC2C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28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CD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八府庄北路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2E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含元路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C7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八府庄南路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23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CB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9F2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35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C4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6B8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EFDC33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9701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85D1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2D13E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41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D47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新兴路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BC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太华路向东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02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铁路旁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FC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45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99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937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FF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6F5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CB849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8FDF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D774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41DCA5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748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1C8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新兴路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51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太华路向东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8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铁路旁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4DB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18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031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B8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190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3CF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B4189B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B6BA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A786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64606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8CD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EC6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童家巷隧道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55D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环城北路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163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向北隧道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38B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隧道灯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232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673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E95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37C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458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05CE94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1069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1905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E3D7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251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6B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西闸口隧道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818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环城北路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3E9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向北隧道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2D9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隧道灯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1ED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960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050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D8B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405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48326B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4773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B71D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4AD26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734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965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八府庄南路隧道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BF4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华清西路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917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八府庄南路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F44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隧道灯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3A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7F3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C38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036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30E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BB62A9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C55E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0FA8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654DE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2A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8F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向荣巷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62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二马路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86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自强东路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00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60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B27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37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B92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901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08FFB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C335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7DC7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3F45B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3C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90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联志路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4FC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向荣巷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C2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建强路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C9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5A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BDD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68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21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494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FFDF9E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C837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EC81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4CFB2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5A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13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联志路先锋小区东侧巷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81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联志路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75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向北100米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C9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墙上灯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3A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C9E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8E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89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B42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49783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F8D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818B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61EBF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DEF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013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联志路先锋小区东侧巷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D7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联志路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65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向北100米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A4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墙上灯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A5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52C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34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A0C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3D0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D90D6B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ADD3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A76C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19336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CFE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F4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向荣街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AD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二马路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A5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自强东路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F2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BF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F59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8D8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79D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9E9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E055DE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1F02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A896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D5F4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70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04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联志后村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7E7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龙首南区向东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68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真理村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E9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23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976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74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086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56C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F92852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07FC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325F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2CBA2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AA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8D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联志东村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81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建强路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0E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真理村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EC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4E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4EB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CB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26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A20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8ED25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1D9A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3CC3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1CCC9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799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3C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联志东村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DF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建强路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72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真理村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91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5C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7E8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D0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0E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CC8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8C241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D850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4AC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0F9992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0B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38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真理村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56B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联志东村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00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铁二村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17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3BD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3D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33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CB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F05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148161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FD3F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AF5D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61D25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F0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8F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铁三中门前路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1F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龙首东路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D9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向东向北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13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B6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6E4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46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4CD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D60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1903C2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3306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7399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4F319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65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28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纱厂东侧路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90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太华路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F4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建华路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681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A1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F51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57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F3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426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B2B85A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4FD7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2E83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132C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BF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8B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光明小区南侧路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93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银河坊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D65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铁路旁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B4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A26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01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0E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CC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0A3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7A8610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5460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370F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2204DF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CB6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92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光明小区东侧铁道路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27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新兴路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0B2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银河坊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43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FA0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21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5F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83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2E5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A6174A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23EF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AABC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399BA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46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26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阳光路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ED0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自强东路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A8B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北关正街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86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9F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FC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62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16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1F5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6A114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650A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D983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7A0397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C3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13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大华二坊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EB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太华南路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15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建华路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C3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56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0E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6C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026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459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4070E4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302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1056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183EE4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B9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1B0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大华一坊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04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太华南路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04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大华中学西侧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D8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06D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8D8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ED2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97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5C2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BE46E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2D60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202A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604D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042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D4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大华一坊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79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太华南路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04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大华中学西侧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36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双臂单光源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8C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25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81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CF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DB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8F8143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D6B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3411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645F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17B3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AF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大华一坊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F59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太华南路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EB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大华中学西侧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431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三火灯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E0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D7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80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D4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DAC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0EDB0E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0F3A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ECD1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00A83C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4C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14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八府庄二坊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6C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铁路线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C9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八府庄北路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565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25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93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0D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F3A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A81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8DF1FA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87F4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FD2A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D270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3C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5B0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八府庄园商业街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B1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含元路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0D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八府庄一坊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B3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9A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5B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1D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FD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EFD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6665A3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D28D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BD6F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1F14C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485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55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八府庄北路东侧规划路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8C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含元路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A7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东元西路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43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双臂单光源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EE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40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EEA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D7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FBC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D99F45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C051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63D0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77B0B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01B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52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八府庄北路东侧规划路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16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含元路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6A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东元西路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6C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三火灯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06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3C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DB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26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776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C1F4EA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F740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DBBB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12B57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CC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08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中天锦庭西侧规划路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61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新兴路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B9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银河坊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4D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LED单光源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D0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7E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91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7D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8E0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5EB544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3B49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662C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607F3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6A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F5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含元北路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（八府庄园南北规划路）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43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含元路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22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啤酒路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D6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F4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84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31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F7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C9B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C35A94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C6D9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DE7F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31E2D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6A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DD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八府庄一坊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（八府庄园东西一号路规划路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B7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红旗专用线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51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八府庄北路东侧的规划路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ED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90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738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FA5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DD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122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C9D10E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6237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9F55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35862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E5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F6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建华路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0F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纱厂东街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A7E3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FD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单臂单光源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6E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20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29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BA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509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F15F68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98A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9EAA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40E1D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AE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8F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银河坊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E7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太华南路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97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铁路旁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C1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39A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015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6A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EF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74C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C1BDEB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C3DE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B13E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47CB6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85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17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紫铭路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BD13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667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A6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单火灯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1C2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30C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5F4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F0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EEA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C5ECD3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690D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CC56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39591E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D9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226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E37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埋地电缆(包含开挖及回填)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8A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E481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2FC1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B5F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FBF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6DCD9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15BE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69B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47EE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8B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226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CB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电费(暂估价）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14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5AF5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3CB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910B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36E9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F71A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2C4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378222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394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47E5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69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226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41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特殊恶劣天气应急抢险（暂列金额）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C1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FBBC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7BE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C05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EAB9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64A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781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100000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BBB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F3B7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246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3A9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7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3CED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</w:tbl>
    <w:p w14:paraId="40E6EC77">
      <w:pPr>
        <w:pStyle w:val="4"/>
        <w:rPr>
          <w:rFonts w:hint="eastAsia"/>
        </w:rPr>
      </w:pPr>
      <w:bookmarkStart w:id="0" w:name="_GoBack"/>
      <w:bookmarkEnd w:id="0"/>
    </w:p>
    <w:p w14:paraId="0F410203">
      <w:pPr>
        <w:shd w:val="clear" w:color="auto" w:fill="auto"/>
        <w:jc w:val="both"/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</w:rPr>
        <w:t>备注：</w:t>
      </w:r>
      <w:r>
        <w:rPr>
          <w:rFonts w:hint="eastAsia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</w:rPr>
        <w:t>表内报价内容以元为单位，保留小数点后两位。</w:t>
      </w:r>
    </w:p>
    <w:p w14:paraId="1DB49A21">
      <w:pPr>
        <w:pStyle w:val="9"/>
        <w:numPr>
          <w:ilvl w:val="0"/>
          <w:numId w:val="1"/>
        </w:numPr>
        <w:shd w:val="clear" w:color="auto" w:fill="auto"/>
        <w:rPr>
          <w:rFonts w:hint="default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总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计=备品合价+运维服务费用+埋地电缆(包含开挖及回填)+电费(暂估价）+特殊恶劣天气应急抢险（暂列金额），为包含磋商文件中全部服务内容的总报价。</w:t>
      </w:r>
    </w:p>
    <w:p w14:paraId="7D4BE6DA">
      <w:pPr>
        <w:pStyle w:val="9"/>
        <w:numPr>
          <w:ilvl w:val="0"/>
          <w:numId w:val="1"/>
        </w:numPr>
        <w:shd w:val="clear" w:color="auto" w:fill="auto"/>
        <w:rPr>
          <w:rFonts w:hint="default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备品合价=损坏数量（预估）*备品单价；运维服务费用按照各道路灯杆及光源数量自行考虑填报。</w:t>
      </w:r>
    </w:p>
    <w:p w14:paraId="7A889B1F">
      <w:pPr>
        <w:pStyle w:val="9"/>
        <w:numPr>
          <w:ilvl w:val="0"/>
          <w:numId w:val="1"/>
        </w:numPr>
        <w:shd w:val="clear" w:color="auto" w:fill="auto"/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电费(暂估价）、特殊恶劣天气应急抢险（暂列金额）金额按表内给定填报，不得修改，否则按无效磋商处理。</w:t>
      </w:r>
    </w:p>
    <w:p w14:paraId="5865FD7D">
      <w:pPr>
        <w:pStyle w:val="9"/>
        <w:numPr>
          <w:ilvl w:val="0"/>
          <w:numId w:val="1"/>
        </w:numPr>
        <w:shd w:val="clear" w:color="auto" w:fill="auto"/>
        <w:rPr>
          <w:rFonts w:hint="default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本项目磋商报价为固定单价，最终根据实际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数量</w:t>
      </w:r>
      <w:r>
        <w:rPr>
          <w:rFonts w:hint="default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与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成交</w:t>
      </w:r>
      <w:r>
        <w:rPr>
          <w:rFonts w:hint="default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单价（按成交供应商二次磋商总报价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（减去暂估价、暂列金额）</w:t>
      </w:r>
      <w:r>
        <w:rPr>
          <w:rFonts w:hint="default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同比例下浮）据实结算。</w:t>
      </w:r>
    </w:p>
    <w:p w14:paraId="6C10F0DF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345A3D34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2E7FA106">
      <w:pPr>
        <w:keepNext w:val="0"/>
        <w:keepLines w:val="0"/>
        <w:widowControl/>
        <w:suppressLineNumbers w:val="0"/>
        <w:shd w:val="clear" w:color="auto" w:fill="auto"/>
        <w:spacing w:line="360" w:lineRule="auto"/>
        <w:ind w:left="0" w:leftChars="0" w:firstLine="420" w:firstLineChars="200"/>
        <w:jc w:val="both"/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A4CAFB"/>
    <w:multiLevelType w:val="singleLevel"/>
    <w:tmpl w:val="01A4CAF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21F14"/>
    <w:rsid w:val="1BAE5F23"/>
    <w:rsid w:val="1DD846CA"/>
    <w:rsid w:val="2B385117"/>
    <w:rsid w:val="3B8D689A"/>
    <w:rsid w:val="5452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4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1636</Words>
  <Characters>1866</Characters>
  <Lines>0</Lines>
  <Paragraphs>0</Paragraphs>
  <TotalTime>3</TotalTime>
  <ScaleCrop>false</ScaleCrop>
  <LinksUpToDate>false</LinksUpToDate>
  <CharactersWithSpaces>1872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2025-10-31T06:39:00Z</dcterms:created>
  <dc:creator>ZBB</dc:creator>
  <cp:lastModifiedBy>ZBB</cp:lastModifiedBy>
  <dcterms:modified xsi:type="dcterms:W3CDTF">2025-10-31T07:29:04Z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5FDCB0C4C5A64E07892D3306C27802F9_11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