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Lucida Sans Unicode" w:hAnsi="Lucida Sans Unicode" w:cs="Lucida Sans Unicode"/>
          <w:b/>
          <w:bCs/>
          <w:spacing w:val="1"/>
          <w:sz w:val="52"/>
          <w:szCs w:val="52"/>
          <w:lang w:eastAsia="zh-CN"/>
        </w:rPr>
      </w:pPr>
    </w:p>
    <w:p>
      <w:pPr>
        <w:pStyle w:val="2"/>
        <w:rPr>
          <w:rFonts w:hint="eastAsia"/>
          <w:lang w:eastAsia="zh-CN"/>
        </w:rPr>
      </w:pPr>
    </w:p>
    <w:p>
      <w:pPr>
        <w:pStyle w:val="2"/>
        <w:jc w:val="center"/>
        <w:rPr>
          <w:rFonts w:hint="eastAsia" w:ascii="Lucida Sans Unicode" w:hAnsi="Lucida Sans Unicode" w:cs="Lucida Sans Unicode"/>
          <w:b/>
          <w:bCs/>
          <w:spacing w:val="1"/>
          <w:sz w:val="48"/>
          <w:szCs w:val="48"/>
          <w:lang w:eastAsia="zh-CN"/>
        </w:rPr>
      </w:pPr>
      <w:bookmarkStart w:id="0" w:name="OLE_LINK1"/>
      <w:r>
        <w:rPr>
          <w:rFonts w:hint="eastAsia" w:ascii="Lucida Sans Unicode" w:hAnsi="Lucida Sans Unicode" w:cs="Lucida Sans Unicode"/>
          <w:b/>
          <w:bCs/>
          <w:spacing w:val="1"/>
          <w:sz w:val="52"/>
          <w:szCs w:val="52"/>
          <w:lang w:eastAsia="zh-CN"/>
        </w:rPr>
        <w:t>南长巷、西八路等恢复路面工程</w:t>
      </w:r>
      <w:bookmarkEnd w:id="0"/>
    </w:p>
    <w:p>
      <w:pPr>
        <w:pStyle w:val="2"/>
        <w:rPr>
          <w:rFonts w:hint="eastAsia" w:ascii="Lucida Sans Unicode" w:hAnsi="Lucida Sans Unicode" w:cs="Lucida Sans Unicode"/>
          <w:b/>
          <w:bCs/>
          <w:spacing w:val="1"/>
          <w:sz w:val="48"/>
          <w:szCs w:val="48"/>
          <w:lang w:eastAsia="zh-CN"/>
        </w:rPr>
      </w:pPr>
    </w:p>
    <w:p>
      <w:pPr>
        <w:pStyle w:val="2"/>
        <w:rPr>
          <w:rFonts w:hint="eastAsia"/>
          <w:lang w:eastAsia="zh-CN"/>
        </w:rPr>
      </w:pPr>
    </w:p>
    <w:p>
      <w:pPr>
        <w:pStyle w:val="2"/>
        <w:rPr>
          <w:rFonts w:hint="eastAsia"/>
          <w:lang w:eastAsia="zh-CN"/>
        </w:rPr>
      </w:pPr>
    </w:p>
    <w:p>
      <w:pPr>
        <w:rPr>
          <w:rFonts w:hint="eastAsia"/>
          <w:lang w:eastAsia="zh-CN"/>
        </w:rPr>
      </w:pPr>
    </w:p>
    <w:p>
      <w:pPr>
        <w:pStyle w:val="2"/>
        <w:rPr>
          <w:rFonts w:hint="eastAsia"/>
          <w:lang w:eastAsia="zh-CN"/>
        </w:rPr>
      </w:pPr>
    </w:p>
    <w:p>
      <w:pPr>
        <w:jc w:val="center"/>
        <w:rPr>
          <w:rFonts w:hint="eastAsia"/>
          <w:b/>
          <w:bCs/>
          <w:sz w:val="72"/>
          <w:szCs w:val="72"/>
        </w:rPr>
      </w:pPr>
      <w:r>
        <w:rPr>
          <w:rFonts w:hint="eastAsia"/>
          <w:b/>
          <w:bCs/>
          <w:sz w:val="72"/>
          <w:szCs w:val="72"/>
        </w:rPr>
        <w:t>施</w:t>
      </w:r>
      <w:r>
        <w:rPr>
          <w:rFonts w:hint="eastAsia"/>
          <w:b/>
          <w:bCs/>
          <w:sz w:val="72"/>
          <w:szCs w:val="72"/>
          <w:lang w:val="en-US" w:eastAsia="zh-CN"/>
        </w:rPr>
        <w:t xml:space="preserve"> </w:t>
      </w:r>
      <w:r>
        <w:rPr>
          <w:rFonts w:hint="eastAsia"/>
          <w:b/>
          <w:bCs/>
          <w:sz w:val="72"/>
          <w:szCs w:val="72"/>
        </w:rPr>
        <w:t>工</w:t>
      </w:r>
      <w:r>
        <w:rPr>
          <w:rFonts w:hint="eastAsia"/>
          <w:b/>
          <w:bCs/>
          <w:sz w:val="72"/>
          <w:szCs w:val="72"/>
          <w:lang w:val="en-US" w:eastAsia="zh-CN"/>
        </w:rPr>
        <w:t xml:space="preserve"> </w:t>
      </w:r>
      <w:r>
        <w:rPr>
          <w:rFonts w:hint="eastAsia"/>
          <w:b/>
          <w:bCs/>
          <w:sz w:val="72"/>
          <w:szCs w:val="72"/>
        </w:rPr>
        <w:t>合</w:t>
      </w:r>
      <w:r>
        <w:rPr>
          <w:rFonts w:hint="eastAsia"/>
          <w:b/>
          <w:bCs/>
          <w:sz w:val="72"/>
          <w:szCs w:val="72"/>
          <w:lang w:val="en-US" w:eastAsia="zh-CN"/>
        </w:rPr>
        <w:t xml:space="preserve"> </w:t>
      </w:r>
      <w:r>
        <w:rPr>
          <w:rFonts w:hint="eastAsia"/>
          <w:b/>
          <w:bCs/>
          <w:sz w:val="72"/>
          <w:szCs w:val="72"/>
        </w:rPr>
        <w:t>同</w:t>
      </w:r>
    </w:p>
    <w:p>
      <w:pPr>
        <w:jc w:val="center"/>
        <w:rPr>
          <w:rFonts w:hint="eastAsia" w:eastAsiaTheme="minorEastAsia"/>
          <w:b/>
          <w:bCs/>
          <w:sz w:val="32"/>
          <w:szCs w:val="32"/>
          <w:lang w:eastAsia="zh-CN"/>
        </w:rPr>
      </w:pPr>
      <w:r>
        <w:rPr>
          <w:rFonts w:hint="eastAsia"/>
          <w:b/>
          <w:bCs/>
          <w:sz w:val="32"/>
          <w:szCs w:val="32"/>
          <w:lang w:eastAsia="zh-CN"/>
        </w:rPr>
        <w:t>（</w:t>
      </w:r>
      <w:r>
        <w:rPr>
          <w:rFonts w:hint="eastAsia"/>
          <w:b/>
          <w:bCs/>
          <w:sz w:val="32"/>
          <w:szCs w:val="32"/>
          <w:lang w:val="en-US" w:eastAsia="zh-CN"/>
        </w:rPr>
        <w:t>仅供参考</w:t>
      </w:r>
      <w:r>
        <w:rPr>
          <w:rFonts w:hint="eastAsia"/>
          <w:b/>
          <w:bCs/>
          <w:sz w:val="32"/>
          <w:szCs w:val="32"/>
          <w:lang w:eastAsia="zh-CN"/>
        </w:rPr>
        <w:t>）</w:t>
      </w:r>
    </w:p>
    <w:p>
      <w:pPr>
        <w:jc w:val="left"/>
        <w:rPr>
          <w:rFonts w:hint="eastAsia"/>
          <w:b/>
          <w:bCs/>
          <w:sz w:val="48"/>
          <w:szCs w:val="48"/>
        </w:rPr>
      </w:pPr>
    </w:p>
    <w:p>
      <w:pPr>
        <w:jc w:val="left"/>
        <w:rPr>
          <w:rFonts w:hint="eastAsia"/>
          <w:b/>
          <w:bCs/>
          <w:sz w:val="48"/>
          <w:szCs w:val="48"/>
        </w:rPr>
      </w:pPr>
    </w:p>
    <w:p>
      <w:pPr>
        <w:jc w:val="left"/>
        <w:rPr>
          <w:rFonts w:hint="eastAsia"/>
          <w:b/>
          <w:bCs/>
          <w:sz w:val="48"/>
          <w:szCs w:val="48"/>
        </w:rPr>
      </w:pPr>
    </w:p>
    <w:p>
      <w:pPr>
        <w:jc w:val="left"/>
        <w:rPr>
          <w:rFonts w:hint="eastAsia"/>
          <w:b/>
          <w:bCs/>
          <w:sz w:val="48"/>
          <w:szCs w:val="48"/>
        </w:rPr>
      </w:pPr>
    </w:p>
    <w:p>
      <w:pPr>
        <w:pStyle w:val="2"/>
        <w:jc w:val="left"/>
        <w:rPr>
          <w:rFonts w:hint="eastAsia"/>
          <w:b/>
          <w:bCs/>
          <w:sz w:val="48"/>
          <w:szCs w:val="48"/>
        </w:rPr>
      </w:pPr>
    </w:p>
    <w:p>
      <w:pPr>
        <w:jc w:val="left"/>
        <w:rPr>
          <w:rFonts w:hint="eastAsia"/>
        </w:rPr>
      </w:pPr>
    </w:p>
    <w:p>
      <w:pPr>
        <w:jc w:val="left"/>
        <w:rPr>
          <w:rFonts w:hint="eastAsia"/>
          <w:b/>
          <w:bCs/>
          <w:sz w:val="48"/>
          <w:szCs w:val="48"/>
        </w:rPr>
      </w:pPr>
    </w:p>
    <w:p>
      <w:pPr>
        <w:spacing w:line="560" w:lineRule="exact"/>
        <w:ind w:firstLine="1120" w:firstLineChars="350"/>
        <w:rPr>
          <w:rFonts w:hint="eastAsia" w:asciiTheme="minorEastAsia" w:hAnsiTheme="minorEastAsia" w:eastAsiaTheme="minorEastAsia" w:cstheme="minorEastAsia"/>
          <w:sz w:val="32"/>
          <w:szCs w:val="32"/>
          <w:highlight w:val="none"/>
        </w:rPr>
      </w:pPr>
      <w:r>
        <w:rPr>
          <w:rFonts w:hint="eastAsia" w:asciiTheme="minorEastAsia" w:hAnsiTheme="minorEastAsia" w:eastAsiaTheme="minorEastAsia" w:cstheme="minorEastAsia"/>
          <w:sz w:val="32"/>
          <w:szCs w:val="32"/>
          <w:highlight w:val="none"/>
        </w:rPr>
        <w:t>甲    方：</w:t>
      </w:r>
      <w:r>
        <w:rPr>
          <w:rFonts w:hint="eastAsia" w:asciiTheme="minorEastAsia" w:hAnsiTheme="minorEastAsia" w:eastAsiaTheme="minorEastAsia" w:cstheme="minorEastAsia"/>
          <w:sz w:val="32"/>
          <w:szCs w:val="32"/>
          <w:highlight w:val="none"/>
          <w:u w:val="single"/>
        </w:rPr>
        <w:t xml:space="preserve">                         </w:t>
      </w:r>
    </w:p>
    <w:p>
      <w:pPr>
        <w:spacing w:line="560" w:lineRule="exact"/>
        <w:ind w:firstLine="1120" w:firstLineChars="350"/>
        <w:rPr>
          <w:rFonts w:hint="eastAsia" w:asciiTheme="minorEastAsia" w:hAnsiTheme="minorEastAsia" w:eastAsiaTheme="minorEastAsia" w:cstheme="minorEastAsia"/>
          <w:sz w:val="32"/>
          <w:szCs w:val="32"/>
          <w:highlight w:val="none"/>
          <w:u w:val="single"/>
        </w:rPr>
      </w:pPr>
      <w:r>
        <w:rPr>
          <w:rFonts w:hint="eastAsia" w:asciiTheme="minorEastAsia" w:hAnsiTheme="minorEastAsia" w:eastAsiaTheme="minorEastAsia" w:cstheme="minorEastAsia"/>
          <w:sz w:val="32"/>
          <w:szCs w:val="32"/>
          <w:highlight w:val="none"/>
        </w:rPr>
        <w:t>乙    方：</w:t>
      </w:r>
      <w:r>
        <w:rPr>
          <w:rFonts w:hint="eastAsia" w:asciiTheme="minorEastAsia" w:hAnsiTheme="minorEastAsia" w:eastAsiaTheme="minorEastAsia" w:cstheme="minorEastAsia"/>
          <w:sz w:val="32"/>
          <w:szCs w:val="32"/>
          <w:highlight w:val="none"/>
          <w:u w:val="single"/>
        </w:rPr>
        <w:t xml:space="preserve"> </w:t>
      </w:r>
      <w:r>
        <w:rPr>
          <w:rFonts w:hint="eastAsia" w:asciiTheme="minorEastAsia" w:hAnsiTheme="minorEastAsia" w:eastAsiaTheme="minorEastAsia" w:cstheme="minorEastAsia"/>
          <w:sz w:val="32"/>
          <w:szCs w:val="32"/>
          <w:highlight w:val="none"/>
          <w:u w:val="single"/>
          <w:lang w:val="en-US" w:eastAsia="zh-CN"/>
        </w:rPr>
        <w:t xml:space="preserve">                        </w:t>
      </w:r>
    </w:p>
    <w:p>
      <w:pPr>
        <w:spacing w:line="560" w:lineRule="exact"/>
        <w:ind w:firstLine="1120" w:firstLineChars="350"/>
        <w:rPr>
          <w:rFonts w:hint="eastAsia" w:asciiTheme="minorEastAsia" w:hAnsiTheme="minorEastAsia" w:eastAsiaTheme="minorEastAsia" w:cstheme="minorEastAsia"/>
          <w:b/>
          <w:bCs w:val="0"/>
          <w:sz w:val="28"/>
          <w:szCs w:val="28"/>
          <w:highlight w:val="none"/>
        </w:rPr>
      </w:pPr>
      <w:r>
        <w:rPr>
          <w:rFonts w:hint="eastAsia" w:asciiTheme="minorEastAsia" w:hAnsiTheme="minorEastAsia" w:eastAsiaTheme="minorEastAsia" w:cstheme="minorEastAsia"/>
          <w:sz w:val="32"/>
          <w:szCs w:val="32"/>
          <w:highlight w:val="none"/>
        </w:rPr>
        <w:t>签订地点：</w:t>
      </w:r>
      <w:r>
        <w:rPr>
          <w:rFonts w:hint="eastAsia" w:asciiTheme="minorEastAsia" w:hAnsiTheme="minorEastAsia" w:eastAsiaTheme="minorEastAsia" w:cstheme="minorEastAsia"/>
          <w:sz w:val="32"/>
          <w:szCs w:val="32"/>
          <w:highlight w:val="none"/>
          <w:u w:val="single"/>
        </w:rPr>
        <w:t xml:space="preserve">      </w:t>
      </w:r>
      <w:r>
        <w:rPr>
          <w:rFonts w:hint="eastAsia" w:asciiTheme="minorEastAsia" w:hAnsiTheme="minorEastAsia" w:eastAsiaTheme="minorEastAsia" w:cstheme="minorEastAsia"/>
          <w:sz w:val="32"/>
          <w:szCs w:val="32"/>
          <w:highlight w:val="none"/>
          <w:u w:val="single"/>
          <w:lang w:val="en-US" w:eastAsia="zh-CN"/>
        </w:rPr>
        <w:t xml:space="preserve">          </w:t>
      </w:r>
      <w:r>
        <w:rPr>
          <w:rFonts w:hint="eastAsia" w:asciiTheme="minorEastAsia" w:hAnsiTheme="minorEastAsia" w:eastAsiaTheme="minorEastAsia" w:cstheme="minorEastAsia"/>
          <w:sz w:val="32"/>
          <w:szCs w:val="32"/>
          <w:highlight w:val="none"/>
          <w:u w:val="single"/>
        </w:rPr>
        <w:t xml:space="preserve">         </w:t>
      </w:r>
      <w:r>
        <w:rPr>
          <w:rFonts w:hint="eastAsia" w:asciiTheme="minorEastAsia" w:hAnsiTheme="minorEastAsia" w:eastAsiaTheme="minorEastAsia" w:cstheme="minorEastAsia"/>
          <w:kern w:val="0"/>
          <w:sz w:val="36"/>
          <w:szCs w:val="36"/>
          <w:highlight w:val="none"/>
        </w:rPr>
        <w:t xml:space="preserve">  </w:t>
      </w:r>
    </w:p>
    <w:p>
      <w:pPr>
        <w:spacing w:line="560" w:lineRule="exact"/>
        <w:ind w:firstLine="1120" w:firstLineChars="350"/>
        <w:rPr>
          <w:rFonts w:hint="eastAsia" w:asciiTheme="minorEastAsia" w:hAnsiTheme="minorEastAsia" w:eastAsiaTheme="minorEastAsia" w:cstheme="minorEastAsia"/>
          <w:sz w:val="32"/>
          <w:szCs w:val="32"/>
          <w:highlight w:val="none"/>
        </w:rPr>
      </w:pPr>
      <w:r>
        <w:rPr>
          <w:rFonts w:hint="eastAsia" w:asciiTheme="minorEastAsia" w:hAnsiTheme="minorEastAsia" w:eastAsiaTheme="minorEastAsia" w:cstheme="minorEastAsia"/>
          <w:sz w:val="32"/>
          <w:szCs w:val="32"/>
          <w:highlight w:val="none"/>
        </w:rPr>
        <w:t>签订日期：     年   月   日</w:t>
      </w:r>
    </w:p>
    <w:p>
      <w:pPr>
        <w:rPr>
          <w:rFonts w:hint="eastAsia" w:asciiTheme="minorEastAsia" w:hAnsiTheme="minorEastAsia" w:eastAsiaTheme="minorEastAsia" w:cstheme="minorEastAsia"/>
          <w:sz w:val="32"/>
          <w:szCs w:val="32"/>
          <w:highlight w:val="none"/>
        </w:rPr>
      </w:pPr>
      <w:r>
        <w:rPr>
          <w:rFonts w:hint="eastAsia" w:asciiTheme="minorEastAsia" w:hAnsiTheme="minorEastAsia" w:eastAsiaTheme="minorEastAsia" w:cstheme="minorEastAsia"/>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before="81" w:line="219" w:lineRule="auto"/>
        <w:jc w:val="center"/>
        <w:textAlignment w:val="auto"/>
        <w:rPr>
          <w:rFonts w:ascii="宋体" w:hAnsi="宋体" w:eastAsia="宋体" w:cs="宋体"/>
          <w:sz w:val="24"/>
          <w:szCs w:val="24"/>
        </w:rPr>
      </w:pPr>
      <w:r>
        <w:rPr>
          <w:rFonts w:ascii="宋体" w:hAnsi="宋体" w:eastAsia="宋体" w:cs="宋体"/>
          <w:b/>
          <w:bCs/>
          <w:spacing w:val="-3"/>
          <w:sz w:val="24"/>
          <w:szCs w:val="24"/>
        </w:rPr>
        <w:t>第一部分</w:t>
      </w:r>
      <w:r>
        <w:rPr>
          <w:rFonts w:ascii="宋体" w:hAnsi="宋体" w:eastAsia="宋体" w:cs="宋体"/>
          <w:spacing w:val="85"/>
          <w:sz w:val="24"/>
          <w:szCs w:val="24"/>
        </w:rPr>
        <w:t xml:space="preserve"> </w:t>
      </w:r>
      <w:r>
        <w:rPr>
          <w:rFonts w:ascii="宋体" w:hAnsi="宋体" w:eastAsia="宋体" w:cs="宋体"/>
          <w:b/>
          <w:bCs/>
          <w:spacing w:val="-3"/>
          <w:sz w:val="24"/>
          <w:szCs w:val="24"/>
        </w:rPr>
        <w:t>协议书</w:t>
      </w:r>
    </w:p>
    <w:p>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6"/>
          <w:sz w:val="21"/>
          <w:szCs w:val="21"/>
        </w:rPr>
        <w:t>发包人(全称)</w:t>
      </w:r>
      <w:r>
        <w:rPr>
          <w:rFonts w:hint="eastAsia" w:asciiTheme="minorEastAsia" w:hAnsiTheme="minorEastAsia" w:cstheme="minorEastAsia"/>
          <w:spacing w:val="26"/>
          <w:sz w:val="21"/>
          <w:szCs w:val="21"/>
          <w:lang w:eastAsia="zh-CN"/>
        </w:rPr>
        <w:t>：</w:t>
      </w:r>
      <w:r>
        <w:rPr>
          <w:rFonts w:hint="eastAsia" w:asciiTheme="minorEastAsia" w:hAnsiTheme="minorEastAsia" w:eastAsiaTheme="minorEastAsia" w:cstheme="minorEastAsia"/>
          <w:spacing w:val="41"/>
          <w:sz w:val="21"/>
          <w:szCs w:val="21"/>
          <w:u w:val="single" w:color="auto"/>
        </w:rPr>
        <w:t xml:space="preserve"> </w:t>
      </w:r>
      <w:r>
        <w:rPr>
          <w:rFonts w:hint="eastAsia" w:asciiTheme="minorEastAsia" w:hAnsiTheme="minorEastAsia" w:cstheme="minorEastAsia"/>
          <w:spacing w:val="26"/>
          <w:sz w:val="21"/>
          <w:szCs w:val="21"/>
          <w:u w:val="single" w:color="auto"/>
          <w:lang w:val="en-US" w:eastAsia="zh-CN"/>
        </w:rPr>
        <w:t xml:space="preserve">                     </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pacing w:val="31"/>
          <w:sz w:val="21"/>
          <w:szCs w:val="21"/>
        </w:rPr>
        <w:t>承包人(全称)</w:t>
      </w:r>
      <w:r>
        <w:rPr>
          <w:rFonts w:hint="eastAsia" w:asciiTheme="minorEastAsia" w:hAnsiTheme="minorEastAsia" w:cstheme="minorEastAsia"/>
          <w:spacing w:val="31"/>
          <w:sz w:val="21"/>
          <w:szCs w:val="21"/>
          <w:lang w:eastAsia="zh-CN"/>
        </w:rPr>
        <w:t>：</w:t>
      </w:r>
      <w:r>
        <w:rPr>
          <w:rFonts w:hint="eastAsia" w:asciiTheme="minorEastAsia" w:hAnsiTheme="minorEastAsia" w:eastAsiaTheme="minorEastAsia" w:cstheme="minorEastAsia"/>
          <w:spacing w:val="61"/>
          <w:sz w:val="21"/>
          <w:szCs w:val="21"/>
          <w:u w:val="single" w:color="auto"/>
        </w:rPr>
        <w:t xml:space="preserve"> </w:t>
      </w:r>
      <w:r>
        <w:rPr>
          <w:rFonts w:hint="eastAsia" w:asciiTheme="minorEastAsia" w:hAnsiTheme="minorEastAsia" w:cstheme="minorEastAsia"/>
          <w:spacing w:val="31"/>
          <w:sz w:val="21"/>
          <w:szCs w:val="21"/>
          <w:u w:val="single" w:color="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依照《中华人民共和国民法典》、《中华人民共和国建筑法》及其他有关法</w:t>
      </w:r>
      <w:r>
        <w:rPr>
          <w:rFonts w:hint="eastAsia" w:asciiTheme="minorEastAsia" w:hAnsiTheme="minorEastAsia" w:eastAsiaTheme="minorEastAsia" w:cstheme="minorEastAsia"/>
          <w:spacing w:val="1"/>
          <w:sz w:val="21"/>
          <w:szCs w:val="21"/>
        </w:rPr>
        <w:t>律、行政法规，遵循平等、</w:t>
      </w:r>
      <w:r>
        <w:rPr>
          <w:rFonts w:hint="eastAsia" w:asciiTheme="minorEastAsia" w:hAnsiTheme="minorEastAsia" w:eastAsiaTheme="minorEastAsia" w:cstheme="minorEastAsia"/>
          <w:spacing w:val="2"/>
          <w:sz w:val="21"/>
          <w:szCs w:val="21"/>
        </w:rPr>
        <w:t>自愿、公平和诚实信用的原则，双方就本建设工</w:t>
      </w:r>
      <w:r>
        <w:rPr>
          <w:rFonts w:hint="eastAsia" w:asciiTheme="minorEastAsia" w:hAnsiTheme="minorEastAsia" w:eastAsiaTheme="minorEastAsia" w:cstheme="minorEastAsia"/>
          <w:spacing w:val="1"/>
          <w:sz w:val="21"/>
          <w:szCs w:val="21"/>
        </w:rPr>
        <w:t>程施工事项协商一致，订立本合同。</w:t>
      </w:r>
    </w:p>
    <w:p>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rPr>
          <w:rFonts w:hint="eastAsia" w:asciiTheme="minorEastAsia" w:hAnsiTheme="minorEastAsia" w:eastAsiaTheme="minorEastAsia" w:cstheme="minorEastAsia"/>
          <w:b/>
          <w:bCs/>
          <w:spacing w:val="2"/>
          <w:sz w:val="21"/>
          <w:szCs w:val="21"/>
        </w:rPr>
      </w:pPr>
      <w:r>
        <w:rPr>
          <w:rFonts w:hint="eastAsia" w:asciiTheme="minorEastAsia" w:hAnsiTheme="minorEastAsia" w:eastAsiaTheme="minorEastAsia" w:cstheme="minorEastAsia"/>
          <w:b/>
          <w:bCs/>
          <w:spacing w:val="2"/>
          <w:sz w:val="21"/>
          <w:szCs w:val="21"/>
        </w:rPr>
        <w:t>一、工程概况：</w:t>
      </w:r>
    </w:p>
    <w:p>
      <w:pPr>
        <w:keepNext w:val="0"/>
        <w:keepLines w:val="0"/>
        <w:pageBreakBefore w:val="0"/>
        <w:widowControl w:val="0"/>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pacing w:val="2"/>
          <w:sz w:val="21"/>
          <w:szCs w:val="21"/>
          <w:u w:val="single"/>
        </w:rPr>
      </w:pPr>
      <w:r>
        <w:rPr>
          <w:rFonts w:hint="eastAsia" w:asciiTheme="minorEastAsia" w:hAnsiTheme="minorEastAsia" w:eastAsiaTheme="minorEastAsia" w:cstheme="minorEastAsia"/>
          <w:spacing w:val="2"/>
          <w:sz w:val="21"/>
          <w:szCs w:val="21"/>
        </w:rPr>
        <mc:AlternateContent>
          <mc:Choice Requires="wps">
            <w:drawing>
              <wp:anchor distT="0" distB="0" distL="114300" distR="114300" simplePos="0" relativeHeight="251659264" behindDoc="0" locked="0" layoutInCell="1" allowOverlap="1">
                <wp:simplePos x="0" y="0"/>
                <wp:positionH relativeFrom="column">
                  <wp:posOffset>6101715</wp:posOffset>
                </wp:positionH>
                <wp:positionV relativeFrom="paragraph">
                  <wp:posOffset>372110</wp:posOffset>
                </wp:positionV>
                <wp:extent cx="54610" cy="42227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4610" cy="422275"/>
                        </a:xfrm>
                        <a:prstGeom prst="rect">
                          <a:avLst/>
                        </a:prstGeom>
                        <a:noFill/>
                        <a:ln>
                          <a:noFill/>
                        </a:ln>
                      </wps:spPr>
                      <wps:txbx>
                        <w:txbxContent>
                          <w:p>
                            <w:pPr>
                              <w:spacing w:before="20" w:line="45" w:lineRule="exact"/>
                              <w:ind w:left="20"/>
                              <w:rPr>
                                <w:rFonts w:ascii="宋体" w:hAnsi="宋体" w:eastAsia="宋体" w:cs="宋体"/>
                                <w:sz w:val="8"/>
                                <w:szCs w:val="8"/>
                              </w:rPr>
                            </w:pPr>
                            <w:r>
                              <w:rPr>
                                <w:rFonts w:ascii="宋体" w:hAnsi="宋体" w:eastAsia="宋体" w:cs="宋体"/>
                                <w:spacing w:val="20"/>
                                <w:w w:val="136"/>
                                <w:position w:val="-2"/>
                                <w:sz w:val="8"/>
                                <w:szCs w:val="8"/>
                              </w:rPr>
                              <w:t>5</w:t>
                            </w:r>
                            <w:r>
                              <w:rPr>
                                <w:rFonts w:ascii="宋体" w:hAnsi="宋体" w:eastAsia="宋体" w:cs="宋体"/>
                                <w:spacing w:val="3"/>
                                <w:position w:val="-2"/>
                                <w:sz w:val="8"/>
                                <w:szCs w:val="8"/>
                              </w:rPr>
                              <w:t xml:space="preserve">           </w:t>
                            </w:r>
                            <w:r>
                              <w:rPr>
                                <w:rFonts w:ascii="宋体" w:hAnsi="宋体" w:eastAsia="宋体" w:cs="宋体"/>
                                <w:spacing w:val="20"/>
                                <w:w w:val="136"/>
                                <w:position w:val="-2"/>
                                <w:sz w:val="8"/>
                                <w:szCs w:val="8"/>
                              </w:rPr>
                              <w:t>,</w:t>
                            </w:r>
                          </w:p>
                        </w:txbxContent>
                      </wps:txbx>
                      <wps:bodyPr vert="eaVert" lIns="0" tIns="0" rIns="0" bIns="0" upright="1"/>
                    </wps:wsp>
                  </a:graphicData>
                </a:graphic>
              </wp:anchor>
            </w:drawing>
          </mc:Choice>
          <mc:Fallback>
            <w:pict>
              <v:shape id="_x0000_s1026" o:spid="_x0000_s1026" o:spt="202" type="#_x0000_t202" style="position:absolute;left:0pt;margin-left:480.45pt;margin-top:29.3pt;height:33.25pt;width:4.3pt;z-index:251659264;mso-width-relative:page;mso-height-relative:page;" filled="f" stroked="f" coordsize="21600,21600" o:gfxdata="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QCmbu9cAAAAKAQAADwAA&#10;AAAAAAABACAAAAAiAAAAZHJzL2Rvd25yZXYueG1sUEsBAhQAFAAAAAgAh07iQLdczI6lAQAAMAMA&#10;AA4AAAAAAAAAAQAgAAAAJgEAAGRycy9lMm9Eb2MueG1sUEsFBgAAAAAGAAYAWQEAAD0FAAAAAA==&#10;">
                <v:fill on="f" focussize="0,0"/>
                <v:stroke on="f"/>
                <v:imagedata o:title=""/>
                <o:lock v:ext="edit" aspectratio="f"/>
                <v:textbox inset="0mm,0mm,0mm,0mm" style="layout-flow:vertical-ideographic;">
                  <w:txbxContent>
                    <w:p>
                      <w:pPr>
                        <w:spacing w:before="20" w:line="45" w:lineRule="exact"/>
                        <w:ind w:left="20"/>
                        <w:rPr>
                          <w:rFonts w:ascii="宋体" w:hAnsi="宋体" w:eastAsia="宋体" w:cs="宋体"/>
                          <w:sz w:val="8"/>
                          <w:szCs w:val="8"/>
                        </w:rPr>
                      </w:pPr>
                      <w:r>
                        <w:rPr>
                          <w:rFonts w:ascii="宋体" w:hAnsi="宋体" w:eastAsia="宋体" w:cs="宋体"/>
                          <w:spacing w:val="20"/>
                          <w:w w:val="136"/>
                          <w:position w:val="-2"/>
                          <w:sz w:val="8"/>
                          <w:szCs w:val="8"/>
                        </w:rPr>
                        <w:t>5</w:t>
                      </w:r>
                      <w:r>
                        <w:rPr>
                          <w:rFonts w:ascii="宋体" w:hAnsi="宋体" w:eastAsia="宋体" w:cs="宋体"/>
                          <w:spacing w:val="3"/>
                          <w:position w:val="-2"/>
                          <w:sz w:val="8"/>
                          <w:szCs w:val="8"/>
                        </w:rPr>
                        <w:t xml:space="preserve">           </w:t>
                      </w:r>
                      <w:r>
                        <w:rPr>
                          <w:rFonts w:ascii="宋体" w:hAnsi="宋体" w:eastAsia="宋体" w:cs="宋体"/>
                          <w:spacing w:val="20"/>
                          <w:w w:val="136"/>
                          <w:position w:val="-2"/>
                          <w:sz w:val="8"/>
                          <w:szCs w:val="8"/>
                        </w:rPr>
                        <w:t>,</w:t>
                      </w:r>
                    </w:p>
                  </w:txbxContent>
                </v:textbox>
              </v:shape>
            </w:pict>
          </mc:Fallback>
        </mc:AlternateContent>
      </w:r>
      <w:r>
        <w:rPr>
          <w:rFonts w:hint="eastAsia" w:asciiTheme="minorEastAsia" w:hAnsiTheme="minorEastAsia" w:eastAsiaTheme="minorEastAsia" w:cstheme="minorEastAsia"/>
          <w:spacing w:val="2"/>
          <w:sz w:val="21"/>
          <w:szCs w:val="21"/>
        </w:rPr>
        <w:t>工程名称：</w:t>
      </w:r>
      <w:r>
        <w:rPr>
          <w:rFonts w:hint="eastAsia" w:asciiTheme="minorEastAsia" w:hAnsiTheme="minorEastAsia" w:eastAsiaTheme="minorEastAsia" w:cstheme="minorEastAsia"/>
          <w:spacing w:val="2"/>
          <w:sz w:val="21"/>
          <w:szCs w:val="21"/>
          <w:u w:val="single"/>
        </w:rPr>
        <w:t xml:space="preserve">    </w:t>
      </w:r>
      <w:r>
        <w:rPr>
          <w:rFonts w:hint="eastAsia" w:asciiTheme="minorEastAsia" w:hAnsiTheme="minorEastAsia" w:cstheme="minorEastAsia"/>
          <w:spacing w:val="2"/>
          <w:sz w:val="21"/>
          <w:szCs w:val="21"/>
          <w:u w:val="single"/>
          <w:lang w:val="en-US" w:eastAsia="zh-CN"/>
        </w:rPr>
        <w:t xml:space="preserve">                     </w:t>
      </w:r>
      <w:r>
        <w:rPr>
          <w:rFonts w:hint="eastAsia" w:asciiTheme="minorEastAsia" w:hAnsiTheme="minorEastAsia" w:eastAsiaTheme="minorEastAsia" w:cstheme="minorEastAsia"/>
          <w:spacing w:val="2"/>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pacing w:val="2"/>
          <w:sz w:val="21"/>
          <w:szCs w:val="21"/>
          <w:u w:val="single"/>
        </w:rPr>
      </w:pPr>
      <w:r>
        <w:rPr>
          <w:rFonts w:hint="eastAsia" w:asciiTheme="minorEastAsia" w:hAnsiTheme="minorEastAsia" w:eastAsiaTheme="minorEastAsia" w:cstheme="minorEastAsia"/>
          <w:spacing w:val="2"/>
          <w:sz w:val="21"/>
          <w:szCs w:val="21"/>
        </w:rPr>
        <w:t>工程地点：</w:t>
      </w:r>
      <w:r>
        <w:rPr>
          <w:rFonts w:hint="eastAsia" w:asciiTheme="minorEastAsia" w:hAnsiTheme="minorEastAsia" w:eastAsiaTheme="minorEastAsia" w:cstheme="minorEastAsia"/>
          <w:spacing w:val="2"/>
          <w:sz w:val="21"/>
          <w:szCs w:val="21"/>
          <w:u w:val="single"/>
        </w:rPr>
        <w:t xml:space="preserve">  </w:t>
      </w:r>
      <w:r>
        <w:rPr>
          <w:rFonts w:hint="eastAsia" w:asciiTheme="minorEastAsia" w:hAnsiTheme="minorEastAsia" w:cstheme="minorEastAsia"/>
          <w:spacing w:val="2"/>
          <w:sz w:val="21"/>
          <w:szCs w:val="21"/>
          <w:u w:val="single"/>
          <w:lang w:val="en-US" w:eastAsia="zh-CN"/>
        </w:rPr>
        <w:t xml:space="preserve">                    </w:t>
      </w:r>
      <w:r>
        <w:rPr>
          <w:rFonts w:hint="eastAsia" w:asciiTheme="minorEastAsia" w:hAnsiTheme="minorEastAsia" w:eastAsiaTheme="minorEastAsia" w:cstheme="minorEastAsia"/>
          <w:spacing w:val="2"/>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3"/>
          <w:sz w:val="21"/>
          <w:szCs w:val="21"/>
        </w:rPr>
        <w:t>二、工程承包范围</w:t>
      </w:r>
    </w:p>
    <w:p>
      <w:pPr>
        <w:keepNext w:val="0"/>
        <w:keepLines w:val="0"/>
        <w:pageBreakBefore w:val="0"/>
        <w:widowControl w:val="0"/>
        <w:kinsoku/>
        <w:wordWrap/>
        <w:overflowPunct/>
        <w:topLinePunct w:val="0"/>
        <w:autoSpaceDE/>
        <w:autoSpaceDN/>
        <w:bidi w:val="0"/>
        <w:adjustRightInd/>
        <w:snapToGrid/>
        <w:spacing w:before="160" w:line="520" w:lineRule="exact"/>
        <w:ind w:right="0" w:firstLine="50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0"/>
          <w:position w:val="2"/>
          <w:sz w:val="21"/>
          <w:szCs w:val="21"/>
        </w:rPr>
        <w:t>承包范围：</w:t>
      </w:r>
      <w:r>
        <w:rPr>
          <w:rFonts w:hint="eastAsia" w:asciiTheme="minorEastAsia" w:hAnsiTheme="minorEastAsia" w:eastAsiaTheme="minorEastAsia" w:cstheme="minorEastAsia"/>
          <w:spacing w:val="20"/>
          <w:position w:val="-1"/>
          <w:sz w:val="21"/>
          <w:szCs w:val="21"/>
          <w:u w:val="single" w:color="auto"/>
        </w:rPr>
        <w:t>详见工程量清单</w:t>
      </w:r>
    </w:p>
    <w:p>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
          <w:sz w:val="21"/>
          <w:szCs w:val="21"/>
        </w:rPr>
        <w:t>三、合同工期</w:t>
      </w:r>
    </w:p>
    <w:p>
      <w:pPr>
        <w:keepNext w:val="0"/>
        <w:keepLines w:val="0"/>
        <w:pageBreakBefore w:val="0"/>
        <w:widowControl w:val="0"/>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开工日期：</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竣工日期：</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6"/>
          <w:sz w:val="21"/>
          <w:szCs w:val="21"/>
        </w:rPr>
        <w:t>四</w:t>
      </w:r>
      <w:r>
        <w:rPr>
          <w:rFonts w:hint="eastAsia" w:asciiTheme="minorEastAsia" w:hAnsiTheme="minorEastAsia" w:eastAsiaTheme="minorEastAsia" w:cstheme="minorEastAsia"/>
          <w:spacing w:val="-43"/>
          <w:sz w:val="21"/>
          <w:szCs w:val="21"/>
        </w:rPr>
        <w:t xml:space="preserve"> </w:t>
      </w:r>
      <w:r>
        <w:rPr>
          <w:rFonts w:hint="eastAsia" w:asciiTheme="minorEastAsia" w:hAnsiTheme="minorEastAsia" w:eastAsiaTheme="minorEastAsia" w:cstheme="minorEastAsia"/>
          <w:b/>
          <w:bCs/>
          <w:spacing w:val="-6"/>
          <w:sz w:val="21"/>
          <w:szCs w:val="21"/>
        </w:rPr>
        <w:t>、质量标准</w:t>
      </w:r>
    </w:p>
    <w:p>
      <w:pPr>
        <w:keepNext w:val="0"/>
        <w:keepLines w:val="0"/>
        <w:pageBreakBefore w:val="0"/>
        <w:widowControl w:val="0"/>
        <w:kinsoku/>
        <w:wordWrap/>
        <w:overflowPunct/>
        <w:topLinePunct w:val="0"/>
        <w:autoSpaceDE/>
        <w:autoSpaceDN/>
        <w:bidi w:val="0"/>
        <w:adjustRightInd/>
        <w:snapToGrid/>
        <w:spacing w:before="160" w:line="520" w:lineRule="exact"/>
        <w:ind w:right="0" w:firstLine="500" w:firstLineChars="200"/>
        <w:jc w:val="left"/>
        <w:textAlignment w:val="auto"/>
        <w:rPr>
          <w:rFonts w:hint="eastAsia" w:asciiTheme="minorEastAsia" w:hAnsiTheme="minorEastAsia" w:eastAsiaTheme="minorEastAsia" w:cstheme="minorEastAsia"/>
          <w:spacing w:val="20"/>
          <w:position w:val="2"/>
          <w:sz w:val="21"/>
          <w:szCs w:val="21"/>
          <w:u w:val="single"/>
          <w:lang w:eastAsia="zh-CN"/>
        </w:rPr>
      </w:pPr>
      <w:r>
        <w:rPr>
          <w:rFonts w:hint="eastAsia" w:asciiTheme="minorEastAsia" w:hAnsiTheme="minorEastAsia" w:eastAsiaTheme="minorEastAsia" w:cstheme="minorEastAsia"/>
          <w:spacing w:val="20"/>
          <w:position w:val="2"/>
          <w:sz w:val="21"/>
          <w:szCs w:val="21"/>
          <w:u w:val="none"/>
        </w:rPr>
        <w:t>工程质量标准：</w:t>
      </w:r>
      <w:r>
        <w:rPr>
          <w:rFonts w:hint="eastAsia" w:asciiTheme="minorEastAsia" w:hAnsiTheme="minorEastAsia" w:eastAsiaTheme="minorEastAsia" w:cstheme="minorEastAsia"/>
          <w:spacing w:val="20"/>
          <w:position w:val="2"/>
          <w:sz w:val="21"/>
          <w:szCs w:val="21"/>
          <w:u w:val="single"/>
        </w:rPr>
        <w:t>满足国家及行业相关标准及要求</w:t>
      </w:r>
      <w:r>
        <w:rPr>
          <w:rFonts w:hint="eastAsia" w:asciiTheme="minorEastAsia" w:hAnsiTheme="minorEastAsia" w:cstheme="minorEastAsia"/>
          <w:spacing w:val="20"/>
          <w:position w:val="2"/>
          <w:sz w:val="21"/>
          <w:szCs w:val="21"/>
          <w:u w:val="single"/>
          <w:lang w:eastAsia="zh-CN"/>
        </w:rPr>
        <w:t>。</w:t>
      </w:r>
    </w:p>
    <w:p>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
          <w:sz w:val="21"/>
          <w:szCs w:val="21"/>
        </w:rPr>
        <w:t>五、合同价款</w:t>
      </w:r>
    </w:p>
    <w:p>
      <w:pPr>
        <w:keepNext w:val="0"/>
        <w:keepLines w:val="0"/>
        <w:pageBreakBefore w:val="0"/>
        <w:widowControl w:val="0"/>
        <w:kinsoku/>
        <w:wordWrap/>
        <w:overflowPunct/>
        <w:topLinePunct w:val="0"/>
        <w:autoSpaceDE/>
        <w:autoSpaceDN/>
        <w:bidi w:val="0"/>
        <w:adjustRightInd/>
        <w:snapToGrid/>
        <w:spacing w:before="160" w:line="520" w:lineRule="exact"/>
        <w:ind w:right="0" w:firstLine="42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本项目合同价款采用固定单价合同。</w:t>
      </w:r>
    </w:p>
    <w:p>
      <w:pPr>
        <w:keepNext w:val="0"/>
        <w:keepLines w:val="0"/>
        <w:pageBreakBefore w:val="0"/>
        <w:widowControl w:val="0"/>
        <w:numPr>
          <w:ilvl w:val="0"/>
          <w:numId w:val="1"/>
        </w:numPr>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pacing w:val="-11"/>
          <w:sz w:val="21"/>
          <w:szCs w:val="21"/>
        </w:rPr>
      </w:pPr>
      <w:r>
        <w:rPr>
          <w:rFonts w:hint="eastAsia" w:asciiTheme="minorEastAsia" w:hAnsiTheme="minorEastAsia" w:eastAsiaTheme="minorEastAsia" w:cstheme="minorEastAsia"/>
          <w:spacing w:val="2"/>
          <w:sz w:val="21"/>
          <w:szCs w:val="21"/>
        </w:rPr>
        <w:t>合同暂定总价(大写)</w:t>
      </w:r>
      <w:r>
        <w:rPr>
          <w:rFonts w:hint="eastAsia" w:asciiTheme="minorEastAsia" w:hAnsiTheme="minorEastAsia" w:cstheme="minorEastAsia"/>
          <w:spacing w:val="2"/>
          <w:sz w:val="21"/>
          <w:szCs w:val="21"/>
          <w:lang w:eastAsia="zh-CN"/>
        </w:rPr>
        <w:t>：</w:t>
      </w:r>
      <w:r>
        <w:rPr>
          <w:rFonts w:hint="eastAsia" w:asciiTheme="minorEastAsia" w:hAnsiTheme="minorEastAsia" w:cstheme="minorEastAsia"/>
          <w:spacing w:val="8"/>
          <w:sz w:val="21"/>
          <w:szCs w:val="21"/>
          <w:u w:val="single" w:color="auto"/>
          <w:lang w:val="en-US" w:eastAsia="zh-CN"/>
        </w:rPr>
        <w:t xml:space="preserve">       </w:t>
      </w:r>
      <w:r>
        <w:rPr>
          <w:rFonts w:hint="eastAsia" w:asciiTheme="minorEastAsia" w:hAnsiTheme="minorEastAsia" w:eastAsiaTheme="minorEastAsia" w:cstheme="minorEastAsia"/>
          <w:spacing w:val="2"/>
          <w:sz w:val="21"/>
          <w:szCs w:val="21"/>
        </w:rPr>
        <w:t>元(人民币)</w:t>
      </w:r>
      <w:r>
        <w:rPr>
          <w:rFonts w:hint="eastAsia" w:asciiTheme="minorEastAsia" w:hAnsiTheme="minorEastAsia" w:cstheme="minorEastAsia"/>
          <w:spacing w:val="2"/>
          <w:sz w:val="21"/>
          <w:szCs w:val="21"/>
          <w:lang w:eastAsia="zh-CN"/>
        </w:rPr>
        <w:t>，</w:t>
      </w:r>
      <w:r>
        <w:rPr>
          <w:rFonts w:hint="eastAsia" w:asciiTheme="minorEastAsia" w:hAnsiTheme="minorEastAsia" w:eastAsiaTheme="minorEastAsia" w:cstheme="minorEastAsia"/>
          <w:spacing w:val="2"/>
          <w:sz w:val="21"/>
          <w:szCs w:val="21"/>
        </w:rPr>
        <w:t>¥</w:t>
      </w:r>
      <w:r>
        <w:rPr>
          <w:rFonts w:hint="eastAsia" w:asciiTheme="minorEastAsia" w:hAnsiTheme="minorEastAsia" w:cstheme="minorEastAsia"/>
          <w:spacing w:val="7"/>
          <w:sz w:val="21"/>
          <w:szCs w:val="21"/>
          <w:u w:val="single" w:color="auto"/>
          <w:lang w:val="en-US" w:eastAsia="zh-CN"/>
        </w:rPr>
        <w:t xml:space="preserve">         </w:t>
      </w:r>
      <w:r>
        <w:rPr>
          <w:rFonts w:hint="eastAsia" w:asciiTheme="minorEastAsia" w:hAnsiTheme="minorEastAsia" w:eastAsiaTheme="minorEastAsia" w:cstheme="minorEastAsia"/>
          <w:spacing w:val="7"/>
          <w:sz w:val="21"/>
          <w:szCs w:val="21"/>
        </w:rPr>
        <w:t>元</w:t>
      </w:r>
    </w:p>
    <w:p>
      <w:pPr>
        <w:keepNext w:val="0"/>
        <w:keepLines w:val="0"/>
        <w:pageBreakBefore w:val="0"/>
        <w:widowControl w:val="0"/>
        <w:numPr>
          <w:ilvl w:val="0"/>
          <w:numId w:val="0"/>
        </w:numPr>
        <w:kinsoku/>
        <w:wordWrap/>
        <w:overflowPunct/>
        <w:topLinePunct w:val="0"/>
        <w:autoSpaceDE/>
        <w:autoSpaceDN/>
        <w:bidi w:val="0"/>
        <w:adjustRightInd/>
        <w:snapToGrid/>
        <w:spacing w:before="160" w:line="520" w:lineRule="exact"/>
        <w:ind w:right="0" w:rightChars="0" w:firstLine="428" w:firstLineChars="200"/>
        <w:jc w:val="left"/>
        <w:textAlignment w:val="auto"/>
        <w:rPr>
          <w:rFonts w:hint="eastAsia" w:asciiTheme="minorEastAsia" w:hAnsiTheme="minorEastAsia" w:eastAsiaTheme="minorEastAsia" w:cstheme="minorEastAsia"/>
          <w:spacing w:val="-11"/>
          <w:sz w:val="21"/>
          <w:szCs w:val="21"/>
        </w:rPr>
      </w:pPr>
      <w:r>
        <w:rPr>
          <w:rFonts w:hint="eastAsia" w:asciiTheme="minorEastAsia" w:hAnsiTheme="minorEastAsia" w:eastAsiaTheme="minorEastAsia" w:cstheme="minorEastAsia"/>
          <w:spacing w:val="2"/>
          <w:sz w:val="21"/>
          <w:szCs w:val="21"/>
        </w:rPr>
        <w:t>其中</w:t>
      </w:r>
      <w:r>
        <w:rPr>
          <w:rFonts w:hint="eastAsia" w:asciiTheme="minorEastAsia" w:hAnsiTheme="minorEastAsia" w:eastAsiaTheme="minorEastAsia" w:cstheme="minorEastAsia"/>
          <w:spacing w:val="-11"/>
          <w:sz w:val="21"/>
          <w:szCs w:val="21"/>
        </w:rPr>
        <w:t>：</w:t>
      </w:r>
    </w:p>
    <w:p>
      <w:pPr>
        <w:keepNext w:val="0"/>
        <w:keepLines w:val="0"/>
        <w:pageBreakBefore w:val="0"/>
        <w:widowControl w:val="0"/>
        <w:numPr>
          <w:ilvl w:val="0"/>
          <w:numId w:val="0"/>
        </w:numPr>
        <w:kinsoku/>
        <w:wordWrap/>
        <w:overflowPunct/>
        <w:topLinePunct w:val="0"/>
        <w:autoSpaceDE/>
        <w:autoSpaceDN/>
        <w:bidi w:val="0"/>
        <w:adjustRightInd/>
        <w:snapToGrid/>
        <w:spacing w:before="160" w:line="520" w:lineRule="exact"/>
        <w:ind w:right="0" w:rightChars="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9"/>
          <w:sz w:val="21"/>
          <w:szCs w:val="21"/>
        </w:rPr>
        <w:t>(1)措施项目工程费：</w:t>
      </w:r>
    </w:p>
    <w:p>
      <w:pPr>
        <w:keepNext w:val="0"/>
        <w:keepLines w:val="0"/>
        <w:pageBreakBefore w:val="0"/>
        <w:widowControl w:val="0"/>
        <w:numPr>
          <w:ilvl w:val="0"/>
          <w:numId w:val="0"/>
        </w:numPr>
        <w:kinsoku/>
        <w:wordWrap/>
        <w:overflowPunct/>
        <w:topLinePunct w:val="0"/>
        <w:autoSpaceDE/>
        <w:autoSpaceDN/>
        <w:bidi w:val="0"/>
        <w:adjustRightInd/>
        <w:snapToGrid/>
        <w:spacing w:before="160" w:line="520" w:lineRule="exact"/>
        <w:ind w:right="0" w:rightChars="0" w:firstLine="440" w:firstLineChars="200"/>
        <w:jc w:val="left"/>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pacing w:val="5"/>
          <w:position w:val="1"/>
          <w:sz w:val="21"/>
          <w:szCs w:val="21"/>
        </w:rPr>
        <w:t>人民币(大写)</w:t>
      </w:r>
      <w:r>
        <w:rPr>
          <w:rFonts w:hint="eastAsia" w:asciiTheme="minorEastAsia" w:hAnsiTheme="minorEastAsia" w:cstheme="minorEastAsia"/>
          <w:spacing w:val="5"/>
          <w:sz w:val="21"/>
          <w:szCs w:val="21"/>
          <w:u w:val="single" w:color="auto"/>
          <w:lang w:val="en-US" w:eastAsia="zh-CN"/>
        </w:rPr>
        <w:t xml:space="preserve">           </w:t>
      </w:r>
      <w:r>
        <w:rPr>
          <w:rFonts w:hint="eastAsia" w:asciiTheme="minorEastAsia" w:hAnsiTheme="minorEastAsia" w:eastAsiaTheme="minorEastAsia" w:cstheme="minorEastAsia"/>
          <w:spacing w:val="5"/>
          <w:sz w:val="21"/>
          <w:szCs w:val="21"/>
          <w:u w:val="single" w:color="auto"/>
        </w:rPr>
        <w:t xml:space="preserve"> </w:t>
      </w:r>
      <w:r>
        <w:rPr>
          <w:rFonts w:hint="eastAsia" w:asciiTheme="minorEastAsia" w:hAnsiTheme="minorEastAsia" w:eastAsiaTheme="minorEastAsia" w:cstheme="minorEastAsia"/>
          <w:spacing w:val="5"/>
          <w:sz w:val="21"/>
          <w:szCs w:val="21"/>
        </w:rPr>
        <w:t>(¥</w:t>
      </w:r>
      <w:r>
        <w:rPr>
          <w:rFonts w:hint="eastAsia" w:asciiTheme="minorEastAsia" w:hAnsiTheme="minorEastAsia" w:eastAsiaTheme="minorEastAsia" w:cstheme="minorEastAsia"/>
          <w:spacing w:val="-71"/>
          <w:sz w:val="21"/>
          <w:szCs w:val="21"/>
        </w:rPr>
        <w:t xml:space="preserve"> </w:t>
      </w:r>
      <w:r>
        <w:rPr>
          <w:rFonts w:hint="eastAsia" w:asciiTheme="minorEastAsia" w:hAnsiTheme="minorEastAsia" w:eastAsiaTheme="minorEastAsia" w:cstheme="minorEastAsia"/>
          <w:spacing w:val="5"/>
          <w:sz w:val="21"/>
          <w:szCs w:val="21"/>
          <w:u w:val="single" w:color="auto"/>
        </w:rPr>
        <w:t xml:space="preserve"> </w:t>
      </w:r>
      <w:r>
        <w:rPr>
          <w:rFonts w:hint="eastAsia" w:asciiTheme="minorEastAsia" w:hAnsiTheme="minorEastAsia" w:cstheme="minorEastAsia"/>
          <w:spacing w:val="5"/>
          <w:sz w:val="21"/>
          <w:szCs w:val="21"/>
          <w:u w:val="single" w:color="auto"/>
          <w:lang w:val="en-US" w:eastAsia="zh-CN"/>
        </w:rPr>
        <w:t xml:space="preserve">        </w:t>
      </w:r>
      <w:r>
        <w:rPr>
          <w:rFonts w:hint="eastAsia" w:asciiTheme="minorEastAsia" w:hAnsiTheme="minorEastAsia" w:eastAsiaTheme="minorEastAsia" w:cstheme="minorEastAsia"/>
          <w:spacing w:val="5"/>
          <w:sz w:val="21"/>
          <w:szCs w:val="21"/>
        </w:rPr>
        <w:t>元)</w:t>
      </w:r>
      <w:r>
        <w:rPr>
          <w:rFonts w:hint="eastAsia" w:asciiTheme="minorEastAsia" w:hAnsiTheme="minorEastAsia" w:cstheme="minorEastAsia"/>
          <w:spacing w:val="5"/>
          <w:sz w:val="21"/>
          <w:szCs w:val="21"/>
          <w:lang w:eastAsia="zh-CN"/>
        </w:rPr>
        <w:t>；</w:t>
      </w:r>
    </w:p>
    <w:p>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(2)安全文明施工费：</w:t>
      </w:r>
    </w:p>
    <w:p>
      <w:pPr>
        <w:keepNext w:val="0"/>
        <w:keepLines w:val="0"/>
        <w:pageBreakBefore w:val="0"/>
        <w:widowControl w:val="0"/>
        <w:kinsoku/>
        <w:wordWrap/>
        <w:overflowPunct/>
        <w:topLinePunct w:val="0"/>
        <w:autoSpaceDE/>
        <w:autoSpaceDN/>
        <w:bidi w:val="0"/>
        <w:adjustRightInd/>
        <w:snapToGrid/>
        <w:spacing w:before="160" w:line="520" w:lineRule="exact"/>
        <w:ind w:right="0" w:firstLine="460" w:firstLineChars="20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0"/>
          <w:sz w:val="21"/>
          <w:szCs w:val="21"/>
        </w:rPr>
        <w:t>人民币(大写)</w:t>
      </w:r>
      <w:r>
        <w:rPr>
          <w:rFonts w:hint="eastAsia" w:asciiTheme="minorEastAsia" w:hAnsiTheme="minorEastAsia" w:cstheme="minorEastAsia"/>
          <w:spacing w:val="10"/>
          <w:sz w:val="21"/>
          <w:szCs w:val="21"/>
          <w:u w:val="single" w:color="auto"/>
          <w:lang w:val="en-US" w:eastAsia="zh-CN"/>
        </w:rPr>
        <w:t xml:space="preserve">           </w:t>
      </w:r>
      <w:r>
        <w:rPr>
          <w:rFonts w:hint="eastAsia" w:asciiTheme="minorEastAsia" w:hAnsiTheme="minorEastAsia" w:eastAsiaTheme="minorEastAsia" w:cstheme="minorEastAsia"/>
          <w:spacing w:val="10"/>
          <w:sz w:val="21"/>
          <w:szCs w:val="21"/>
        </w:rPr>
        <w:t>(¥_</w:t>
      </w:r>
      <w:r>
        <w:rPr>
          <w:rFonts w:hint="eastAsia" w:asciiTheme="minorEastAsia" w:hAnsiTheme="minorEastAsia" w:cstheme="minorEastAsia"/>
          <w:spacing w:val="10"/>
          <w:sz w:val="21"/>
          <w:szCs w:val="21"/>
          <w:u w:val="single" w:color="auto"/>
          <w:lang w:val="en-US" w:eastAsia="zh-CN"/>
        </w:rPr>
        <w:t xml:space="preserve">       </w:t>
      </w:r>
      <w:r>
        <w:rPr>
          <w:rFonts w:hint="eastAsia" w:asciiTheme="minorEastAsia" w:hAnsiTheme="minorEastAsia" w:eastAsiaTheme="minorEastAsia" w:cstheme="minorEastAsia"/>
          <w:spacing w:val="10"/>
          <w:sz w:val="21"/>
          <w:szCs w:val="21"/>
        </w:rPr>
        <w:t>元)。</w:t>
      </w:r>
    </w:p>
    <w:p>
      <w:pPr>
        <w:keepNext w:val="0"/>
        <w:keepLines w:val="0"/>
        <w:pageBreakBefore w:val="0"/>
        <w:widowControl w:val="0"/>
        <w:kinsoku/>
        <w:wordWrap/>
        <w:overflowPunct/>
        <w:topLinePunct w:val="0"/>
        <w:autoSpaceDE/>
        <w:autoSpaceDN/>
        <w:bidi w:val="0"/>
        <w:adjustRightInd/>
        <w:snapToGrid/>
        <w:spacing w:before="160" w:line="520" w:lineRule="exact"/>
        <w:ind w:right="0"/>
        <w:jc w:val="left"/>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
          <w:sz w:val="21"/>
          <w:szCs w:val="21"/>
        </w:rPr>
        <w:t>六、合同主要条款</w:t>
      </w:r>
    </w:p>
    <w:p>
      <w:pPr>
        <w:keepNext w:val="0"/>
        <w:keepLines w:val="0"/>
        <w:pageBreakBefore w:val="0"/>
        <w:widowControl w:val="0"/>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pacing w:val="2"/>
          <w:sz w:val="21"/>
          <w:szCs w:val="21"/>
        </w:rPr>
      </w:pPr>
      <w:r>
        <w:rPr>
          <w:rFonts w:hint="eastAsia" w:asciiTheme="minorEastAsia" w:hAnsiTheme="minorEastAsia" w:eastAsiaTheme="minorEastAsia" w:cstheme="minorEastAsia"/>
          <w:spacing w:val="2"/>
          <w:sz w:val="21"/>
          <w:szCs w:val="21"/>
        </w:rPr>
        <w:t>按竞争性磋商文件、《中华人民共和国民法典》、《建筑工程质量保证条例》等有关规定要求，同时补充以下内容：</w:t>
      </w:r>
    </w:p>
    <w:p>
      <w:pPr>
        <w:keepNext w:val="0"/>
        <w:keepLines w:val="0"/>
        <w:pageBreakBefore w:val="0"/>
        <w:widowControl w:val="0"/>
        <w:numPr>
          <w:ilvl w:val="0"/>
          <w:numId w:val="2"/>
        </w:numPr>
        <w:kinsoku/>
        <w:wordWrap/>
        <w:overflowPunct/>
        <w:topLinePunct w:val="0"/>
        <w:autoSpaceDE/>
        <w:autoSpaceDN/>
        <w:bidi w:val="0"/>
        <w:adjustRightInd/>
        <w:snapToGrid/>
        <w:spacing w:before="160" w:line="520" w:lineRule="exact"/>
        <w:ind w:right="0" w:firstLine="428" w:firstLineChars="200"/>
        <w:jc w:val="left"/>
        <w:textAlignment w:val="auto"/>
        <w:rPr>
          <w:rFonts w:hint="eastAsia" w:asciiTheme="minorEastAsia" w:hAnsiTheme="minorEastAsia" w:eastAsiaTheme="minorEastAsia" w:cstheme="minorEastAsia"/>
          <w:spacing w:val="2"/>
          <w:sz w:val="21"/>
          <w:szCs w:val="21"/>
        </w:rPr>
      </w:pPr>
      <w:r>
        <w:rPr>
          <w:rFonts w:hint="eastAsia" w:asciiTheme="minorEastAsia" w:hAnsiTheme="minorEastAsia" w:eastAsiaTheme="minorEastAsia" w:cstheme="minorEastAsia"/>
          <w:spacing w:val="2"/>
          <w:sz w:val="21"/>
          <w:szCs w:val="21"/>
        </w:rPr>
        <w:t>承包方未经建设单位及有关部门同意，不得擅自变更本项目在磋商承诺中认定的改造范围、施工组 织方案和项目负责人(项目经理，响应文件中应明确项目经理的姓名及联系方法，以备检查)。</w:t>
      </w:r>
    </w:p>
    <w:p>
      <w:pPr>
        <w:keepNext w:val="0"/>
        <w:keepLines w:val="0"/>
        <w:pageBreakBefore w:val="0"/>
        <w:widowControl w:val="0"/>
        <w:kinsoku/>
        <w:wordWrap/>
        <w:overflowPunct/>
        <w:topLinePunct w:val="0"/>
        <w:autoSpaceDE/>
        <w:autoSpaceDN/>
        <w:bidi w:val="0"/>
        <w:adjustRightInd/>
        <w:snapToGrid/>
        <w:spacing w:before="58"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2、承包方必须自行施工，不得转包。为了确保工程质量，承包方应组织一支强有力的技术骨干队伍，</w:t>
      </w:r>
      <w:r>
        <w:rPr>
          <w:rFonts w:hint="eastAsia" w:asciiTheme="minorEastAsia" w:hAnsiTheme="minorEastAsia" w:eastAsiaTheme="minorEastAsia" w:cstheme="minorEastAsia"/>
          <w:sz w:val="21"/>
          <w:szCs w:val="21"/>
        </w:rPr>
        <w:t>建立严格的质量管理体系，规范操作。</w:t>
      </w:r>
    </w:p>
    <w:p>
      <w:pPr>
        <w:keepNext w:val="0"/>
        <w:keepLines w:val="0"/>
        <w:pageBreakBefore w:val="0"/>
        <w:widowControl w:val="0"/>
        <w:kinsoku/>
        <w:wordWrap/>
        <w:overflowPunct/>
        <w:topLinePunct w:val="0"/>
        <w:autoSpaceDE/>
        <w:autoSpaceDN/>
        <w:bidi w:val="0"/>
        <w:adjustRightInd/>
        <w:snapToGrid/>
        <w:spacing w:before="196" w:line="520" w:lineRule="exact"/>
        <w:ind w:right="0" w:firstLine="44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3、承包方如确因(不可抗拒)工程实际情况发生变化</w:t>
      </w:r>
      <w:r>
        <w:rPr>
          <w:rFonts w:hint="eastAsia" w:asciiTheme="minorEastAsia" w:hAnsiTheme="minorEastAsia" w:eastAsiaTheme="minorEastAsia" w:cstheme="minorEastAsia"/>
          <w:spacing w:val="5"/>
          <w:sz w:val="21"/>
          <w:szCs w:val="21"/>
        </w:rPr>
        <w:t>或其他因素造成需对方案进行修改、完善、补充</w:t>
      </w:r>
      <w:r>
        <w:rPr>
          <w:rFonts w:hint="eastAsia" w:asciiTheme="minorEastAsia" w:hAnsiTheme="minorEastAsia" w:eastAsiaTheme="minorEastAsia" w:cstheme="minorEastAsia"/>
          <w:spacing w:val="1"/>
          <w:sz w:val="21"/>
          <w:szCs w:val="21"/>
        </w:rPr>
        <w:t>时，需同发包方商定。因此发生的费用，由双方协商解决。</w:t>
      </w:r>
    </w:p>
    <w:p>
      <w:pPr>
        <w:keepNext w:val="0"/>
        <w:keepLines w:val="0"/>
        <w:pageBreakBefore w:val="0"/>
        <w:widowControl w:val="0"/>
        <w:kinsoku/>
        <w:wordWrap/>
        <w:overflowPunct/>
        <w:topLinePunct w:val="0"/>
        <w:autoSpaceDE/>
        <w:autoSpaceDN/>
        <w:bidi w:val="0"/>
        <w:adjustRightInd/>
        <w:snapToGrid/>
        <w:spacing w:before="173"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
          <w:sz w:val="21"/>
          <w:szCs w:val="21"/>
        </w:rPr>
        <w:t>七、组成合同的文件</w:t>
      </w:r>
    </w:p>
    <w:p>
      <w:pPr>
        <w:keepNext w:val="0"/>
        <w:keepLines w:val="0"/>
        <w:pageBreakBefore w:val="0"/>
        <w:widowControl w:val="0"/>
        <w:kinsoku/>
        <w:wordWrap/>
        <w:overflowPunct/>
        <w:topLinePunct w:val="0"/>
        <w:autoSpaceDE/>
        <w:autoSpaceDN/>
        <w:bidi w:val="0"/>
        <w:adjustRightInd/>
        <w:snapToGrid/>
        <w:spacing w:before="207"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drawing>
          <wp:anchor distT="0" distB="0" distL="0" distR="0" simplePos="0" relativeHeight="251660288" behindDoc="1" locked="0" layoutInCell="1" allowOverlap="1">
            <wp:simplePos x="0" y="0"/>
            <wp:positionH relativeFrom="column">
              <wp:posOffset>6106795</wp:posOffset>
            </wp:positionH>
            <wp:positionV relativeFrom="paragraph">
              <wp:posOffset>190500</wp:posOffset>
            </wp:positionV>
            <wp:extent cx="122555" cy="1086485"/>
            <wp:effectExtent l="0" t="0" r="0" b="0"/>
            <wp:wrapNone/>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5"/>
                    <a:stretch>
                      <a:fillRect/>
                    </a:stretch>
                  </pic:blipFill>
                  <pic:spPr>
                    <a:xfrm>
                      <a:off x="0" y="0"/>
                      <a:ext cx="122259" cy="1086179"/>
                    </a:xfrm>
                    <a:prstGeom prst="rect">
                      <a:avLst/>
                    </a:prstGeom>
                  </pic:spPr>
                </pic:pic>
              </a:graphicData>
            </a:graphic>
          </wp:anchor>
        </w:drawing>
      </w:r>
      <w:r>
        <w:rPr>
          <w:rFonts w:hint="eastAsia" w:asciiTheme="minorEastAsia" w:hAnsiTheme="minorEastAsia" w:eastAsiaTheme="minorEastAsia" w:cstheme="minorEastAsia"/>
          <w:sz w:val="21"/>
          <w:szCs w:val="21"/>
        </w:rPr>
        <w:t>组成本合同的文件包括：</w:t>
      </w:r>
    </w:p>
    <w:p>
      <w:pPr>
        <w:keepNext w:val="0"/>
        <w:keepLines w:val="0"/>
        <w:pageBreakBefore w:val="0"/>
        <w:widowControl w:val="0"/>
        <w:kinsoku/>
        <w:wordWrap/>
        <w:overflowPunct/>
        <w:topLinePunct w:val="0"/>
        <w:autoSpaceDE/>
        <w:autoSpaceDN/>
        <w:bidi w:val="0"/>
        <w:adjustRightInd/>
        <w:snapToGrid/>
        <w:spacing w:before="207" w:line="520" w:lineRule="exact"/>
        <w:ind w:right="0" w:firstLine="43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1、本合同协议书</w:t>
      </w:r>
    </w:p>
    <w:p>
      <w:pPr>
        <w:keepNext w:val="0"/>
        <w:keepLines w:val="0"/>
        <w:pageBreakBefore w:val="0"/>
        <w:widowControl w:val="0"/>
        <w:kinsoku/>
        <w:wordWrap/>
        <w:overflowPunct/>
        <w:topLinePunct w:val="0"/>
        <w:autoSpaceDE/>
        <w:autoSpaceDN/>
        <w:bidi w:val="0"/>
        <w:adjustRightInd/>
        <w:snapToGrid/>
        <w:spacing w:before="186"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2、本合同专用条款</w:t>
      </w:r>
    </w:p>
    <w:p>
      <w:pPr>
        <w:keepNext w:val="0"/>
        <w:keepLines w:val="0"/>
        <w:pageBreakBefore w:val="0"/>
        <w:widowControl w:val="0"/>
        <w:kinsoku/>
        <w:wordWrap/>
        <w:overflowPunct/>
        <w:topLinePunct w:val="0"/>
        <w:autoSpaceDE/>
        <w:autoSpaceDN/>
        <w:bidi w:val="0"/>
        <w:adjustRightInd/>
        <w:snapToGrid/>
        <w:spacing w:before="196"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3、本合同通用条款</w:t>
      </w:r>
    </w:p>
    <w:p>
      <w:pPr>
        <w:keepNext w:val="0"/>
        <w:keepLines w:val="0"/>
        <w:pageBreakBefore w:val="0"/>
        <w:widowControl w:val="0"/>
        <w:kinsoku/>
        <w:wordWrap/>
        <w:overflowPunct/>
        <w:topLinePunct w:val="0"/>
        <w:autoSpaceDE/>
        <w:autoSpaceDN/>
        <w:bidi w:val="0"/>
        <w:adjustRightInd/>
        <w:snapToGrid/>
        <w:spacing w:before="207"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4、成交通知书</w:t>
      </w:r>
    </w:p>
    <w:p>
      <w:pPr>
        <w:keepNext w:val="0"/>
        <w:keepLines w:val="0"/>
        <w:pageBreakBefore w:val="0"/>
        <w:widowControl w:val="0"/>
        <w:kinsoku/>
        <w:wordWrap/>
        <w:overflowPunct/>
        <w:topLinePunct w:val="0"/>
        <w:autoSpaceDE/>
        <w:autoSpaceDN/>
        <w:bidi w:val="0"/>
        <w:adjustRightInd/>
        <w:snapToGrid/>
        <w:spacing w:before="196"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5、磋商响应文件、工程报价单或预算书及其附件</w:t>
      </w:r>
    </w:p>
    <w:p>
      <w:pPr>
        <w:keepNext w:val="0"/>
        <w:keepLines w:val="0"/>
        <w:pageBreakBefore w:val="0"/>
        <w:widowControl w:val="0"/>
        <w:kinsoku/>
        <w:wordWrap/>
        <w:overflowPunct/>
        <w:topLinePunct w:val="0"/>
        <w:autoSpaceDE/>
        <w:autoSpaceDN/>
        <w:bidi w:val="0"/>
        <w:adjustRightInd/>
        <w:snapToGrid/>
        <w:spacing w:before="209"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6、竞争性磋商文件、答疑纪要及工程量清单</w:t>
      </w:r>
    </w:p>
    <w:p>
      <w:pPr>
        <w:keepNext w:val="0"/>
        <w:keepLines w:val="0"/>
        <w:pageBreakBefore w:val="0"/>
        <w:widowControl w:val="0"/>
        <w:kinsoku/>
        <w:wordWrap/>
        <w:overflowPunct/>
        <w:topLinePunct w:val="0"/>
        <w:autoSpaceDE/>
        <w:autoSpaceDN/>
        <w:bidi w:val="0"/>
        <w:adjustRightInd/>
        <w:snapToGrid/>
        <w:spacing w:before="187"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7、标准、规范及有关技术文件</w:t>
      </w:r>
    </w:p>
    <w:p>
      <w:pPr>
        <w:keepNext w:val="0"/>
        <w:keepLines w:val="0"/>
        <w:pageBreakBefore w:val="0"/>
        <w:widowControl w:val="0"/>
        <w:kinsoku/>
        <w:wordWrap/>
        <w:overflowPunct/>
        <w:topLinePunct w:val="0"/>
        <w:autoSpaceDE/>
        <w:autoSpaceDN/>
        <w:bidi w:val="0"/>
        <w:adjustRightInd/>
        <w:snapToGrid/>
        <w:spacing w:before="215"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双方为履行本合同的有关洽商、变更等书面协议或文件视为本合同的组成部分。</w:t>
      </w:r>
    </w:p>
    <w:p>
      <w:pPr>
        <w:keepNext w:val="0"/>
        <w:keepLines w:val="0"/>
        <w:pageBreakBefore w:val="0"/>
        <w:widowControl w:val="0"/>
        <w:kinsoku/>
        <w:wordWrap/>
        <w:overflowPunct/>
        <w:topLinePunct w:val="0"/>
        <w:autoSpaceDE/>
        <w:autoSpaceDN/>
        <w:bidi w:val="0"/>
        <w:adjustRightInd/>
        <w:snapToGrid/>
        <w:spacing w:before="175"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3"/>
          <w:sz w:val="21"/>
          <w:szCs w:val="21"/>
          <w:lang w:val="en-US" w:eastAsia="zh-CN"/>
        </w:rPr>
        <w:t>八</w:t>
      </w:r>
      <w:r>
        <w:rPr>
          <w:rFonts w:hint="eastAsia" w:asciiTheme="minorEastAsia" w:hAnsiTheme="minorEastAsia" w:eastAsiaTheme="minorEastAsia" w:cstheme="minorEastAsia"/>
          <w:b/>
          <w:bCs/>
          <w:spacing w:val="3"/>
          <w:sz w:val="21"/>
          <w:szCs w:val="21"/>
        </w:rPr>
        <w:t>、工程质量保证</w:t>
      </w:r>
    </w:p>
    <w:p>
      <w:pPr>
        <w:keepNext w:val="0"/>
        <w:keepLines w:val="0"/>
        <w:pageBreakBefore w:val="0"/>
        <w:widowControl w:val="0"/>
        <w:kinsoku/>
        <w:wordWrap/>
        <w:overflowPunct/>
        <w:topLinePunct w:val="0"/>
        <w:autoSpaceDE/>
        <w:autoSpaceDN/>
        <w:bidi w:val="0"/>
        <w:adjustRightInd/>
        <w:snapToGrid/>
        <w:spacing w:before="208"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1、质量标准：符合国家现行有关施工质量验收规范“合格”要求。</w:t>
      </w:r>
    </w:p>
    <w:p>
      <w:pPr>
        <w:keepNext w:val="0"/>
        <w:keepLines w:val="0"/>
        <w:pageBreakBefore w:val="0"/>
        <w:widowControl w:val="0"/>
        <w:kinsoku/>
        <w:wordWrap/>
        <w:overflowPunct/>
        <w:topLinePunct w:val="0"/>
        <w:autoSpaceDE/>
        <w:autoSpaceDN/>
        <w:bidi w:val="0"/>
        <w:adjustRightInd/>
        <w:snapToGrid/>
        <w:spacing w:before="215"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2、所选材料必须保证质量可靠、进货渠道正常，符合国家相关标准，满足磋商要求；</w:t>
      </w:r>
    </w:p>
    <w:p>
      <w:pPr>
        <w:keepNext w:val="0"/>
        <w:keepLines w:val="0"/>
        <w:pageBreakBefore w:val="0"/>
        <w:widowControl w:val="0"/>
        <w:kinsoku/>
        <w:wordWrap/>
        <w:overflowPunct/>
        <w:topLinePunct w:val="0"/>
        <w:autoSpaceDE/>
        <w:autoSpaceDN/>
        <w:bidi w:val="0"/>
        <w:adjustRightInd/>
        <w:snapToGrid/>
        <w:spacing w:before="188"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3、整个工程符合国家有关规范，确保工程质量合格；</w:t>
      </w:r>
    </w:p>
    <w:p>
      <w:pPr>
        <w:keepNext w:val="0"/>
        <w:keepLines w:val="0"/>
        <w:pageBreakBefore w:val="0"/>
        <w:widowControl w:val="0"/>
        <w:kinsoku/>
        <w:wordWrap/>
        <w:overflowPunct/>
        <w:topLinePunct w:val="0"/>
        <w:autoSpaceDE/>
        <w:autoSpaceDN/>
        <w:bidi w:val="0"/>
        <w:adjustRightInd/>
        <w:snapToGrid/>
        <w:spacing w:before="194"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7"/>
          <w:sz w:val="21"/>
          <w:szCs w:val="21"/>
          <w:lang w:val="en-US" w:eastAsia="zh-CN"/>
        </w:rPr>
        <w:t>九</w:t>
      </w:r>
      <w:r>
        <w:rPr>
          <w:rFonts w:hint="eastAsia" w:asciiTheme="minorEastAsia" w:hAnsiTheme="minorEastAsia" w:eastAsiaTheme="minorEastAsia" w:cstheme="minorEastAsia"/>
          <w:b/>
          <w:bCs/>
          <w:spacing w:val="-7"/>
          <w:sz w:val="21"/>
          <w:szCs w:val="21"/>
        </w:rPr>
        <w:t>、违约责任</w:t>
      </w:r>
    </w:p>
    <w:p>
      <w:pPr>
        <w:keepNext w:val="0"/>
        <w:keepLines w:val="0"/>
        <w:pageBreakBefore w:val="0"/>
        <w:widowControl w:val="0"/>
        <w:kinsoku/>
        <w:wordWrap/>
        <w:overflowPunct/>
        <w:topLinePunct w:val="0"/>
        <w:autoSpaceDE/>
        <w:autoSpaceDN/>
        <w:bidi w:val="0"/>
        <w:adjustRightInd/>
        <w:snapToGrid/>
        <w:spacing w:before="229"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1、按《中华人民共和国民法典》等相关法律法规中的相关条款执行；</w:t>
      </w:r>
    </w:p>
    <w:p>
      <w:pPr>
        <w:keepNext w:val="0"/>
        <w:keepLines w:val="0"/>
        <w:pageBreakBefore w:val="0"/>
        <w:widowControl w:val="0"/>
        <w:kinsoku/>
        <w:wordWrap/>
        <w:overflowPunct/>
        <w:topLinePunct w:val="0"/>
        <w:autoSpaceDE/>
        <w:autoSpaceDN/>
        <w:bidi w:val="0"/>
        <w:adjustRightInd/>
        <w:snapToGrid/>
        <w:spacing w:before="185"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2、未按合同要求提供材料或工程质量达不到国家标准要求，由</w:t>
      </w:r>
      <w:r>
        <w:rPr>
          <w:rFonts w:hint="eastAsia" w:asciiTheme="minorEastAsia" w:hAnsiTheme="minorEastAsia" w:eastAsiaTheme="minorEastAsia" w:cstheme="minorEastAsia"/>
          <w:sz w:val="21"/>
          <w:szCs w:val="21"/>
        </w:rPr>
        <w:t>成交供应商负责整改，并承担相关费用，</w:t>
      </w:r>
      <w:r>
        <w:rPr>
          <w:rFonts w:hint="eastAsia" w:asciiTheme="minorEastAsia" w:hAnsiTheme="minorEastAsia" w:eastAsiaTheme="minorEastAsia" w:cstheme="minorEastAsia"/>
          <w:spacing w:val="1"/>
          <w:sz w:val="21"/>
          <w:szCs w:val="21"/>
        </w:rPr>
        <w:t>由此引起一切经济损失及政治影响由成交供应商承担。</w:t>
      </w:r>
    </w:p>
    <w:p>
      <w:pPr>
        <w:keepNext w:val="0"/>
        <w:keepLines w:val="0"/>
        <w:pageBreakBefore w:val="0"/>
        <w:widowControl w:val="0"/>
        <w:kinsoku/>
        <w:wordWrap/>
        <w:overflowPunct/>
        <w:topLinePunct w:val="0"/>
        <w:autoSpaceDE/>
        <w:autoSpaceDN/>
        <w:bidi w:val="0"/>
        <w:adjustRightInd/>
        <w:snapToGrid/>
        <w:spacing w:before="185"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10"/>
          <w:sz w:val="21"/>
          <w:szCs w:val="21"/>
          <w:lang w:val="en-US" w:eastAsia="zh-CN"/>
        </w:rPr>
        <w:t>十</w:t>
      </w:r>
      <w:r>
        <w:rPr>
          <w:rFonts w:hint="eastAsia" w:asciiTheme="minorEastAsia" w:hAnsiTheme="minorEastAsia" w:eastAsiaTheme="minorEastAsia" w:cstheme="minorEastAsia"/>
          <w:b/>
          <w:bCs/>
          <w:spacing w:val="-10"/>
          <w:sz w:val="21"/>
          <w:szCs w:val="21"/>
        </w:rPr>
        <w:t>、验收</w:t>
      </w:r>
    </w:p>
    <w:p>
      <w:pPr>
        <w:keepNext w:val="0"/>
        <w:keepLines w:val="0"/>
        <w:pageBreakBefore w:val="0"/>
        <w:widowControl w:val="0"/>
        <w:kinsoku/>
        <w:wordWrap/>
        <w:overflowPunct/>
        <w:topLinePunct w:val="0"/>
        <w:autoSpaceDE/>
        <w:autoSpaceDN/>
        <w:bidi w:val="0"/>
        <w:adjustRightInd/>
        <w:snapToGrid/>
        <w:spacing w:before="218"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1、主材到现场后，由发包单位、质检单位共同对其进行验收</w:t>
      </w:r>
      <w:r>
        <w:rPr>
          <w:rFonts w:hint="eastAsia" w:asciiTheme="minorEastAsia" w:hAnsiTheme="minorEastAsia" w:eastAsiaTheme="minorEastAsia" w:cstheme="minorEastAsia"/>
          <w:spacing w:val="1"/>
          <w:sz w:val="21"/>
          <w:szCs w:val="21"/>
        </w:rPr>
        <w:t>，确认材料的产地、规格、数量。</w:t>
      </w:r>
    </w:p>
    <w:p>
      <w:pPr>
        <w:keepNext w:val="0"/>
        <w:keepLines w:val="0"/>
        <w:pageBreakBefore w:val="0"/>
        <w:widowControl w:val="0"/>
        <w:kinsoku/>
        <w:wordWrap/>
        <w:overflowPunct/>
        <w:topLinePunct w:val="0"/>
        <w:autoSpaceDE/>
        <w:autoSpaceDN/>
        <w:bidi w:val="0"/>
        <w:adjustRightInd/>
        <w:snapToGrid/>
        <w:spacing w:before="138"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2、完工验收</w:t>
      </w:r>
    </w:p>
    <w:p>
      <w:pPr>
        <w:keepNext w:val="0"/>
        <w:keepLines w:val="0"/>
        <w:pageBreakBefore w:val="0"/>
        <w:widowControl w:val="0"/>
        <w:kinsoku/>
        <w:wordWrap/>
        <w:overflowPunct/>
        <w:topLinePunct w:val="0"/>
        <w:autoSpaceDE/>
        <w:autoSpaceDN/>
        <w:bidi w:val="0"/>
        <w:adjustRightInd/>
        <w:snapToGrid/>
        <w:spacing w:before="205"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(1)承包人完工后，进行自检，自检合格后准备验收文件，并书面通知发包单位；</w:t>
      </w:r>
    </w:p>
    <w:p>
      <w:pPr>
        <w:keepNext w:val="0"/>
        <w:keepLines w:val="0"/>
        <w:pageBreakBefore w:val="0"/>
        <w:widowControl w:val="0"/>
        <w:kinsoku/>
        <w:wordWrap/>
        <w:overflowPunct/>
        <w:topLinePunct w:val="0"/>
        <w:autoSpaceDE/>
        <w:autoSpaceDN/>
        <w:bidi w:val="0"/>
        <w:adjustRightInd/>
        <w:snapToGrid/>
        <w:spacing w:before="167" w:line="520" w:lineRule="exact"/>
        <w:ind w:right="0" w:firstLine="44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(2)发包单位确认发包单位的自检内容后，组织有关部门(必要时抽</w:t>
      </w:r>
      <w:r>
        <w:rPr>
          <w:rFonts w:hint="eastAsia" w:asciiTheme="minorEastAsia" w:hAnsiTheme="minorEastAsia" w:eastAsiaTheme="minorEastAsia" w:cstheme="minorEastAsia"/>
          <w:spacing w:val="5"/>
          <w:sz w:val="21"/>
          <w:szCs w:val="21"/>
        </w:rPr>
        <w:t>取专家)进行验收，或委托质检</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pacing w:val="-3"/>
          <w:sz w:val="21"/>
          <w:szCs w:val="21"/>
        </w:rPr>
        <w:t>部门进行质检。验收合格作为工程被最终认可的唯一依据。</w:t>
      </w:r>
    </w:p>
    <w:p>
      <w:pPr>
        <w:keepNext w:val="0"/>
        <w:keepLines w:val="0"/>
        <w:pageBreakBefore w:val="0"/>
        <w:widowControl w:val="0"/>
        <w:kinsoku/>
        <w:wordWrap/>
        <w:overflowPunct/>
        <w:topLinePunct w:val="0"/>
        <w:autoSpaceDE/>
        <w:autoSpaceDN/>
        <w:bidi w:val="0"/>
        <w:adjustRightInd/>
        <w:snapToGrid/>
        <w:spacing w:before="126" w:line="520" w:lineRule="exact"/>
        <w:ind w:right="0" w:firstLine="38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9"/>
          <w:sz w:val="21"/>
          <w:szCs w:val="21"/>
        </w:rPr>
        <w:t>3、验收依据：</w:t>
      </w:r>
    </w:p>
    <w:p>
      <w:pPr>
        <w:keepNext w:val="0"/>
        <w:keepLines w:val="0"/>
        <w:pageBreakBefore w:val="0"/>
        <w:widowControl w:val="0"/>
        <w:kinsoku/>
        <w:wordWrap/>
        <w:overflowPunct/>
        <w:topLinePunct w:val="0"/>
        <w:autoSpaceDE/>
        <w:autoSpaceDN/>
        <w:bidi w:val="0"/>
        <w:adjustRightInd/>
        <w:snapToGrid/>
        <w:spacing w:before="158" w:line="520" w:lineRule="exact"/>
        <w:ind w:right="0" w:firstLine="476" w:firstLineChars="200"/>
        <w:textAlignment w:val="auto"/>
        <w:rPr>
          <w:rFonts w:hint="eastAsia" w:asciiTheme="minorEastAsia" w:hAnsiTheme="minorEastAsia" w:cstheme="minorEastAsia"/>
          <w:spacing w:val="14"/>
          <w:sz w:val="21"/>
          <w:szCs w:val="21"/>
          <w:lang w:eastAsia="zh-CN"/>
        </w:rPr>
      </w:pPr>
      <w:r>
        <w:rPr>
          <w:rFonts w:hint="eastAsia" w:asciiTheme="minorEastAsia" w:hAnsiTheme="minorEastAsia" w:cstheme="minorEastAsia"/>
          <w:spacing w:val="14"/>
          <w:sz w:val="21"/>
          <w:szCs w:val="21"/>
          <w:lang w:eastAsia="zh-CN"/>
        </w:rPr>
        <w:t>（</w:t>
      </w:r>
      <w:r>
        <w:rPr>
          <w:rFonts w:hint="eastAsia" w:asciiTheme="minorEastAsia" w:hAnsiTheme="minorEastAsia" w:cstheme="minorEastAsia"/>
          <w:spacing w:val="14"/>
          <w:sz w:val="21"/>
          <w:szCs w:val="21"/>
          <w:lang w:val="en-US" w:eastAsia="zh-CN"/>
        </w:rPr>
        <w:t>1</w:t>
      </w:r>
      <w:r>
        <w:rPr>
          <w:rFonts w:hint="eastAsia" w:asciiTheme="minorEastAsia" w:hAnsiTheme="minorEastAsia" w:cstheme="minorEastAsia"/>
          <w:spacing w:val="14"/>
          <w:sz w:val="21"/>
          <w:szCs w:val="21"/>
          <w:lang w:eastAsia="zh-CN"/>
        </w:rPr>
        <w:t>）经济合同；</w:t>
      </w:r>
    </w:p>
    <w:p>
      <w:pPr>
        <w:keepNext w:val="0"/>
        <w:keepLines w:val="0"/>
        <w:pageBreakBefore w:val="0"/>
        <w:widowControl w:val="0"/>
        <w:kinsoku/>
        <w:wordWrap/>
        <w:overflowPunct/>
        <w:topLinePunct w:val="0"/>
        <w:autoSpaceDE/>
        <w:autoSpaceDN/>
        <w:bidi w:val="0"/>
        <w:adjustRightInd/>
        <w:snapToGrid/>
        <w:spacing w:before="158" w:line="520" w:lineRule="exact"/>
        <w:ind w:right="0" w:firstLine="476" w:firstLineChars="200"/>
        <w:textAlignment w:val="auto"/>
        <w:rPr>
          <w:rFonts w:hint="eastAsia" w:asciiTheme="minorEastAsia" w:hAnsiTheme="minorEastAsia" w:eastAsiaTheme="minorEastAsia" w:cstheme="minorEastAsia"/>
          <w:spacing w:val="14"/>
          <w:sz w:val="21"/>
          <w:szCs w:val="21"/>
        </w:rPr>
      </w:pPr>
      <w:r>
        <w:rPr>
          <w:rFonts w:hint="eastAsia" w:asciiTheme="minorEastAsia" w:hAnsiTheme="minorEastAsia" w:cstheme="minorEastAsia"/>
          <w:spacing w:val="14"/>
          <w:sz w:val="21"/>
          <w:szCs w:val="21"/>
          <w:lang w:eastAsia="zh-CN"/>
        </w:rPr>
        <w:t>（</w:t>
      </w:r>
      <w:r>
        <w:rPr>
          <w:rFonts w:hint="eastAsia" w:asciiTheme="minorEastAsia" w:hAnsiTheme="minorEastAsia" w:cstheme="minorEastAsia"/>
          <w:spacing w:val="14"/>
          <w:sz w:val="21"/>
          <w:szCs w:val="21"/>
          <w:lang w:val="en-US" w:eastAsia="zh-CN"/>
        </w:rPr>
        <w:t>2</w:t>
      </w:r>
      <w:r>
        <w:rPr>
          <w:rFonts w:hint="eastAsia" w:asciiTheme="minorEastAsia" w:hAnsiTheme="minorEastAsia" w:cstheme="minorEastAsia"/>
          <w:spacing w:val="14"/>
          <w:sz w:val="21"/>
          <w:szCs w:val="21"/>
          <w:lang w:eastAsia="zh-CN"/>
        </w:rPr>
        <w:t>）</w:t>
      </w:r>
      <w:r>
        <w:rPr>
          <w:rFonts w:hint="eastAsia" w:asciiTheme="minorEastAsia" w:hAnsiTheme="minorEastAsia" w:eastAsiaTheme="minorEastAsia" w:cstheme="minorEastAsia"/>
          <w:spacing w:val="14"/>
          <w:sz w:val="21"/>
          <w:szCs w:val="21"/>
        </w:rPr>
        <w:t>国家相关的标准和规范。</w:t>
      </w:r>
    </w:p>
    <w:p>
      <w:pPr>
        <w:keepNext w:val="0"/>
        <w:keepLines w:val="0"/>
        <w:pageBreakBefore w:val="0"/>
        <w:widowControl w:val="0"/>
        <w:numPr>
          <w:ilvl w:val="0"/>
          <w:numId w:val="0"/>
        </w:numPr>
        <w:kinsoku/>
        <w:wordWrap/>
        <w:overflowPunct/>
        <w:topLinePunct w:val="0"/>
        <w:autoSpaceDE/>
        <w:autoSpaceDN/>
        <w:bidi w:val="0"/>
        <w:adjustRightInd/>
        <w:snapToGrid/>
        <w:spacing w:before="52" w:line="520" w:lineRule="exact"/>
        <w:ind w:right="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9"/>
          <w:sz w:val="21"/>
          <w:szCs w:val="21"/>
        </w:rPr>
        <w:t>十</w:t>
      </w:r>
      <w:r>
        <w:rPr>
          <w:rFonts w:hint="eastAsia" w:asciiTheme="minorEastAsia" w:hAnsiTheme="minorEastAsia" w:cstheme="minorEastAsia"/>
          <w:b/>
          <w:bCs/>
          <w:spacing w:val="-9"/>
          <w:sz w:val="21"/>
          <w:szCs w:val="21"/>
          <w:lang w:val="en-US" w:eastAsia="zh-CN"/>
        </w:rPr>
        <w:t>一</w:t>
      </w:r>
      <w:r>
        <w:rPr>
          <w:rFonts w:hint="eastAsia" w:asciiTheme="minorEastAsia" w:hAnsiTheme="minorEastAsia" w:eastAsiaTheme="minorEastAsia" w:cstheme="minorEastAsia"/>
          <w:b/>
          <w:bCs/>
          <w:spacing w:val="-9"/>
          <w:sz w:val="21"/>
          <w:szCs w:val="21"/>
        </w:rPr>
        <w:t>、争议</w:t>
      </w:r>
    </w:p>
    <w:p>
      <w:pPr>
        <w:keepNext w:val="0"/>
        <w:keepLines w:val="0"/>
        <w:pageBreakBefore w:val="0"/>
        <w:widowControl w:val="0"/>
        <w:kinsoku/>
        <w:wordWrap/>
        <w:overflowPunct/>
        <w:topLinePunct w:val="0"/>
        <w:autoSpaceDE/>
        <w:autoSpaceDN/>
        <w:bidi w:val="0"/>
        <w:adjustRightInd/>
        <w:snapToGrid/>
        <w:spacing w:before="224" w:line="520" w:lineRule="exact"/>
        <w:ind w:left="134" w:right="0" w:firstLine="48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7"/>
          <w:sz w:val="21"/>
          <w:szCs w:val="21"/>
        </w:rPr>
        <w:t>在签订正式合同时再约定。</w:t>
      </w:r>
    </w:p>
    <w:p>
      <w:pPr>
        <w:keepNext w:val="0"/>
        <w:keepLines w:val="0"/>
        <w:pageBreakBefore w:val="0"/>
        <w:widowControl w:val="0"/>
        <w:numPr>
          <w:ilvl w:val="0"/>
          <w:numId w:val="0"/>
        </w:numPr>
        <w:kinsoku/>
        <w:wordWrap/>
        <w:overflowPunct/>
        <w:topLinePunct w:val="0"/>
        <w:autoSpaceDE/>
        <w:autoSpaceDN/>
        <w:bidi w:val="0"/>
        <w:adjustRightInd/>
        <w:snapToGrid/>
        <w:spacing w:before="187" w:line="520" w:lineRule="exact"/>
        <w:ind w:right="0" w:rightChars="0"/>
        <w:textAlignment w:val="auto"/>
        <w:outlineLvl w:val="4"/>
        <w:rPr>
          <w:rFonts w:hint="eastAsia" w:asciiTheme="minorEastAsia" w:hAnsiTheme="minorEastAsia" w:eastAsiaTheme="minorEastAsia" w:cstheme="minorEastAsia"/>
          <w:b/>
          <w:bCs/>
          <w:spacing w:val="-11"/>
          <w:sz w:val="21"/>
          <w:szCs w:val="21"/>
        </w:rPr>
      </w:pPr>
      <w:r>
        <w:rPr>
          <w:rFonts w:hint="eastAsia" w:asciiTheme="minorEastAsia" w:hAnsiTheme="minorEastAsia" w:cstheme="minorEastAsia"/>
          <w:b/>
          <w:bCs/>
          <w:spacing w:val="-11"/>
          <w:sz w:val="21"/>
          <w:szCs w:val="21"/>
          <w:lang w:val="en-US" w:eastAsia="zh-CN"/>
        </w:rPr>
        <w:t>十二、</w:t>
      </w:r>
      <w:r>
        <w:rPr>
          <w:rFonts w:hint="eastAsia" w:asciiTheme="minorEastAsia" w:hAnsiTheme="minorEastAsia" w:eastAsiaTheme="minorEastAsia" w:cstheme="minorEastAsia"/>
          <w:b/>
          <w:bCs/>
          <w:spacing w:val="-11"/>
          <w:sz w:val="21"/>
          <w:szCs w:val="21"/>
        </w:rPr>
        <w:t>其他</w:t>
      </w:r>
    </w:p>
    <w:p>
      <w:pPr>
        <w:keepNext w:val="0"/>
        <w:keepLines w:val="0"/>
        <w:pageBreakBefore w:val="0"/>
        <w:widowControl w:val="0"/>
        <w:kinsoku/>
        <w:wordWrap/>
        <w:overflowPunct/>
        <w:topLinePunct w:val="0"/>
        <w:autoSpaceDE/>
        <w:autoSpaceDN/>
        <w:bidi w:val="0"/>
        <w:adjustRightInd/>
        <w:snapToGrid/>
        <w:spacing w:before="247" w:line="520" w:lineRule="exact"/>
        <w:ind w:right="0" w:firstLine="484" w:firstLineChars="200"/>
        <w:textAlignment w:val="auto"/>
        <w:rPr>
          <w:rFonts w:hint="eastAsia" w:asciiTheme="minorEastAsia" w:hAnsiTheme="minorEastAsia" w:eastAsiaTheme="minorEastAsia" w:cstheme="minorEastAsia"/>
          <w:spacing w:val="16"/>
          <w:sz w:val="21"/>
          <w:szCs w:val="21"/>
        </w:rPr>
      </w:pPr>
      <w:r>
        <w:rPr>
          <w:rFonts w:hint="eastAsia" w:asciiTheme="minorEastAsia" w:hAnsiTheme="minorEastAsia" w:eastAsiaTheme="minorEastAsia" w:cstheme="minorEastAsia"/>
          <w:spacing w:val="16"/>
          <w:sz w:val="21"/>
          <w:szCs w:val="21"/>
        </w:rPr>
        <w:drawing>
          <wp:anchor distT="0" distB="0" distL="0" distR="0" simplePos="0" relativeHeight="251661312" behindDoc="0" locked="0" layoutInCell="1" allowOverlap="1">
            <wp:simplePos x="0" y="0"/>
            <wp:positionH relativeFrom="column">
              <wp:posOffset>5602605</wp:posOffset>
            </wp:positionH>
            <wp:positionV relativeFrom="paragraph">
              <wp:posOffset>404495</wp:posOffset>
            </wp:positionV>
            <wp:extent cx="90805" cy="228600"/>
            <wp:effectExtent l="0" t="0" r="4445" b="0"/>
            <wp:wrapNone/>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6"/>
                    <a:stretch>
                      <a:fillRect/>
                    </a:stretch>
                  </pic:blipFill>
                  <pic:spPr>
                    <a:xfrm>
                      <a:off x="0" y="0"/>
                      <a:ext cx="90737" cy="228586"/>
                    </a:xfrm>
                    <a:prstGeom prst="rect">
                      <a:avLst/>
                    </a:prstGeom>
                  </pic:spPr>
                </pic:pic>
              </a:graphicData>
            </a:graphic>
          </wp:anchor>
        </w:drawing>
      </w:r>
      <w:r>
        <w:rPr>
          <w:rFonts w:hint="eastAsia" w:asciiTheme="minorEastAsia" w:hAnsiTheme="minorEastAsia" w:eastAsiaTheme="minorEastAsia" w:cstheme="minorEastAsia"/>
          <w:spacing w:val="16"/>
          <w:sz w:val="21"/>
          <w:szCs w:val="21"/>
        </w:rPr>
        <w:t>1、保险</w:t>
      </w:r>
    </w:p>
    <w:p>
      <w:pPr>
        <w:keepNext w:val="0"/>
        <w:keepLines w:val="0"/>
        <w:pageBreakBefore w:val="0"/>
        <w:widowControl w:val="0"/>
        <w:kinsoku/>
        <w:wordWrap/>
        <w:overflowPunct/>
        <w:topLinePunct w:val="0"/>
        <w:autoSpaceDE/>
        <w:autoSpaceDN/>
        <w:bidi w:val="0"/>
        <w:adjustRightInd/>
        <w:snapToGrid/>
        <w:spacing w:before="247" w:line="520" w:lineRule="exact"/>
        <w:ind w:right="0" w:firstLine="48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6"/>
          <w:sz w:val="21"/>
          <w:szCs w:val="21"/>
        </w:rPr>
        <w:t>本工程双方约定投保内容如下：</w:t>
      </w:r>
    </w:p>
    <w:p>
      <w:pPr>
        <w:keepNext w:val="0"/>
        <w:keepLines w:val="0"/>
        <w:pageBreakBefore w:val="0"/>
        <w:widowControl w:val="0"/>
        <w:kinsoku/>
        <w:wordWrap/>
        <w:overflowPunct/>
        <w:topLinePunct w:val="0"/>
        <w:autoSpaceDE/>
        <w:autoSpaceDN/>
        <w:bidi w:val="0"/>
        <w:adjustRightInd/>
        <w:snapToGrid/>
        <w:spacing w:before="242" w:line="520" w:lineRule="exact"/>
        <w:ind w:right="0" w:firstLine="50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0"/>
          <w:sz w:val="21"/>
          <w:szCs w:val="21"/>
        </w:rPr>
        <w:t>(1)发包人投保内容：无：</w:t>
      </w:r>
    </w:p>
    <w:p>
      <w:pPr>
        <w:keepNext w:val="0"/>
        <w:keepLines w:val="0"/>
        <w:pageBreakBefore w:val="0"/>
        <w:widowControl w:val="0"/>
        <w:kinsoku/>
        <w:wordWrap/>
        <w:overflowPunct/>
        <w:topLinePunct w:val="0"/>
        <w:autoSpaceDE/>
        <w:autoSpaceDN/>
        <w:bidi w:val="0"/>
        <w:adjustRightInd/>
        <w:snapToGrid/>
        <w:spacing w:before="220" w:line="520" w:lineRule="exact"/>
        <w:ind w:right="0" w:firstLine="49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8"/>
          <w:sz w:val="21"/>
          <w:szCs w:val="21"/>
        </w:rPr>
        <w:t>(2)发包人委托承包人办理的保险事项：无</w:t>
      </w:r>
    </w:p>
    <w:p>
      <w:pPr>
        <w:keepNext w:val="0"/>
        <w:keepLines w:val="0"/>
        <w:pageBreakBefore w:val="0"/>
        <w:widowControl w:val="0"/>
        <w:kinsoku/>
        <w:wordWrap/>
        <w:overflowPunct/>
        <w:topLinePunct w:val="0"/>
        <w:autoSpaceDE/>
        <w:autoSpaceDN/>
        <w:bidi w:val="0"/>
        <w:adjustRightInd/>
        <w:snapToGrid/>
        <w:spacing w:before="230" w:line="520" w:lineRule="exact"/>
        <w:ind w:right="0" w:firstLine="48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7"/>
          <w:sz w:val="21"/>
          <w:szCs w:val="21"/>
        </w:rPr>
        <w:t>(3)承包人投保内容：承包人按照规定办理。</w:t>
      </w:r>
    </w:p>
    <w:p>
      <w:pPr>
        <w:keepNext w:val="0"/>
        <w:keepLines w:val="0"/>
        <w:pageBreakBefore w:val="0"/>
        <w:widowControl w:val="0"/>
        <w:kinsoku/>
        <w:wordWrap/>
        <w:overflowPunct/>
        <w:topLinePunct w:val="0"/>
        <w:autoSpaceDE/>
        <w:autoSpaceDN/>
        <w:bidi w:val="0"/>
        <w:adjustRightInd/>
        <w:snapToGrid/>
        <w:spacing w:before="210" w:line="520" w:lineRule="exact"/>
        <w:ind w:right="0" w:firstLine="48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6"/>
          <w:sz w:val="21"/>
          <w:szCs w:val="21"/>
        </w:rPr>
        <w:t>2、合同份数：见正式合同。</w:t>
      </w:r>
    </w:p>
    <w:p>
      <w:pPr>
        <w:keepNext w:val="0"/>
        <w:keepLines w:val="0"/>
        <w:pageBreakBefore w:val="0"/>
        <w:widowControl w:val="0"/>
        <w:kinsoku/>
        <w:wordWrap/>
        <w:overflowPunct/>
        <w:topLinePunct w:val="0"/>
        <w:autoSpaceDE/>
        <w:autoSpaceDN/>
        <w:bidi w:val="0"/>
        <w:adjustRightInd/>
        <w:snapToGrid/>
        <w:spacing w:before="247" w:line="520" w:lineRule="exact"/>
        <w:ind w:right="0" w:firstLine="484" w:firstLineChars="200"/>
        <w:textAlignment w:val="auto"/>
        <w:rPr>
          <w:rFonts w:hint="eastAsia" w:asciiTheme="minorEastAsia" w:hAnsiTheme="minorEastAsia" w:eastAsiaTheme="minorEastAsia" w:cstheme="minorEastAsia"/>
          <w:spacing w:val="16"/>
          <w:sz w:val="21"/>
          <w:szCs w:val="21"/>
        </w:rPr>
      </w:pPr>
      <w:r>
        <w:rPr>
          <w:rFonts w:hint="eastAsia" w:asciiTheme="minorEastAsia" w:hAnsiTheme="minorEastAsia" w:eastAsiaTheme="minorEastAsia" w:cstheme="minorEastAsia"/>
          <w:spacing w:val="16"/>
          <w:sz w:val="21"/>
          <w:szCs w:val="21"/>
        </w:rPr>
        <w:t>3、补充条款</w:t>
      </w:r>
    </w:p>
    <w:p>
      <w:pPr>
        <w:keepNext w:val="0"/>
        <w:keepLines w:val="0"/>
        <w:pageBreakBefore w:val="0"/>
        <w:widowControl w:val="0"/>
        <w:kinsoku/>
        <w:wordWrap/>
        <w:overflowPunct/>
        <w:topLinePunct w:val="0"/>
        <w:autoSpaceDE/>
        <w:autoSpaceDN/>
        <w:bidi w:val="0"/>
        <w:adjustRightInd/>
        <w:snapToGrid/>
        <w:spacing w:before="239"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5"/>
          <w:sz w:val="21"/>
          <w:szCs w:val="21"/>
        </w:rPr>
        <w:t>十</w:t>
      </w:r>
      <w:r>
        <w:rPr>
          <w:rFonts w:hint="eastAsia" w:asciiTheme="minorEastAsia" w:hAnsiTheme="minorEastAsia" w:cstheme="minorEastAsia"/>
          <w:b/>
          <w:bCs/>
          <w:spacing w:val="5"/>
          <w:sz w:val="21"/>
          <w:szCs w:val="21"/>
          <w:lang w:val="en-US" w:eastAsia="zh-CN"/>
        </w:rPr>
        <w:t>三</w:t>
      </w:r>
      <w:r>
        <w:rPr>
          <w:rFonts w:hint="eastAsia" w:asciiTheme="minorEastAsia" w:hAnsiTheme="minorEastAsia" w:eastAsiaTheme="minorEastAsia" w:cstheme="minorEastAsia"/>
          <w:b/>
          <w:bCs/>
          <w:spacing w:val="5"/>
          <w:sz w:val="21"/>
          <w:szCs w:val="21"/>
        </w:rPr>
        <w:t>、合同生效</w:t>
      </w:r>
    </w:p>
    <w:p>
      <w:pPr>
        <w:keepNext w:val="0"/>
        <w:keepLines w:val="0"/>
        <w:pageBreakBefore w:val="0"/>
        <w:widowControl w:val="0"/>
        <w:kinsoku/>
        <w:wordWrap/>
        <w:overflowPunct/>
        <w:topLinePunct w:val="0"/>
        <w:autoSpaceDE/>
        <w:autoSpaceDN/>
        <w:bidi w:val="0"/>
        <w:adjustRightInd/>
        <w:snapToGrid/>
        <w:spacing w:before="171"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合同订立时间：</w:t>
      </w:r>
      <w:r>
        <w:rPr>
          <w:rFonts w:hint="eastAsia" w:asciiTheme="minorEastAsia" w:hAnsiTheme="minorEastAsia" w:eastAsiaTheme="minorEastAsia" w:cstheme="minorEastAsia"/>
          <w:spacing w:val="-5"/>
          <w:sz w:val="21"/>
          <w:szCs w:val="21"/>
        </w:rPr>
        <w:t xml:space="preserve"> </w:t>
      </w:r>
      <w:r>
        <w:rPr>
          <w:rFonts w:hint="eastAsia" w:asciiTheme="minorEastAsia" w:hAnsiTheme="minorEastAsia" w:eastAsiaTheme="minorEastAsia" w:cstheme="minorEastAsia"/>
          <w:sz w:val="21"/>
          <w:szCs w:val="21"/>
          <w:u w:val="single" w:color="auto"/>
        </w:rPr>
        <w:t xml:space="preserve">  </w:t>
      </w:r>
      <w:r>
        <w:rPr>
          <w:rFonts w:hint="eastAsia" w:asciiTheme="minorEastAsia" w:hAnsiTheme="minorEastAsia" w:cstheme="minorEastAsia"/>
          <w:sz w:val="21"/>
          <w:szCs w:val="21"/>
          <w:u w:val="single" w:color="auto"/>
          <w:lang w:val="en-US" w:eastAsia="zh-CN"/>
        </w:rPr>
        <w:t xml:space="preserve">  </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49" w:line="520" w:lineRule="exact"/>
        <w:ind w:right="0" w:firstLine="39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合同订立地点：</w:t>
      </w:r>
      <w:r>
        <w:rPr>
          <w:rFonts w:hint="eastAsia" w:asciiTheme="minorEastAsia" w:hAnsiTheme="minorEastAsia" w:cstheme="minorEastAsia"/>
          <w:spacing w:val="-7"/>
          <w:sz w:val="21"/>
          <w:szCs w:val="21"/>
          <w:u w:val="single" w:color="auto"/>
          <w:lang w:val="en-US" w:eastAsia="zh-CN"/>
        </w:rPr>
        <w:t xml:space="preserve">                 </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49" w:line="520" w:lineRule="exact"/>
        <w:ind w:right="0" w:firstLine="492" w:firstLineChars="200"/>
        <w:textAlignment w:val="auto"/>
        <w:rPr>
          <w:rFonts w:hint="eastAsia" w:asciiTheme="minorEastAsia" w:hAnsiTheme="minorEastAsia" w:eastAsiaTheme="minorEastAsia" w:cstheme="minorEastAsia"/>
          <w:spacing w:val="18"/>
          <w:sz w:val="21"/>
          <w:szCs w:val="21"/>
        </w:rPr>
      </w:pPr>
      <w:r>
        <w:rPr>
          <w:rFonts w:hint="eastAsia" w:asciiTheme="minorEastAsia" w:hAnsiTheme="minorEastAsia" w:eastAsiaTheme="minorEastAsia" w:cstheme="minorEastAsia"/>
          <w:spacing w:val="18"/>
          <w:sz w:val="21"/>
          <w:szCs w:val="21"/>
        </w:rPr>
        <w:t>本合同双方约定双方签字盖章后生效。</w:t>
      </w:r>
    </w:p>
    <w:p>
      <w:pPr>
        <w:pStyle w:val="2"/>
        <w:keepNext w:val="0"/>
        <w:keepLines w:val="0"/>
        <w:pageBreakBefore w:val="0"/>
        <w:widowControl w:val="0"/>
        <w:kinsoku/>
        <w:wordWrap/>
        <w:overflowPunct/>
        <w:topLinePunct w:val="0"/>
        <w:autoSpaceDE/>
        <w:autoSpaceDN/>
        <w:bidi w:val="0"/>
        <w:adjustRightInd/>
        <w:snapToGrid/>
        <w:spacing w:after="0"/>
        <w:ind w:right="0"/>
        <w:textAlignment w:val="auto"/>
        <w:rPr>
          <w:rFonts w:hint="eastAsia" w:asciiTheme="minorEastAsia" w:hAnsiTheme="minorEastAsia" w:eastAsiaTheme="minorEastAsia" w:cstheme="minorEastAsia"/>
          <w:spacing w:val="18"/>
          <w:sz w:val="21"/>
          <w:szCs w:val="21"/>
        </w:rPr>
      </w:pPr>
    </w:p>
    <w:p>
      <w:pPr>
        <w:pStyle w:val="2"/>
        <w:keepNext w:val="0"/>
        <w:keepLines w:val="0"/>
        <w:pageBreakBefore w:val="0"/>
        <w:widowControl w:val="0"/>
        <w:kinsoku/>
        <w:wordWrap/>
        <w:overflowPunct/>
        <w:topLinePunct w:val="0"/>
        <w:autoSpaceDE/>
        <w:autoSpaceDN/>
        <w:bidi w:val="0"/>
        <w:adjustRightInd/>
        <w:snapToGrid/>
        <w:spacing w:after="0"/>
        <w:ind w:right="0"/>
        <w:textAlignment w:val="auto"/>
        <w:rPr>
          <w:rFonts w:hint="eastAsia" w:asciiTheme="minorEastAsia" w:hAnsiTheme="minorEastAsia" w:eastAsiaTheme="minorEastAsia" w:cstheme="minorEastAsia"/>
          <w:spacing w:val="18"/>
          <w:sz w:val="21"/>
          <w:szCs w:val="21"/>
        </w:rPr>
      </w:pPr>
    </w:p>
    <w:p>
      <w:pPr>
        <w:pStyle w:val="2"/>
        <w:keepNext w:val="0"/>
        <w:keepLines w:val="0"/>
        <w:pageBreakBefore w:val="0"/>
        <w:widowControl w:val="0"/>
        <w:kinsoku/>
        <w:wordWrap/>
        <w:overflowPunct/>
        <w:topLinePunct w:val="0"/>
        <w:autoSpaceDE/>
        <w:autoSpaceDN/>
        <w:bidi w:val="0"/>
        <w:adjustRightInd/>
        <w:snapToGrid/>
        <w:spacing w:after="0"/>
        <w:ind w:right="0"/>
        <w:textAlignment w:val="auto"/>
        <w:rPr>
          <w:rFonts w:hint="eastAsia" w:asciiTheme="minorEastAsia" w:hAnsiTheme="minorEastAsia" w:eastAsiaTheme="minorEastAsia" w:cstheme="minorEastAsia"/>
          <w:spacing w:val="18"/>
          <w:sz w:val="21"/>
          <w:szCs w:val="21"/>
        </w:rPr>
      </w:pPr>
    </w:p>
    <w:p>
      <w:pPr>
        <w:keepNext w:val="0"/>
        <w:keepLines w:val="0"/>
        <w:pageBreakBefore w:val="0"/>
        <w:widowControl w:val="0"/>
        <w:shd w:val="clear"/>
        <w:kinsoku/>
        <w:wordWrap/>
        <w:overflowPunct/>
        <w:topLinePunct w:val="0"/>
        <w:autoSpaceDE/>
        <w:autoSpaceDN/>
        <w:bidi w:val="0"/>
        <w:adjustRightInd/>
        <w:snapToGrid/>
        <w:spacing w:line="520" w:lineRule="exact"/>
        <w:ind w:left="0" w:right="0"/>
        <w:jc w:val="left"/>
        <w:textAlignment w:val="auto"/>
        <w:rPr>
          <w:rFonts w:hint="eastAsia"/>
          <w:sz w:val="21"/>
          <w:szCs w:val="21"/>
        </w:rPr>
      </w:pPr>
      <w:r>
        <w:rPr>
          <w:rFonts w:hint="eastAsia" w:ascii="宋体" w:hAnsi="宋体" w:eastAsia="宋体" w:cs="宋体"/>
          <w:sz w:val="21"/>
          <w:szCs w:val="21"/>
          <w:highlight w:val="none"/>
        </w:rPr>
        <w:t>甲方：</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乙方：            （盖章）</w:t>
      </w:r>
    </w:p>
    <w:p>
      <w:pPr>
        <w:keepNext w:val="0"/>
        <w:keepLines w:val="0"/>
        <w:pageBreakBefore w:val="0"/>
        <w:widowControl w:val="0"/>
        <w:shd w:val="clear"/>
        <w:kinsoku/>
        <w:wordWrap/>
        <w:overflowPunct/>
        <w:topLinePunct w:val="0"/>
        <w:autoSpaceDE/>
        <w:autoSpaceDN/>
        <w:bidi w:val="0"/>
        <w:adjustRightInd/>
        <w:snapToGrid/>
        <w:spacing w:line="520" w:lineRule="exact"/>
        <w:ind w:left="0" w:right="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法定代表人：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法定代表人：</w:t>
      </w:r>
    </w:p>
    <w:p>
      <w:pPr>
        <w:keepNext w:val="0"/>
        <w:keepLines w:val="0"/>
        <w:pageBreakBefore w:val="0"/>
        <w:widowControl w:val="0"/>
        <w:shd w:val="clear"/>
        <w:kinsoku/>
        <w:wordWrap/>
        <w:overflowPunct/>
        <w:topLinePunct w:val="0"/>
        <w:autoSpaceDE/>
        <w:autoSpaceDN/>
        <w:bidi w:val="0"/>
        <w:adjustRightInd/>
        <w:snapToGrid/>
        <w:spacing w:line="520" w:lineRule="exact"/>
        <w:ind w:left="0" w:right="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xml:space="preserve">代理人：（签字）                       </w:t>
      </w:r>
      <w:r>
        <w:rPr>
          <w:rFonts w:hint="eastAsia" w:ascii="宋体" w:hAnsi="宋体" w:eastAsia="宋体" w:cs="宋体"/>
          <w:sz w:val="21"/>
          <w:szCs w:val="21"/>
          <w:highlight w:val="none"/>
          <w:lang w:val="en-US" w:eastAsia="zh-CN"/>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代理人：（签字）</w:t>
      </w:r>
    </w:p>
    <w:p>
      <w:pPr>
        <w:keepNext w:val="0"/>
        <w:keepLines w:val="0"/>
        <w:pageBreakBefore w:val="0"/>
        <w:widowControl w:val="0"/>
        <w:shd w:val="clear"/>
        <w:kinsoku/>
        <w:wordWrap/>
        <w:overflowPunct/>
        <w:topLinePunct w:val="0"/>
        <w:autoSpaceDE/>
        <w:autoSpaceDN/>
        <w:bidi w:val="0"/>
        <w:adjustRightInd/>
        <w:snapToGrid/>
        <w:spacing w:line="520" w:lineRule="exact"/>
        <w:ind w:left="0" w:right="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话：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电</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话：</w:t>
      </w:r>
    </w:p>
    <w:p>
      <w:pPr>
        <w:keepNext w:val="0"/>
        <w:keepLines w:val="0"/>
        <w:pageBreakBefore w:val="0"/>
        <w:widowControl w:val="0"/>
        <w:shd w:val="clear"/>
        <w:kinsoku/>
        <w:wordWrap/>
        <w:overflowPunct/>
        <w:topLinePunct w:val="0"/>
        <w:autoSpaceDE/>
        <w:autoSpaceDN/>
        <w:bidi w:val="0"/>
        <w:adjustRightInd/>
        <w:snapToGrid/>
        <w:spacing w:line="520" w:lineRule="exact"/>
        <w:ind w:left="0" w:right="0"/>
        <w:jc w:val="lef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rPr>
        <w:t>开户行：</w:t>
      </w:r>
      <w:r>
        <w:rPr>
          <w:rFonts w:hint="eastAsia" w:ascii="宋体" w:hAnsi="宋体" w:eastAsia="宋体" w:cs="宋体"/>
          <w:sz w:val="21"/>
          <w:szCs w:val="21"/>
          <w:highlight w:val="none"/>
          <w:lang w:val="en-US" w:eastAsia="zh-CN"/>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开户行：</w:t>
      </w:r>
    </w:p>
    <w:p>
      <w:pPr>
        <w:keepNext w:val="0"/>
        <w:keepLines w:val="0"/>
        <w:pageBreakBefore w:val="0"/>
        <w:widowControl w:val="0"/>
        <w:shd w:val="clear"/>
        <w:kinsoku/>
        <w:wordWrap/>
        <w:overflowPunct/>
        <w:topLinePunct w:val="0"/>
        <w:autoSpaceDE/>
        <w:autoSpaceDN/>
        <w:bidi w:val="0"/>
        <w:adjustRightInd/>
        <w:snapToGrid/>
        <w:spacing w:line="520" w:lineRule="exact"/>
        <w:ind w:left="0" w:right="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账</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号：     </w:t>
      </w:r>
      <w:r>
        <w:rPr>
          <w:rFonts w:hint="eastAsia" w:ascii="宋体" w:hAnsi="宋体" w:eastAsia="宋体" w:cs="宋体"/>
          <w:sz w:val="21"/>
          <w:szCs w:val="21"/>
          <w:highlight w:val="none"/>
          <w:lang w:val="en-US" w:eastAsia="zh-CN"/>
        </w:rPr>
        <w:t xml:space="preserve">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rPr>
        <w:t>账  号：</w:t>
      </w:r>
    </w:p>
    <w:p>
      <w:pPr>
        <w:keepNext w:val="0"/>
        <w:keepLines w:val="0"/>
        <w:pageBreakBefore w:val="0"/>
        <w:widowControl w:val="0"/>
        <w:shd w:val="clear"/>
        <w:kinsoku/>
        <w:wordWrap/>
        <w:overflowPunct/>
        <w:topLinePunct w:val="0"/>
        <w:autoSpaceDE/>
        <w:autoSpaceDN/>
        <w:bidi w:val="0"/>
        <w:adjustRightInd/>
        <w:snapToGrid/>
        <w:spacing w:line="520" w:lineRule="exact"/>
        <w:ind w:left="0" w:right="0"/>
        <w:jc w:val="left"/>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 xml:space="preserve">地  址 ：          </w:t>
      </w:r>
      <w:r>
        <w:rPr>
          <w:rFonts w:hint="eastAsia" w:ascii="宋体" w:hAnsi="宋体" w:cs="宋体"/>
          <w:sz w:val="21"/>
          <w:szCs w:val="21"/>
          <w:highlight w:val="none"/>
          <w:lang w:val="en-US" w:eastAsia="zh-CN"/>
        </w:rPr>
        <w:t xml:space="preserve">                        </w:t>
      </w:r>
      <w:r>
        <w:rPr>
          <w:rFonts w:hint="eastAsia" w:ascii="宋体" w:hAnsi="宋体" w:eastAsia="宋体" w:cs="宋体"/>
          <w:sz w:val="21"/>
          <w:szCs w:val="21"/>
          <w:highlight w:val="none"/>
          <w:lang w:val="en-US" w:eastAsia="zh-CN"/>
        </w:rPr>
        <w:t>地  址：</w:t>
      </w:r>
    </w:p>
    <w:p>
      <w:pPr>
        <w:keepNext w:val="0"/>
        <w:keepLines w:val="0"/>
        <w:pageBreakBefore w:val="0"/>
        <w:widowControl w:val="0"/>
        <w:shd w:val="clear"/>
        <w:kinsoku/>
        <w:wordWrap/>
        <w:overflowPunct/>
        <w:topLinePunct w:val="0"/>
        <w:autoSpaceDE/>
        <w:autoSpaceDN/>
        <w:bidi w:val="0"/>
        <w:adjustRightInd/>
        <w:snapToGrid/>
        <w:spacing w:line="520" w:lineRule="exact"/>
        <w:ind w:left="0" w:right="0"/>
        <w:jc w:val="left"/>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日</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期：    年   月    日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日</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期： </w:t>
      </w:r>
      <w:r>
        <w:rPr>
          <w:rFonts w:hint="eastAsia" w:ascii="宋体" w:hAnsi="宋体" w:eastAsia="宋体" w:cs="宋体"/>
          <w:sz w:val="21"/>
          <w:szCs w:val="21"/>
          <w:highlight w:val="none"/>
          <w:lang w:val="en-US" w:eastAsia="zh-CN"/>
        </w:rPr>
        <w:t xml:space="preserve"> </w:t>
      </w:r>
      <w:r>
        <w:rPr>
          <w:rFonts w:hint="eastAsia" w:ascii="宋体" w:hAnsi="宋体" w:eastAsia="宋体" w:cs="宋体"/>
          <w:sz w:val="21"/>
          <w:szCs w:val="21"/>
          <w:highlight w:val="none"/>
        </w:rPr>
        <w:t xml:space="preserve"> 年   月   日</w:t>
      </w:r>
    </w:p>
    <w:p>
      <w:pPr>
        <w:spacing w:before="85" w:line="219" w:lineRule="auto"/>
        <w:ind w:left="2933"/>
        <w:rPr>
          <w:rFonts w:hint="eastAsia" w:asciiTheme="minorEastAsia" w:hAnsiTheme="minorEastAsia" w:eastAsiaTheme="minorEastAsia" w:cstheme="minorEastAsia"/>
          <w:sz w:val="26"/>
          <w:szCs w:val="26"/>
        </w:rPr>
      </w:pPr>
      <w:r>
        <w:rPr>
          <w:rFonts w:hint="eastAsia" w:ascii="宋体" w:hAnsi="宋体" w:eastAsia="宋体" w:cs="宋体"/>
          <w:sz w:val="21"/>
          <w:szCs w:val="21"/>
          <w:highlight w:val="none"/>
        </w:rPr>
        <w:br w:type="page"/>
      </w:r>
      <w:r>
        <w:rPr>
          <w:rFonts w:hint="eastAsia" w:asciiTheme="minorEastAsia" w:hAnsiTheme="minorEastAsia" w:eastAsiaTheme="minorEastAsia" w:cstheme="minorEastAsia"/>
          <w:b/>
          <w:bCs/>
          <w:spacing w:val="-11"/>
          <w:sz w:val="26"/>
          <w:szCs w:val="26"/>
        </w:rPr>
        <w:t>第二部分</w:t>
      </w:r>
      <w:r>
        <w:rPr>
          <w:rFonts w:hint="eastAsia" w:asciiTheme="minorEastAsia" w:hAnsiTheme="minorEastAsia" w:eastAsiaTheme="minorEastAsia" w:cstheme="minorEastAsia"/>
          <w:spacing w:val="103"/>
          <w:sz w:val="26"/>
          <w:szCs w:val="26"/>
        </w:rPr>
        <w:t xml:space="preserve"> </w:t>
      </w:r>
      <w:r>
        <w:rPr>
          <w:rFonts w:hint="eastAsia" w:asciiTheme="minorEastAsia" w:hAnsiTheme="minorEastAsia" w:eastAsiaTheme="minorEastAsia" w:cstheme="minorEastAsia"/>
          <w:b/>
          <w:bCs/>
          <w:spacing w:val="-11"/>
          <w:sz w:val="26"/>
          <w:szCs w:val="26"/>
        </w:rPr>
        <w:t>通用合同条款</w:t>
      </w:r>
    </w:p>
    <w:p>
      <w:pPr>
        <w:keepNext w:val="0"/>
        <w:keepLines w:val="0"/>
        <w:pageBreakBefore w:val="0"/>
        <w:widowControl w:val="0"/>
        <w:kinsoku/>
        <w:wordWrap/>
        <w:overflowPunct/>
        <w:topLinePunct w:val="0"/>
        <w:autoSpaceDE/>
        <w:autoSpaceDN/>
        <w:bidi w:val="0"/>
        <w:adjustRightInd/>
        <w:snapToGrid/>
        <w:spacing w:before="240"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mc:AlternateContent>
          <mc:Choice Requires="wps">
            <w:drawing>
              <wp:anchor distT="0" distB="0" distL="114300" distR="114300" simplePos="0" relativeHeight="251663360" behindDoc="0" locked="0" layoutInCell="1" allowOverlap="1">
                <wp:simplePos x="0" y="0"/>
                <wp:positionH relativeFrom="column">
                  <wp:posOffset>5943600</wp:posOffset>
                </wp:positionH>
                <wp:positionV relativeFrom="paragraph">
                  <wp:posOffset>3531870</wp:posOffset>
                </wp:positionV>
                <wp:extent cx="68580" cy="2794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68580" cy="279400"/>
                        </a:xfrm>
                        <a:prstGeom prst="rect">
                          <a:avLst/>
                        </a:prstGeom>
                        <a:noFill/>
                        <a:ln>
                          <a:noFill/>
                        </a:ln>
                      </wps:spPr>
                      <wps:txbx>
                        <w:txbxContent>
                          <w:p>
                            <w:pPr>
                              <w:spacing w:before="19" w:line="201" w:lineRule="auto"/>
                              <w:ind w:left="20"/>
                              <w:rPr>
                                <w:rFonts w:ascii="宋体" w:hAnsi="宋体" w:eastAsia="宋体" w:cs="宋体"/>
                                <w:sz w:val="6"/>
                                <w:szCs w:val="6"/>
                              </w:rPr>
                            </w:pPr>
                            <w:r>
                              <w:rPr>
                                <w:rFonts w:ascii="宋体" w:hAnsi="宋体" w:eastAsia="宋体" w:cs="宋体"/>
                                <w:spacing w:val="7"/>
                                <w:sz w:val="6"/>
                                <w:szCs w:val="6"/>
                              </w:rPr>
                              <w:t>T</w:t>
                            </w:r>
                            <w:r>
                              <w:rPr>
                                <w:rFonts w:ascii="宋体" w:hAnsi="宋体" w:eastAsia="宋体" w:cs="宋体"/>
                                <w:spacing w:val="9"/>
                                <w:sz w:val="6"/>
                                <w:szCs w:val="6"/>
                              </w:rPr>
                              <w:t xml:space="preserve">   </w:t>
                            </w:r>
                            <w:r>
                              <w:rPr>
                                <w:rFonts w:ascii="宋体" w:hAnsi="宋体" w:eastAsia="宋体" w:cs="宋体"/>
                                <w:spacing w:val="7"/>
                                <w:sz w:val="6"/>
                                <w:szCs w:val="6"/>
                              </w:rPr>
                              <w:t>考</w:t>
                            </w:r>
                            <w:r>
                              <w:rPr>
                                <w:rFonts w:ascii="宋体" w:hAnsi="宋体" w:eastAsia="宋体" w:cs="宋体"/>
                                <w:spacing w:val="6"/>
                                <w:sz w:val="6"/>
                                <w:szCs w:val="6"/>
                              </w:rPr>
                              <w:t xml:space="preserve">   </w:t>
                            </w:r>
                            <w:r>
                              <w:rPr>
                                <w:rFonts w:ascii="宋体" w:hAnsi="宋体" w:eastAsia="宋体" w:cs="宋体"/>
                                <w:spacing w:val="7"/>
                                <w:sz w:val="6"/>
                                <w:szCs w:val="6"/>
                              </w:rPr>
                              <w:t>电</w:t>
                            </w:r>
                          </w:p>
                        </w:txbxContent>
                      </wps:txbx>
                      <wps:bodyPr vert="eaVert" lIns="0" tIns="0" rIns="0" bIns="0" upright="1"/>
                    </wps:wsp>
                  </a:graphicData>
                </a:graphic>
              </wp:anchor>
            </w:drawing>
          </mc:Choice>
          <mc:Fallback>
            <w:pict>
              <v:shape id="_x0000_s1026" o:spid="_x0000_s1026" o:spt="202" type="#_x0000_t202" style="position:absolute;left:0pt;margin-left:468pt;margin-top:278.1pt;height:22pt;width:5.4pt;z-index:251663360;mso-width-relative:page;mso-height-relative:page;" filled="f" stroked="f" coordsize="21600,21600" o:gfxdata="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BroBc2AAAAAsBAAAP&#10;AAAAAAAAAAEAIAAAACIAAABkcnMvZG93bnJldi54bWxQSwECFAAUAAAACACHTuJAGwIjxaYBAAAw&#10;AwAADgAAAAAAAAABACAAAAAnAQAAZHJzL2Uyb0RvYy54bWxQSwUGAAAAAAYABgBZAQAAPwUAAAAA&#10;">
                <v:fill on="f" focussize="0,0"/>
                <v:stroke on="f"/>
                <v:imagedata o:title=""/>
                <o:lock v:ext="edit" aspectratio="f"/>
                <v:textbox inset="0mm,0mm,0mm,0mm" style="layout-flow:vertical-ideographic;">
                  <w:txbxContent>
                    <w:p>
                      <w:pPr>
                        <w:spacing w:before="19" w:line="201" w:lineRule="auto"/>
                        <w:ind w:left="20"/>
                        <w:rPr>
                          <w:rFonts w:ascii="宋体" w:hAnsi="宋体" w:eastAsia="宋体" w:cs="宋体"/>
                          <w:sz w:val="6"/>
                          <w:szCs w:val="6"/>
                        </w:rPr>
                      </w:pPr>
                      <w:r>
                        <w:rPr>
                          <w:rFonts w:ascii="宋体" w:hAnsi="宋体" w:eastAsia="宋体" w:cs="宋体"/>
                          <w:spacing w:val="7"/>
                          <w:sz w:val="6"/>
                          <w:szCs w:val="6"/>
                        </w:rPr>
                        <w:t>T</w:t>
                      </w:r>
                      <w:r>
                        <w:rPr>
                          <w:rFonts w:ascii="宋体" w:hAnsi="宋体" w:eastAsia="宋体" w:cs="宋体"/>
                          <w:spacing w:val="9"/>
                          <w:sz w:val="6"/>
                          <w:szCs w:val="6"/>
                        </w:rPr>
                        <w:t xml:space="preserve">   </w:t>
                      </w:r>
                      <w:r>
                        <w:rPr>
                          <w:rFonts w:ascii="宋体" w:hAnsi="宋体" w:eastAsia="宋体" w:cs="宋体"/>
                          <w:spacing w:val="7"/>
                          <w:sz w:val="6"/>
                          <w:szCs w:val="6"/>
                        </w:rPr>
                        <w:t>考</w:t>
                      </w:r>
                      <w:r>
                        <w:rPr>
                          <w:rFonts w:ascii="宋体" w:hAnsi="宋体" w:eastAsia="宋体" w:cs="宋体"/>
                          <w:spacing w:val="6"/>
                          <w:sz w:val="6"/>
                          <w:szCs w:val="6"/>
                        </w:rPr>
                        <w:t xml:space="preserve">   </w:t>
                      </w:r>
                      <w:r>
                        <w:rPr>
                          <w:rFonts w:ascii="宋体" w:hAnsi="宋体" w:eastAsia="宋体" w:cs="宋体"/>
                          <w:spacing w:val="7"/>
                          <w:sz w:val="6"/>
                          <w:szCs w:val="6"/>
                        </w:rPr>
                        <w:t>电</w:t>
                      </w:r>
                    </w:p>
                  </w:txbxContent>
                </v:textbox>
              </v:shape>
            </w:pict>
          </mc:Fallback>
        </mc:AlternateContent>
      </w:r>
      <w:r>
        <w:rPr>
          <w:rFonts w:hint="eastAsia" w:asciiTheme="minorEastAsia" w:hAnsiTheme="minorEastAsia" w:eastAsiaTheme="minorEastAsia" w:cstheme="minorEastAsia"/>
          <w:sz w:val="21"/>
          <w:szCs w:val="21"/>
        </w:rPr>
        <w:drawing>
          <wp:anchor distT="0" distB="0" distL="0" distR="0" simplePos="0" relativeHeight="251664384" behindDoc="0" locked="0" layoutInCell="1" allowOverlap="1">
            <wp:simplePos x="0" y="0"/>
            <wp:positionH relativeFrom="column">
              <wp:posOffset>5973445</wp:posOffset>
            </wp:positionH>
            <wp:positionV relativeFrom="paragraph">
              <wp:posOffset>3867785</wp:posOffset>
            </wp:positionV>
            <wp:extent cx="6350" cy="33655"/>
            <wp:effectExtent l="0" t="0" r="0" b="0"/>
            <wp:wrapNone/>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7"/>
                    <a:stretch>
                      <a:fillRect/>
                    </a:stretch>
                  </pic:blipFill>
                  <pic:spPr>
                    <a:xfrm>
                      <a:off x="0" y="0"/>
                      <a:ext cx="6350" cy="33375"/>
                    </a:xfrm>
                    <a:prstGeom prst="rect">
                      <a:avLst/>
                    </a:prstGeom>
                  </pic:spPr>
                </pic:pic>
              </a:graphicData>
            </a:graphic>
          </wp:anchor>
        </w:drawing>
      </w:r>
      <w:r>
        <w:rPr>
          <w:rFonts w:hint="eastAsia" w:asciiTheme="minorEastAsia" w:hAnsiTheme="minorEastAsia" w:eastAsiaTheme="minorEastAsia" w:cstheme="minorEastAsia"/>
          <w:spacing w:val="-2"/>
          <w:sz w:val="21"/>
          <w:szCs w:val="21"/>
        </w:rPr>
        <w:t>本部分同GF-2017-0201建设部、国家工商</w:t>
      </w:r>
      <w:r>
        <w:rPr>
          <w:rFonts w:hint="eastAsia" w:asciiTheme="minorEastAsia" w:hAnsiTheme="minorEastAsia" w:eastAsiaTheme="minorEastAsia" w:cstheme="minorEastAsia"/>
          <w:spacing w:val="-3"/>
          <w:sz w:val="21"/>
          <w:szCs w:val="21"/>
        </w:rPr>
        <w:t>行政管理局共同制定的《建设工程施工合同》示范文本中的</w:t>
      </w:r>
      <w:r>
        <w:rPr>
          <w:rFonts w:hint="eastAsia" w:asciiTheme="minorEastAsia" w:hAnsiTheme="minorEastAsia" w:eastAsiaTheme="minorEastAsia" w:cstheme="minorEastAsia"/>
          <w:spacing w:val="15"/>
          <w:sz w:val="21"/>
          <w:szCs w:val="21"/>
        </w:rPr>
        <w:t>通用条款。</w:t>
      </w:r>
    </w:p>
    <w:p>
      <w:pPr>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p>
    <w:p>
      <w:pPr>
        <w:spacing w:before="82" w:line="219" w:lineRule="auto"/>
        <w:jc w:val="center"/>
        <w:rPr>
          <w:rFonts w:ascii="宋体" w:hAnsi="宋体" w:eastAsia="宋体" w:cs="宋体"/>
          <w:sz w:val="25"/>
          <w:szCs w:val="25"/>
        </w:rPr>
      </w:pPr>
      <w:r>
        <w:rPr>
          <w:rFonts w:ascii="宋体" w:hAnsi="宋体" w:eastAsia="宋体" w:cs="宋体"/>
          <w:b/>
          <w:bCs/>
          <w:spacing w:val="-5"/>
          <w:sz w:val="25"/>
          <w:szCs w:val="25"/>
        </w:rPr>
        <w:t>第</w:t>
      </w:r>
      <w:r>
        <w:rPr>
          <w:rFonts w:hint="eastAsia" w:ascii="宋体" w:hAnsi="宋体" w:eastAsia="宋体" w:cs="宋体"/>
          <w:b/>
          <w:bCs/>
          <w:spacing w:val="-5"/>
          <w:sz w:val="25"/>
          <w:szCs w:val="25"/>
          <w:lang w:val="en-US" w:eastAsia="zh-CN"/>
        </w:rPr>
        <w:t>三</w:t>
      </w:r>
      <w:r>
        <w:rPr>
          <w:rFonts w:ascii="宋体" w:hAnsi="宋体" w:eastAsia="宋体" w:cs="宋体"/>
          <w:b/>
          <w:bCs/>
          <w:spacing w:val="-5"/>
          <w:sz w:val="25"/>
          <w:szCs w:val="25"/>
        </w:rPr>
        <w:t>部分</w:t>
      </w:r>
      <w:r>
        <w:rPr>
          <w:rFonts w:ascii="宋体" w:hAnsi="宋体" w:eastAsia="宋体" w:cs="宋体"/>
          <w:spacing w:val="88"/>
          <w:sz w:val="25"/>
          <w:szCs w:val="25"/>
        </w:rPr>
        <w:t xml:space="preserve"> </w:t>
      </w:r>
      <w:r>
        <w:rPr>
          <w:rFonts w:ascii="宋体" w:hAnsi="宋体" w:eastAsia="宋体" w:cs="宋体"/>
          <w:b/>
          <w:bCs/>
          <w:spacing w:val="-5"/>
          <w:sz w:val="25"/>
          <w:szCs w:val="25"/>
        </w:rPr>
        <w:t>专用合同条款</w:t>
      </w:r>
    </w:p>
    <w:p>
      <w:pPr>
        <w:keepNext w:val="0"/>
        <w:keepLines w:val="0"/>
        <w:pageBreakBefore w:val="0"/>
        <w:widowControl w:val="0"/>
        <w:kinsoku/>
        <w:wordWrap/>
        <w:overflowPunct/>
        <w:topLinePunct w:val="0"/>
        <w:autoSpaceDE/>
        <w:autoSpaceDN/>
        <w:bidi w:val="0"/>
        <w:adjustRightInd/>
        <w:snapToGrid/>
        <w:spacing w:before="211"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3"/>
          <w:sz w:val="21"/>
          <w:szCs w:val="21"/>
        </w:rPr>
        <w:t>一、词语定义及合同文件</w:t>
      </w:r>
    </w:p>
    <w:p>
      <w:pPr>
        <w:keepNext w:val="0"/>
        <w:keepLines w:val="0"/>
        <w:pageBreakBefore w:val="0"/>
        <w:widowControl w:val="0"/>
        <w:kinsoku/>
        <w:wordWrap/>
        <w:overflowPunct/>
        <w:topLinePunct w:val="0"/>
        <w:autoSpaceDE/>
        <w:autoSpaceDN/>
        <w:bidi w:val="0"/>
        <w:adjustRightInd/>
        <w:snapToGrid/>
        <w:spacing w:before="228" w:line="520" w:lineRule="exact"/>
        <w:ind w:right="0" w:firstLine="424" w:firstLineChars="200"/>
        <w:textAlignment w:val="auto"/>
        <w:rPr>
          <w:rFonts w:hint="eastAsia" w:asciiTheme="minorEastAsia" w:hAnsiTheme="minorEastAsia" w:eastAsiaTheme="minorEastAsia" w:cstheme="minorEastAsia"/>
          <w:sz w:val="21"/>
          <w:szCs w:val="21"/>
          <w:u w:val="none" w:color="auto"/>
        </w:rPr>
      </w:pPr>
      <w:r>
        <w:rPr>
          <w:rFonts w:hint="eastAsia" w:asciiTheme="minorEastAsia" w:hAnsiTheme="minorEastAsia" w:eastAsiaTheme="minorEastAsia" w:cstheme="minorEastAsia"/>
          <w:spacing w:val="1"/>
          <w:sz w:val="21"/>
          <w:szCs w:val="21"/>
          <w:u w:val="none" w:color="auto"/>
        </w:rPr>
        <w:t>1、</w:t>
      </w:r>
      <w:r>
        <w:rPr>
          <w:rFonts w:hint="eastAsia" w:asciiTheme="minorEastAsia" w:hAnsiTheme="minorEastAsia" w:eastAsiaTheme="minorEastAsia" w:cstheme="minorEastAsia"/>
          <w:spacing w:val="1"/>
          <w:sz w:val="21"/>
          <w:szCs w:val="21"/>
          <w:u w:val="single" w:color="auto"/>
        </w:rPr>
        <w:t>专用合同条款是对通用条款中相应条款内容的解释、补充、删除或修改，其序号与通用条款中条款</w:t>
      </w:r>
      <w:r>
        <w:rPr>
          <w:rFonts w:hint="eastAsia" w:asciiTheme="minorEastAsia" w:hAnsiTheme="minorEastAsia" w:eastAsiaTheme="minorEastAsia" w:cstheme="minorEastAsia"/>
          <w:spacing w:val="-1"/>
          <w:sz w:val="21"/>
          <w:szCs w:val="21"/>
          <w:u w:val="single" w:color="auto"/>
        </w:rPr>
        <w:t>一一对应，未作改动的条款按通用条款执行。</w:t>
      </w:r>
    </w:p>
    <w:p>
      <w:pPr>
        <w:keepNext w:val="0"/>
        <w:keepLines w:val="0"/>
        <w:pageBreakBefore w:val="0"/>
        <w:widowControl w:val="0"/>
        <w:kinsoku/>
        <w:wordWrap/>
        <w:overflowPunct/>
        <w:topLinePunct w:val="0"/>
        <w:autoSpaceDE/>
        <w:autoSpaceDN/>
        <w:bidi w:val="0"/>
        <w:adjustRightInd/>
        <w:snapToGrid/>
        <w:spacing w:before="173" w:line="520" w:lineRule="exact"/>
        <w:ind w:right="0" w:firstLine="43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
          <w:sz w:val="21"/>
          <w:szCs w:val="21"/>
        </w:rPr>
        <w:t>2、合同文件及解释顺序</w:t>
      </w:r>
    </w:p>
    <w:p>
      <w:pPr>
        <w:keepNext w:val="0"/>
        <w:keepLines w:val="0"/>
        <w:pageBreakBefore w:val="0"/>
        <w:widowControl w:val="0"/>
        <w:kinsoku/>
        <w:wordWrap/>
        <w:overflowPunct/>
        <w:topLinePunct w:val="0"/>
        <w:autoSpaceDE/>
        <w:autoSpaceDN/>
        <w:bidi w:val="0"/>
        <w:adjustRightInd/>
        <w:snapToGrid/>
        <w:spacing w:before="218" w:line="520" w:lineRule="exact"/>
        <w:ind w:right="0" w:firstLine="484"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6"/>
          <w:sz w:val="21"/>
          <w:szCs w:val="21"/>
        </w:rPr>
        <w:t>合同文件组成及解释顺序：</w:t>
      </w:r>
      <w:r>
        <w:rPr>
          <w:rFonts w:hint="eastAsia" w:asciiTheme="minorEastAsia" w:hAnsiTheme="minorEastAsia" w:eastAsiaTheme="minorEastAsia" w:cstheme="minorEastAsia"/>
          <w:spacing w:val="16"/>
          <w:sz w:val="21"/>
          <w:szCs w:val="21"/>
          <w:u w:val="single" w:color="auto"/>
        </w:rPr>
        <w:t>(1)本合同协议书；(2)本合同专用条款</w:t>
      </w:r>
      <w:r>
        <w:rPr>
          <w:rFonts w:hint="eastAsia" w:asciiTheme="minorEastAsia" w:hAnsiTheme="minorEastAsia" w:cstheme="minorEastAsia"/>
          <w:spacing w:val="16"/>
          <w:sz w:val="21"/>
          <w:szCs w:val="21"/>
          <w:u w:val="single" w:color="auto"/>
          <w:lang w:eastAsia="zh-CN"/>
        </w:rPr>
        <w:t>；</w:t>
      </w:r>
      <w:r>
        <w:rPr>
          <w:rFonts w:hint="eastAsia" w:asciiTheme="minorEastAsia" w:hAnsiTheme="minorEastAsia" w:eastAsiaTheme="minorEastAsia" w:cstheme="minorEastAsia"/>
          <w:spacing w:val="16"/>
          <w:sz w:val="21"/>
          <w:szCs w:val="21"/>
          <w:u w:val="single" w:color="auto"/>
        </w:rPr>
        <w:t>(3)成交通知书；(4)磋</w:t>
      </w:r>
      <w:r>
        <w:rPr>
          <w:rFonts w:hint="eastAsia" w:asciiTheme="minorEastAsia" w:hAnsiTheme="minorEastAsia" w:eastAsiaTheme="minorEastAsia" w:cstheme="minorEastAsia"/>
          <w:spacing w:val="9"/>
          <w:sz w:val="21"/>
          <w:szCs w:val="21"/>
          <w:u w:val="single" w:color="auto"/>
        </w:rPr>
        <w:t>商响应文件，工程报价单或预算书及其附件；(5)磋商文件答疑纪</w:t>
      </w:r>
      <w:r>
        <w:rPr>
          <w:rFonts w:hint="eastAsia" w:asciiTheme="minorEastAsia" w:hAnsiTheme="minorEastAsia" w:eastAsiaTheme="minorEastAsia" w:cstheme="minorEastAsia"/>
          <w:spacing w:val="8"/>
          <w:sz w:val="21"/>
          <w:szCs w:val="21"/>
          <w:u w:val="single" w:color="auto"/>
        </w:rPr>
        <w:t>要及工程量清单；(6)本合同通用条</w:t>
      </w:r>
      <w:r>
        <w:rPr>
          <w:rFonts w:hint="eastAsia" w:asciiTheme="minorEastAsia" w:hAnsiTheme="minorEastAsia" w:eastAsiaTheme="minorEastAsia" w:cstheme="minorEastAsia"/>
          <w:spacing w:val="11"/>
          <w:sz w:val="21"/>
          <w:szCs w:val="21"/>
          <w:u w:val="single" w:color="auto"/>
        </w:rPr>
        <w:t>款：(7)标准规范及有关技术文件。</w:t>
      </w:r>
    </w:p>
    <w:p>
      <w:pPr>
        <w:keepNext w:val="0"/>
        <w:keepLines w:val="0"/>
        <w:pageBreakBefore w:val="0"/>
        <w:widowControl w:val="0"/>
        <w:kinsoku/>
        <w:wordWrap/>
        <w:overflowPunct/>
        <w:topLinePunct w:val="0"/>
        <w:autoSpaceDE/>
        <w:autoSpaceDN/>
        <w:bidi w:val="0"/>
        <w:adjustRightInd/>
        <w:snapToGrid/>
        <w:spacing w:line="520" w:lineRule="exact"/>
        <w:ind w:right="0" w:firstLine="418"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
          <w:sz w:val="21"/>
          <w:szCs w:val="21"/>
        </w:rPr>
        <w:t>3、语言文字和适用法律语言文字和适用法律、标准及规范</w:t>
      </w:r>
    </w:p>
    <w:p>
      <w:pPr>
        <w:keepNext w:val="0"/>
        <w:keepLines w:val="0"/>
        <w:pageBreakBefore w:val="0"/>
        <w:widowControl w:val="0"/>
        <w:kinsoku/>
        <w:wordWrap/>
        <w:overflowPunct/>
        <w:topLinePunct w:val="0"/>
        <w:autoSpaceDE/>
        <w:autoSpaceDN/>
        <w:bidi w:val="0"/>
        <w:adjustRightInd/>
        <w:snapToGrid/>
        <w:spacing w:before="192" w:line="520" w:lineRule="exact"/>
        <w:ind w:right="0" w:firstLine="46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0"/>
          <w:sz w:val="21"/>
          <w:szCs w:val="21"/>
        </w:rPr>
        <w:t>3.1本合同除使用汉语外，还</w:t>
      </w:r>
      <w:r>
        <w:rPr>
          <w:rFonts w:hint="eastAsia" w:asciiTheme="minorEastAsia" w:hAnsiTheme="minorEastAsia" w:eastAsiaTheme="minorEastAsia" w:cstheme="minorEastAsia"/>
          <w:spacing w:val="10"/>
          <w:sz w:val="21"/>
          <w:szCs w:val="21"/>
          <w:u w:val="none" w:color="auto"/>
        </w:rPr>
        <w:t>使用</w:t>
      </w:r>
      <w:r>
        <w:rPr>
          <w:rFonts w:hint="eastAsia" w:asciiTheme="minorEastAsia" w:hAnsiTheme="minorEastAsia" w:eastAsiaTheme="minorEastAsia" w:cstheme="minorEastAsia"/>
          <w:spacing w:val="10"/>
          <w:sz w:val="21"/>
          <w:szCs w:val="21"/>
          <w:u w:val="single" w:color="auto"/>
        </w:rPr>
        <w:t xml:space="preserve">      /</w:t>
      </w:r>
      <w:r>
        <w:rPr>
          <w:rFonts w:hint="eastAsia" w:asciiTheme="minorEastAsia" w:hAnsiTheme="minorEastAsia" w:eastAsiaTheme="minorEastAsia" w:cstheme="minorEastAsia"/>
          <w:spacing w:val="9"/>
          <w:sz w:val="21"/>
          <w:szCs w:val="21"/>
          <w:u w:val="single" w:color="auto"/>
        </w:rPr>
        <w:t xml:space="preserve">         </w:t>
      </w:r>
      <w:r>
        <w:rPr>
          <w:rFonts w:hint="eastAsia" w:asciiTheme="minorEastAsia" w:hAnsiTheme="minorEastAsia" w:eastAsiaTheme="minorEastAsia" w:cstheme="minorEastAsia"/>
          <w:spacing w:val="10"/>
          <w:sz w:val="21"/>
          <w:szCs w:val="21"/>
        </w:rPr>
        <w:t>语言</w:t>
      </w:r>
      <w:r>
        <w:rPr>
          <w:rFonts w:hint="eastAsia" w:asciiTheme="minorEastAsia" w:hAnsiTheme="minorEastAsia" w:eastAsiaTheme="minorEastAsia" w:cstheme="minorEastAsia"/>
          <w:spacing w:val="9"/>
          <w:sz w:val="21"/>
          <w:szCs w:val="21"/>
        </w:rPr>
        <w:t>文字。</w:t>
      </w:r>
    </w:p>
    <w:p>
      <w:pPr>
        <w:keepNext w:val="0"/>
        <w:keepLines w:val="0"/>
        <w:pageBreakBefore w:val="0"/>
        <w:widowControl w:val="0"/>
        <w:kinsoku/>
        <w:wordWrap/>
        <w:overflowPunct/>
        <w:topLinePunct w:val="0"/>
        <w:autoSpaceDE/>
        <w:autoSpaceDN/>
        <w:bidi w:val="0"/>
        <w:adjustRightInd/>
        <w:snapToGrid/>
        <w:spacing w:before="212"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3.2适用法律和法规需要明示的法律、行政法规：</w:t>
      </w:r>
      <w:r>
        <w:rPr>
          <w:rFonts w:hint="eastAsia" w:asciiTheme="minorEastAsia" w:hAnsiTheme="minorEastAsia" w:eastAsiaTheme="minorEastAsia" w:cstheme="minorEastAsia"/>
          <w:sz w:val="21"/>
          <w:szCs w:val="21"/>
          <w:u w:val="single" w:color="auto"/>
        </w:rPr>
        <w:t>本合同适用于中华人民共和国法</w:t>
      </w:r>
      <w:r>
        <w:rPr>
          <w:rFonts w:hint="eastAsia" w:asciiTheme="minorEastAsia" w:hAnsiTheme="minorEastAsia" w:eastAsiaTheme="minorEastAsia" w:cstheme="minorEastAsia"/>
          <w:spacing w:val="-1"/>
          <w:sz w:val="21"/>
          <w:szCs w:val="21"/>
          <w:u w:val="single" w:color="auto"/>
        </w:rPr>
        <w:t>律，行政法规、陕西</w:t>
      </w:r>
      <w:r>
        <w:rPr>
          <w:rFonts w:hint="eastAsia" w:asciiTheme="minorEastAsia" w:hAnsiTheme="minorEastAsia" w:eastAsiaTheme="minorEastAsia" w:cstheme="minorEastAsia"/>
          <w:sz w:val="21"/>
          <w:szCs w:val="21"/>
          <w:u w:val="single" w:color="auto"/>
        </w:rPr>
        <w:t>省地方法规。</w:t>
      </w:r>
    </w:p>
    <w:p>
      <w:pPr>
        <w:keepNext w:val="0"/>
        <w:keepLines w:val="0"/>
        <w:pageBreakBefore w:val="0"/>
        <w:widowControl w:val="0"/>
        <w:kinsoku/>
        <w:wordWrap/>
        <w:overflowPunct/>
        <w:topLinePunct w:val="0"/>
        <w:autoSpaceDE/>
        <w:autoSpaceDN/>
        <w:bidi w:val="0"/>
        <w:adjustRightInd/>
        <w:snapToGrid/>
        <w:spacing w:before="167" w:line="520" w:lineRule="exact"/>
        <w:ind w:right="0" w:firstLine="45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9"/>
          <w:sz w:val="21"/>
          <w:szCs w:val="21"/>
        </w:rPr>
        <w:t>3.3适用标准、规范</w:t>
      </w:r>
    </w:p>
    <w:p>
      <w:pPr>
        <w:keepNext w:val="0"/>
        <w:keepLines w:val="0"/>
        <w:pageBreakBefore w:val="0"/>
        <w:widowControl w:val="0"/>
        <w:kinsoku/>
        <w:wordWrap/>
        <w:overflowPunct/>
        <w:topLinePunct w:val="0"/>
        <w:autoSpaceDE/>
        <w:autoSpaceDN/>
        <w:bidi w:val="0"/>
        <w:adjustRightInd/>
        <w:snapToGrid/>
        <w:spacing w:before="195" w:line="520" w:lineRule="exact"/>
        <w:ind w:right="0" w:firstLine="44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适用标准、规范的名称：</w:t>
      </w:r>
      <w:r>
        <w:rPr>
          <w:rFonts w:hint="eastAsia" w:asciiTheme="minorEastAsia" w:hAnsiTheme="minorEastAsia" w:eastAsiaTheme="minorEastAsia" w:cstheme="minorEastAsia"/>
          <w:spacing w:val="7"/>
          <w:sz w:val="21"/>
          <w:szCs w:val="21"/>
          <w:u w:val="single" w:color="auto"/>
        </w:rPr>
        <w:t>(1)国家现行和相关技术规程；(2)工程所在地建设主管部门的标准、规</w:t>
      </w:r>
      <w:r>
        <w:rPr>
          <w:rFonts w:hint="eastAsia" w:asciiTheme="minorEastAsia" w:hAnsiTheme="minorEastAsia" w:eastAsiaTheme="minorEastAsia" w:cstheme="minorEastAsia"/>
          <w:spacing w:val="6"/>
          <w:sz w:val="21"/>
          <w:szCs w:val="21"/>
          <w:u w:val="single" w:color="auto"/>
        </w:rPr>
        <w:t>范；(3)工程所在地行业的标准、规范。</w:t>
      </w:r>
    </w:p>
    <w:p>
      <w:pPr>
        <w:keepNext w:val="0"/>
        <w:keepLines w:val="0"/>
        <w:pageBreakBefore w:val="0"/>
        <w:widowControl w:val="0"/>
        <w:kinsoku/>
        <w:wordWrap/>
        <w:overflowPunct/>
        <w:topLinePunct w:val="0"/>
        <w:autoSpaceDE/>
        <w:autoSpaceDN/>
        <w:bidi w:val="0"/>
        <w:adjustRightInd/>
        <w:snapToGrid/>
        <w:spacing w:before="1"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发包人提供标准、规范的时间：</w:t>
      </w:r>
      <w:r>
        <w:rPr>
          <w:rFonts w:hint="eastAsia" w:asciiTheme="minorEastAsia" w:hAnsiTheme="minorEastAsia" w:eastAsiaTheme="minorEastAsia" w:cstheme="minorEastAsia"/>
          <w:spacing w:val="-69"/>
          <w:sz w:val="21"/>
          <w:szCs w:val="21"/>
        </w:rPr>
        <w:t xml:space="preserve"> </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98"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国内没有相应标准、规范时的约定：</w:t>
      </w:r>
      <w:r>
        <w:rPr>
          <w:rFonts w:hint="eastAsia" w:asciiTheme="minorEastAsia" w:hAnsiTheme="minorEastAsia" w:eastAsiaTheme="minorEastAsia" w:cstheme="minorEastAsia"/>
          <w:spacing w:val="1"/>
          <w:sz w:val="21"/>
          <w:szCs w:val="21"/>
          <w:u w:val="single" w:color="auto"/>
        </w:rPr>
        <w:t>以发包人和监理人的</w:t>
      </w:r>
      <w:r>
        <w:rPr>
          <w:rFonts w:hint="eastAsia" w:asciiTheme="minorEastAsia" w:hAnsiTheme="minorEastAsia" w:eastAsiaTheme="minorEastAsia" w:cstheme="minorEastAsia"/>
          <w:sz w:val="21"/>
          <w:szCs w:val="21"/>
          <w:u w:val="single" w:color="auto"/>
        </w:rPr>
        <w:t>要求为准。</w:t>
      </w:r>
    </w:p>
    <w:p>
      <w:pPr>
        <w:keepNext w:val="0"/>
        <w:keepLines w:val="0"/>
        <w:pageBreakBefore w:val="0"/>
        <w:widowControl w:val="0"/>
        <w:kinsoku/>
        <w:wordWrap/>
        <w:overflowPunct/>
        <w:topLinePunct w:val="0"/>
        <w:autoSpaceDE/>
        <w:autoSpaceDN/>
        <w:bidi w:val="0"/>
        <w:adjustRightInd/>
        <w:snapToGrid/>
        <w:spacing w:before="184" w:line="520" w:lineRule="exact"/>
        <w:ind w:right="0" w:firstLine="398"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6"/>
          <w:sz w:val="21"/>
          <w:szCs w:val="21"/>
        </w:rPr>
        <w:t>4、图</w:t>
      </w:r>
      <w:r>
        <w:rPr>
          <w:rFonts w:hint="eastAsia" w:asciiTheme="minorEastAsia" w:hAnsiTheme="minorEastAsia" w:eastAsiaTheme="minorEastAsia" w:cstheme="minorEastAsia"/>
          <w:spacing w:val="-22"/>
          <w:sz w:val="21"/>
          <w:szCs w:val="21"/>
        </w:rPr>
        <w:t xml:space="preserve"> </w:t>
      </w:r>
      <w:r>
        <w:rPr>
          <w:rFonts w:hint="eastAsia" w:asciiTheme="minorEastAsia" w:hAnsiTheme="minorEastAsia" w:eastAsiaTheme="minorEastAsia" w:cstheme="minorEastAsia"/>
          <w:b/>
          <w:bCs/>
          <w:spacing w:val="-6"/>
          <w:sz w:val="21"/>
          <w:szCs w:val="21"/>
        </w:rPr>
        <w:t>纸</w:t>
      </w:r>
    </w:p>
    <w:p>
      <w:pPr>
        <w:keepNext w:val="0"/>
        <w:keepLines w:val="0"/>
        <w:pageBreakBefore w:val="0"/>
        <w:widowControl w:val="0"/>
        <w:kinsoku/>
        <w:wordWrap/>
        <w:overflowPunct/>
        <w:topLinePunct w:val="0"/>
        <w:autoSpaceDE/>
        <w:autoSpaceDN/>
        <w:bidi w:val="0"/>
        <w:adjustRightInd/>
        <w:snapToGrid/>
        <w:spacing w:before="215" w:line="520" w:lineRule="exact"/>
        <w:ind w:right="0" w:firstLine="428" w:firstLineChars="200"/>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pacing w:val="2"/>
          <w:sz w:val="21"/>
          <w:szCs w:val="21"/>
        </w:rPr>
        <w:t>4.1发包人向承包人提供图纸日期和套数：</w:t>
      </w:r>
      <w:r>
        <w:rPr>
          <w:rFonts w:hint="eastAsia" w:asciiTheme="minorEastAsia" w:hAnsiTheme="minorEastAsia" w:cstheme="minorEastAsia"/>
          <w:spacing w:val="2"/>
          <w:sz w:val="21"/>
          <w:szCs w:val="21"/>
          <w:u w:val="single"/>
          <w:lang w:val="en-US" w:eastAsia="zh-CN"/>
        </w:rPr>
        <w:t xml:space="preserve">  /  </w:t>
      </w:r>
      <w:r>
        <w:rPr>
          <w:rFonts w:hint="eastAsia" w:asciiTheme="minorEastAsia" w:hAnsiTheme="minorEastAsia" w:cstheme="minorEastAsia"/>
          <w:spacing w:val="2"/>
          <w:sz w:val="21"/>
          <w:szCs w:val="21"/>
          <w:u w:val="none"/>
          <w:lang w:val="en-US" w:eastAsia="zh-CN"/>
        </w:rPr>
        <w:t>。</w:t>
      </w:r>
    </w:p>
    <w:p>
      <w:pPr>
        <w:keepNext w:val="0"/>
        <w:keepLines w:val="0"/>
        <w:pageBreakBefore w:val="0"/>
        <w:widowControl w:val="0"/>
        <w:kinsoku/>
        <w:wordWrap/>
        <w:overflowPunct/>
        <w:topLinePunct w:val="0"/>
        <w:autoSpaceDE/>
        <w:autoSpaceDN/>
        <w:bidi w:val="0"/>
        <w:adjustRightInd/>
        <w:snapToGrid/>
        <w:spacing w:before="198"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发包人对图纸的保密要求</w:t>
      </w:r>
      <w:r>
        <w:rPr>
          <w:rFonts w:hint="eastAsia" w:asciiTheme="minorEastAsia" w:hAnsi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u w:val="single"/>
        </w:rPr>
        <w:t>/</w:t>
      </w:r>
      <w:r>
        <w:rPr>
          <w:rFonts w:hint="eastAsia" w:asciiTheme="minorEastAsia" w:hAnsiTheme="minorEastAsia" w:cstheme="minorEastAsia"/>
          <w:sz w:val="21"/>
          <w:szCs w:val="21"/>
          <w:u w:val="single"/>
          <w:lang w:val="en-US" w:eastAsia="zh-CN"/>
        </w:rPr>
        <w:t xml:space="preserve">  </w:t>
      </w:r>
      <w:r>
        <w:rPr>
          <w:rFonts w:hint="eastAsia" w:asciiTheme="minorEastAsia" w:hAnsiTheme="minorEastAsia" w:eastAsiaTheme="minorEastAsia" w:cstheme="minorEastAsia"/>
          <w:sz w:val="21"/>
          <w:szCs w:val="21"/>
        </w:rPr>
        <w:t>。</w:t>
      </w:r>
    </w:p>
    <w:p>
      <w:pPr>
        <w:keepNext w:val="0"/>
        <w:keepLines w:val="0"/>
        <w:pageBreakBefore w:val="0"/>
        <w:widowControl w:val="0"/>
        <w:kinsoku/>
        <w:wordWrap/>
        <w:overflowPunct/>
        <w:topLinePunct w:val="0"/>
        <w:autoSpaceDE/>
        <w:autoSpaceDN/>
        <w:bidi w:val="0"/>
        <w:adjustRightInd/>
        <w:snapToGrid/>
        <w:spacing w:before="196"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使用国外图纸的要求及费用承担：</w:t>
      </w:r>
      <w:r>
        <w:rPr>
          <w:rFonts w:hint="eastAsia" w:asciiTheme="minorEastAsia" w:hAnsiTheme="minorEastAsia" w:cstheme="minorEastAsia"/>
          <w:spacing w:val="-1"/>
          <w:sz w:val="21"/>
          <w:szCs w:val="21"/>
          <w:u w:val="single" w:color="auto"/>
          <w:lang w:val="en-US" w:eastAsia="zh-CN"/>
        </w:rPr>
        <w:t xml:space="preserve">  </w:t>
      </w:r>
      <w:r>
        <w:rPr>
          <w:rFonts w:hint="eastAsia" w:asciiTheme="minorEastAsia" w:hAnsiTheme="minorEastAsia" w:eastAsiaTheme="minorEastAsia" w:cstheme="minorEastAsia"/>
          <w:spacing w:val="21"/>
          <w:sz w:val="21"/>
          <w:szCs w:val="21"/>
          <w:u w:val="single" w:color="auto"/>
        </w:rPr>
        <w:t xml:space="preserve">  </w:t>
      </w:r>
      <w:r>
        <w:rPr>
          <w:rFonts w:hint="eastAsia" w:asciiTheme="minorEastAsia" w:hAnsiTheme="minorEastAsia" w:eastAsiaTheme="minorEastAsia" w:cstheme="minorEastAsia"/>
          <w:spacing w:val="-1"/>
          <w:sz w:val="21"/>
          <w:szCs w:val="21"/>
          <w:u w:val="single" w:color="auto"/>
        </w:rPr>
        <w:t>无</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84"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4"/>
          <w:sz w:val="21"/>
          <w:szCs w:val="21"/>
        </w:rPr>
        <w:t>二、双方一般权利和义务</w:t>
      </w:r>
    </w:p>
    <w:p>
      <w:pPr>
        <w:keepNext w:val="0"/>
        <w:keepLines w:val="0"/>
        <w:pageBreakBefore w:val="0"/>
        <w:widowControl w:val="0"/>
        <w:kinsoku/>
        <w:wordWrap/>
        <w:overflowPunct/>
        <w:topLinePunct w:val="0"/>
        <w:autoSpaceDE/>
        <w:autoSpaceDN/>
        <w:bidi w:val="0"/>
        <w:adjustRightInd/>
        <w:snapToGrid/>
        <w:spacing w:before="186" w:line="520" w:lineRule="exact"/>
        <w:ind w:right="0" w:firstLine="43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
          <w:sz w:val="21"/>
          <w:szCs w:val="21"/>
        </w:rPr>
        <w:t>5、工程师</w:t>
      </w:r>
    </w:p>
    <w:p>
      <w:pPr>
        <w:keepNext w:val="0"/>
        <w:keepLines w:val="0"/>
        <w:pageBreakBefore w:val="0"/>
        <w:widowControl w:val="0"/>
        <w:kinsoku/>
        <w:wordWrap/>
        <w:overflowPunct/>
        <w:topLinePunct w:val="0"/>
        <w:autoSpaceDE/>
        <w:autoSpaceDN/>
        <w:bidi w:val="0"/>
        <w:adjustRightInd/>
        <w:snapToGrid/>
        <w:spacing w:before="209"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5.2监理单位委派的工程师</w:t>
      </w:r>
    </w:p>
    <w:p>
      <w:pPr>
        <w:keepNext w:val="0"/>
        <w:keepLines w:val="0"/>
        <w:pageBreakBefore w:val="0"/>
        <w:widowControl w:val="0"/>
        <w:kinsoku/>
        <w:wordWrap/>
        <w:overflowPunct/>
        <w:topLinePunct w:val="0"/>
        <w:autoSpaceDE/>
        <w:autoSpaceDN/>
        <w:bidi w:val="0"/>
        <w:adjustRightInd/>
        <w:snapToGrid/>
        <w:spacing w:before="156" w:line="520" w:lineRule="exact"/>
        <w:ind w:right="0" w:firstLine="39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position w:val="1"/>
          <w:sz w:val="21"/>
          <w:szCs w:val="21"/>
        </w:rPr>
        <w:t>姓</w:t>
      </w:r>
      <w:r>
        <w:rPr>
          <w:rFonts w:hint="eastAsia" w:asciiTheme="minorEastAsia" w:hAnsiTheme="minorEastAsia" w:cstheme="minorEastAsia"/>
          <w:spacing w:val="-6"/>
          <w:position w:val="1"/>
          <w:sz w:val="21"/>
          <w:szCs w:val="21"/>
          <w:lang w:val="en-US" w:eastAsia="zh-CN"/>
        </w:rPr>
        <w:t xml:space="preserve"> </w:t>
      </w:r>
      <w:r>
        <w:rPr>
          <w:rFonts w:hint="eastAsia" w:asciiTheme="minorEastAsia" w:hAnsiTheme="minorEastAsia" w:eastAsiaTheme="minorEastAsia" w:cstheme="minorEastAsia"/>
          <w:spacing w:val="-6"/>
          <w:position w:val="1"/>
          <w:sz w:val="21"/>
          <w:szCs w:val="21"/>
        </w:rPr>
        <w:t>名</w:t>
      </w:r>
      <w:r>
        <w:rPr>
          <w:rFonts w:hint="eastAsia" w:asciiTheme="minorEastAsia" w:hAnsiTheme="minorEastAsia" w:cstheme="minorEastAsia"/>
          <w:spacing w:val="-6"/>
          <w:position w:val="1"/>
          <w:sz w:val="21"/>
          <w:szCs w:val="21"/>
          <w:lang w:eastAsia="zh-CN"/>
        </w:rPr>
        <w:t>：</w:t>
      </w:r>
      <w:r>
        <w:rPr>
          <w:rFonts w:hint="eastAsia" w:asciiTheme="minorEastAsia" w:hAnsiTheme="minorEastAsia" w:eastAsiaTheme="minorEastAsia" w:cstheme="minorEastAsia"/>
          <w:spacing w:val="3"/>
          <w:position w:val="1"/>
          <w:sz w:val="21"/>
          <w:szCs w:val="21"/>
          <w:u w:val="single" w:color="auto"/>
        </w:rPr>
        <w:t xml:space="preserve">                </w:t>
      </w:r>
      <w:r>
        <w:rPr>
          <w:rFonts w:hint="eastAsia" w:asciiTheme="minorEastAsia" w:hAnsiTheme="minorEastAsia" w:eastAsiaTheme="minorEastAsia" w:cstheme="minorEastAsia"/>
          <w:spacing w:val="-6"/>
          <w:position w:val="-1"/>
          <w:sz w:val="21"/>
          <w:szCs w:val="21"/>
        </w:rPr>
        <w:t>职</w:t>
      </w:r>
      <w:r>
        <w:rPr>
          <w:rFonts w:hint="eastAsia" w:asciiTheme="minorEastAsia" w:hAnsiTheme="minorEastAsia" w:cstheme="minorEastAsia"/>
          <w:spacing w:val="-6"/>
          <w:position w:val="-1"/>
          <w:sz w:val="21"/>
          <w:szCs w:val="21"/>
          <w:lang w:val="en-US" w:eastAsia="zh-CN"/>
        </w:rPr>
        <w:t xml:space="preserve"> </w:t>
      </w:r>
      <w:r>
        <w:rPr>
          <w:rFonts w:hint="eastAsia" w:asciiTheme="minorEastAsia" w:hAnsiTheme="minorEastAsia" w:eastAsiaTheme="minorEastAsia" w:cstheme="minorEastAsia"/>
          <w:spacing w:val="-6"/>
          <w:position w:val="-1"/>
          <w:sz w:val="21"/>
          <w:szCs w:val="21"/>
        </w:rPr>
        <w:t>务：</w:t>
      </w:r>
      <w:r>
        <w:rPr>
          <w:rFonts w:hint="eastAsia" w:asciiTheme="minorEastAsia" w:hAnsiTheme="minorEastAsia" w:eastAsiaTheme="minorEastAsia" w:cstheme="minorEastAsia"/>
          <w:position w:val="-1"/>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86"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发包人委托的职权：</w:t>
      </w:r>
      <w:r>
        <w:rPr>
          <w:rFonts w:hint="eastAsia" w:asciiTheme="minorEastAsia" w:hAnsiTheme="minorEastAsia" w:eastAsiaTheme="minorEastAsia" w:cstheme="minorEastAsia"/>
          <w:spacing w:val="-1"/>
          <w:sz w:val="21"/>
          <w:szCs w:val="21"/>
          <w:u w:val="single" w:color="auto"/>
        </w:rPr>
        <w:t>按照建设工程监理规范、监理合同，发包人与承包人签订的施工合</w:t>
      </w:r>
      <w:r>
        <w:rPr>
          <w:rFonts w:hint="eastAsia" w:asciiTheme="minorEastAsia" w:hAnsiTheme="minorEastAsia" w:eastAsiaTheme="minorEastAsia" w:cstheme="minorEastAsia"/>
          <w:spacing w:val="-2"/>
          <w:sz w:val="21"/>
          <w:szCs w:val="21"/>
          <w:u w:val="single" w:color="auto"/>
        </w:rPr>
        <w:t>同中的规定对</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z w:val="21"/>
          <w:szCs w:val="21"/>
          <w:u w:val="single" w:color="auto"/>
        </w:rPr>
        <w:t>施工过程进行全面监理。</w:t>
      </w:r>
    </w:p>
    <w:p>
      <w:pPr>
        <w:keepNext w:val="0"/>
        <w:keepLines w:val="0"/>
        <w:pageBreakBefore w:val="0"/>
        <w:widowControl w:val="0"/>
        <w:kinsoku/>
        <w:wordWrap/>
        <w:overflowPunct/>
        <w:topLinePunct w:val="0"/>
        <w:autoSpaceDE/>
        <w:autoSpaceDN/>
        <w:bidi w:val="0"/>
        <w:adjustRightInd/>
        <w:snapToGrid/>
        <w:spacing w:before="1" w:line="520" w:lineRule="exact"/>
        <w:ind w:right="0" w:firstLine="40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需要取得发包人批准才能行使的职权：</w:t>
      </w:r>
      <w:r>
        <w:rPr>
          <w:rFonts w:hint="eastAsia" w:asciiTheme="minorEastAsia" w:hAnsiTheme="minorEastAsia" w:eastAsiaTheme="minorEastAsia" w:cstheme="minorEastAsia"/>
          <w:spacing w:val="-3"/>
          <w:sz w:val="21"/>
          <w:szCs w:val="21"/>
          <w:u w:val="single" w:color="auto"/>
        </w:rPr>
        <w:t>以发包人的书面</w:t>
      </w:r>
      <w:r>
        <w:rPr>
          <w:rFonts w:hint="eastAsia" w:asciiTheme="minorEastAsia" w:hAnsiTheme="minorEastAsia" w:eastAsiaTheme="minorEastAsia" w:cstheme="minorEastAsia"/>
          <w:spacing w:val="-4"/>
          <w:sz w:val="21"/>
          <w:szCs w:val="21"/>
          <w:u w:val="single" w:color="auto"/>
        </w:rPr>
        <w:t>通知为准。</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47"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5.4发包人派驻的工程师</w:t>
      </w:r>
    </w:p>
    <w:p>
      <w:pPr>
        <w:keepNext w:val="0"/>
        <w:keepLines w:val="0"/>
        <w:pageBreakBefore w:val="0"/>
        <w:widowControl w:val="0"/>
        <w:kinsoku/>
        <w:wordWrap/>
        <w:overflowPunct/>
        <w:topLinePunct w:val="0"/>
        <w:autoSpaceDE/>
        <w:autoSpaceDN/>
        <w:bidi w:val="0"/>
        <w:adjustRightInd/>
        <w:snapToGrid/>
        <w:spacing w:before="55" w:line="520" w:lineRule="exact"/>
        <w:ind w:right="0" w:firstLine="39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姓</w:t>
      </w:r>
      <w:r>
        <w:rPr>
          <w:rFonts w:hint="eastAsia" w:asciiTheme="minorEastAsia" w:hAnsiTheme="minorEastAsia" w:cstheme="minorEastAsia"/>
          <w:spacing w:val="-6"/>
          <w:sz w:val="21"/>
          <w:szCs w:val="21"/>
          <w:lang w:val="en-US" w:eastAsia="zh-CN"/>
        </w:rPr>
        <w:t xml:space="preserve"> </w:t>
      </w:r>
      <w:r>
        <w:rPr>
          <w:rFonts w:hint="eastAsia" w:asciiTheme="minorEastAsia" w:hAnsiTheme="minorEastAsia" w:eastAsiaTheme="minorEastAsia" w:cstheme="minorEastAsia"/>
          <w:spacing w:val="-6"/>
          <w:sz w:val="21"/>
          <w:szCs w:val="21"/>
        </w:rPr>
        <w:t>名：</w:t>
      </w:r>
      <w:r>
        <w:rPr>
          <w:rFonts w:hint="eastAsia" w:asciiTheme="minorEastAsia" w:hAnsiTheme="minorEastAsia" w:eastAsiaTheme="minorEastAsia" w:cstheme="minorEastAsia"/>
          <w:spacing w:val="3"/>
          <w:sz w:val="21"/>
          <w:szCs w:val="21"/>
          <w:u w:val="single" w:color="auto"/>
        </w:rPr>
        <w:t xml:space="preserve">                  </w:t>
      </w:r>
      <w:r>
        <w:rPr>
          <w:rFonts w:hint="eastAsia" w:asciiTheme="minorEastAsia" w:hAnsiTheme="minorEastAsia" w:eastAsiaTheme="minorEastAsia" w:cstheme="minorEastAsia"/>
          <w:spacing w:val="-6"/>
          <w:sz w:val="21"/>
          <w:szCs w:val="21"/>
        </w:rPr>
        <w:t>职</w:t>
      </w:r>
      <w:r>
        <w:rPr>
          <w:rFonts w:hint="eastAsia" w:asciiTheme="minorEastAsia" w:hAnsiTheme="minorEastAsia" w:cstheme="minorEastAsia"/>
          <w:spacing w:val="-6"/>
          <w:sz w:val="21"/>
          <w:szCs w:val="21"/>
          <w:lang w:val="en-US" w:eastAsia="zh-CN"/>
        </w:rPr>
        <w:t xml:space="preserve"> </w:t>
      </w:r>
      <w:r>
        <w:rPr>
          <w:rFonts w:hint="eastAsia" w:asciiTheme="minorEastAsia" w:hAnsiTheme="minorEastAsia" w:eastAsiaTheme="minorEastAsia" w:cstheme="minorEastAsia"/>
          <w:spacing w:val="-6"/>
          <w:sz w:val="21"/>
          <w:szCs w:val="21"/>
        </w:rPr>
        <w:t>务：</w:t>
      </w:r>
      <w:r>
        <w:rPr>
          <w:rFonts w:hint="eastAsia" w:asciiTheme="minorEastAsia" w:hAnsiTheme="minorEastAsia" w:eastAsiaTheme="minorEastAsia" w:cstheme="minorEastAsia"/>
          <w:spacing w:val="-6"/>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26" w:line="520" w:lineRule="exact"/>
        <w:ind w:right="0" w:firstLine="44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职权：</w:t>
      </w:r>
      <w:r>
        <w:rPr>
          <w:rFonts w:hint="eastAsia" w:asciiTheme="minorEastAsia" w:hAnsiTheme="minorEastAsia" w:eastAsiaTheme="minorEastAsia" w:cstheme="minorEastAsia"/>
          <w:spacing w:val="7"/>
          <w:sz w:val="21"/>
          <w:szCs w:val="21"/>
          <w:u w:val="single" w:color="auto"/>
        </w:rPr>
        <w:t>代表发包人，对施工单位的进度、安</w:t>
      </w:r>
      <w:r>
        <w:rPr>
          <w:rFonts w:hint="eastAsia" w:asciiTheme="minorEastAsia" w:hAnsiTheme="minorEastAsia" w:eastAsiaTheme="minorEastAsia" w:cstheme="minorEastAsia"/>
          <w:spacing w:val="6"/>
          <w:sz w:val="21"/>
          <w:szCs w:val="21"/>
          <w:u w:val="single" w:color="auto"/>
        </w:rPr>
        <w:t>全、质量及资金使用情况进行全过程监督管理。</w:t>
      </w:r>
    </w:p>
    <w:p>
      <w:pPr>
        <w:keepNext w:val="0"/>
        <w:keepLines w:val="0"/>
        <w:pageBreakBefore w:val="0"/>
        <w:widowControl w:val="0"/>
        <w:kinsoku/>
        <w:wordWrap/>
        <w:overflowPunct/>
        <w:topLinePunct w:val="0"/>
        <w:autoSpaceDE/>
        <w:autoSpaceDN/>
        <w:bidi w:val="0"/>
        <w:adjustRightInd/>
        <w:snapToGrid/>
        <w:spacing w:before="201"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5.6不实行监理的，工程师的职权：</w:t>
      </w:r>
      <w:r>
        <w:rPr>
          <w:rFonts w:hint="eastAsia" w:asciiTheme="minorEastAsia" w:hAnsiTheme="minorEastAsia" w:eastAsiaTheme="minorEastAsia" w:cstheme="minorEastAsia"/>
          <w:spacing w:val="63"/>
          <w:w w:val="101"/>
          <w:sz w:val="21"/>
          <w:szCs w:val="21"/>
        </w:rPr>
        <w:t xml:space="preserve"> </w:t>
      </w:r>
      <w:r>
        <w:rPr>
          <w:rFonts w:hint="eastAsia" w:asciiTheme="minorEastAsia" w:hAnsiTheme="minorEastAsia" w:eastAsiaTheme="minorEastAsia" w:cstheme="minorEastAsia"/>
          <w:spacing w:val="4"/>
          <w:position w:val="1"/>
          <w:sz w:val="21"/>
          <w:szCs w:val="21"/>
          <w:u w:val="single" w:color="auto"/>
        </w:rPr>
        <w:t xml:space="preserve">       /</w:t>
      </w:r>
      <w:r>
        <w:rPr>
          <w:rFonts w:hint="eastAsia" w:asciiTheme="minorEastAsia" w:hAnsiTheme="minorEastAsia" w:eastAsiaTheme="minorEastAsia" w:cstheme="minorEastAsia"/>
          <w:position w:val="1"/>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26" w:line="520" w:lineRule="exact"/>
        <w:ind w:right="0" w:firstLine="47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2"/>
          <w:sz w:val="21"/>
          <w:szCs w:val="21"/>
        </w:rPr>
        <w:t>6、项目经理</w:t>
      </w:r>
    </w:p>
    <w:p>
      <w:pPr>
        <w:keepNext w:val="0"/>
        <w:keepLines w:val="0"/>
        <w:pageBreakBefore w:val="0"/>
        <w:widowControl w:val="0"/>
        <w:kinsoku/>
        <w:wordWrap/>
        <w:overflowPunct/>
        <w:topLinePunct w:val="0"/>
        <w:autoSpaceDE/>
        <w:autoSpaceDN/>
        <w:bidi w:val="0"/>
        <w:adjustRightInd/>
        <w:snapToGrid/>
        <w:spacing w:before="156" w:line="520" w:lineRule="exact"/>
        <w:ind w:right="0" w:firstLine="39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position w:val="1"/>
          <w:sz w:val="21"/>
          <w:szCs w:val="21"/>
        </w:rPr>
        <w:t>姓</w:t>
      </w:r>
      <w:r>
        <w:rPr>
          <w:rFonts w:hint="eastAsia" w:asciiTheme="minorEastAsia" w:hAnsiTheme="minorEastAsia" w:cstheme="minorEastAsia"/>
          <w:spacing w:val="-6"/>
          <w:position w:val="1"/>
          <w:sz w:val="21"/>
          <w:szCs w:val="21"/>
          <w:lang w:val="en-US" w:eastAsia="zh-CN"/>
        </w:rPr>
        <w:t xml:space="preserve"> </w:t>
      </w:r>
      <w:r>
        <w:rPr>
          <w:rFonts w:hint="eastAsia" w:asciiTheme="minorEastAsia" w:hAnsiTheme="minorEastAsia" w:eastAsiaTheme="minorEastAsia" w:cstheme="minorEastAsia"/>
          <w:spacing w:val="-6"/>
          <w:position w:val="1"/>
          <w:sz w:val="21"/>
          <w:szCs w:val="21"/>
        </w:rPr>
        <w:t>名</w:t>
      </w:r>
      <w:r>
        <w:rPr>
          <w:rFonts w:hint="eastAsia" w:asciiTheme="minorEastAsia" w:hAnsiTheme="minorEastAsia" w:cstheme="minorEastAsia"/>
          <w:spacing w:val="-6"/>
          <w:position w:val="1"/>
          <w:sz w:val="21"/>
          <w:szCs w:val="21"/>
          <w:lang w:eastAsia="zh-CN"/>
        </w:rPr>
        <w:t>：</w:t>
      </w:r>
      <w:r>
        <w:rPr>
          <w:rFonts w:hint="eastAsia" w:asciiTheme="minorEastAsia" w:hAnsiTheme="minorEastAsia" w:eastAsiaTheme="minorEastAsia" w:cstheme="minorEastAsia"/>
          <w:spacing w:val="3"/>
          <w:position w:val="1"/>
          <w:sz w:val="21"/>
          <w:szCs w:val="21"/>
          <w:u w:val="single" w:color="auto"/>
        </w:rPr>
        <w:t xml:space="preserve">                </w:t>
      </w:r>
      <w:r>
        <w:rPr>
          <w:rFonts w:hint="eastAsia" w:asciiTheme="minorEastAsia" w:hAnsiTheme="minorEastAsia" w:eastAsiaTheme="minorEastAsia" w:cstheme="minorEastAsia"/>
          <w:spacing w:val="-67"/>
          <w:position w:val="1"/>
          <w:sz w:val="21"/>
          <w:szCs w:val="21"/>
        </w:rPr>
        <w:t xml:space="preserve"> </w:t>
      </w:r>
      <w:r>
        <w:rPr>
          <w:rFonts w:hint="eastAsia" w:asciiTheme="minorEastAsia" w:hAnsiTheme="minorEastAsia" w:eastAsiaTheme="minorEastAsia" w:cstheme="minorEastAsia"/>
          <w:spacing w:val="-6"/>
          <w:position w:val="-1"/>
          <w:sz w:val="21"/>
          <w:szCs w:val="21"/>
        </w:rPr>
        <w:t>职</w:t>
      </w:r>
      <w:r>
        <w:rPr>
          <w:rFonts w:hint="eastAsia" w:asciiTheme="minorEastAsia" w:hAnsiTheme="minorEastAsia" w:cstheme="minorEastAsia"/>
          <w:spacing w:val="-6"/>
          <w:position w:val="-1"/>
          <w:sz w:val="21"/>
          <w:szCs w:val="21"/>
          <w:lang w:val="en-US" w:eastAsia="zh-CN"/>
        </w:rPr>
        <w:t xml:space="preserve"> </w:t>
      </w:r>
      <w:r>
        <w:rPr>
          <w:rFonts w:hint="eastAsia" w:asciiTheme="minorEastAsia" w:hAnsiTheme="minorEastAsia" w:eastAsiaTheme="minorEastAsia" w:cstheme="minorEastAsia"/>
          <w:spacing w:val="-6"/>
          <w:position w:val="-1"/>
          <w:sz w:val="21"/>
          <w:szCs w:val="21"/>
        </w:rPr>
        <w:t>务</w:t>
      </w:r>
      <w:r>
        <w:rPr>
          <w:rFonts w:hint="eastAsia" w:asciiTheme="minorEastAsia" w:hAnsiTheme="minorEastAsia" w:cstheme="minorEastAsia"/>
          <w:spacing w:val="-6"/>
          <w:position w:val="-1"/>
          <w:sz w:val="21"/>
          <w:szCs w:val="21"/>
          <w:lang w:eastAsia="zh-CN"/>
        </w:rPr>
        <w:t>：</w:t>
      </w:r>
      <w:r>
        <w:rPr>
          <w:rFonts w:hint="eastAsia" w:asciiTheme="minorEastAsia" w:hAnsiTheme="minorEastAsia" w:eastAsiaTheme="minorEastAsia" w:cstheme="minorEastAsia"/>
          <w:position w:val="-1"/>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67" w:line="520" w:lineRule="exact"/>
        <w:ind w:right="0" w:firstLine="45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9"/>
          <w:sz w:val="21"/>
          <w:szCs w:val="21"/>
        </w:rPr>
        <w:t>7、发包人工作</w:t>
      </w:r>
    </w:p>
    <w:p>
      <w:pPr>
        <w:keepNext w:val="0"/>
        <w:keepLines w:val="0"/>
        <w:pageBreakBefore w:val="0"/>
        <w:widowControl w:val="0"/>
        <w:kinsoku/>
        <w:wordWrap/>
        <w:overflowPunct/>
        <w:topLinePunct w:val="0"/>
        <w:autoSpaceDE/>
        <w:autoSpaceDN/>
        <w:bidi w:val="0"/>
        <w:adjustRightInd/>
        <w:snapToGrid/>
        <w:spacing w:before="229" w:line="520" w:lineRule="exact"/>
        <w:ind w:right="0" w:firstLine="45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8"/>
          <w:sz w:val="21"/>
          <w:szCs w:val="21"/>
        </w:rPr>
        <w:t>7.1发包人应按约定的时间和要求完成以下工作：</w:t>
      </w:r>
    </w:p>
    <w:p>
      <w:pPr>
        <w:keepNext w:val="0"/>
        <w:keepLines w:val="0"/>
        <w:pageBreakBefore w:val="0"/>
        <w:widowControl w:val="0"/>
        <w:kinsoku/>
        <w:wordWrap/>
        <w:overflowPunct/>
        <w:topLinePunct w:val="0"/>
        <w:autoSpaceDE/>
        <w:autoSpaceDN/>
        <w:bidi w:val="0"/>
        <w:adjustRightInd/>
        <w:snapToGrid/>
        <w:spacing w:before="229" w:line="520" w:lineRule="exact"/>
        <w:ind w:right="0" w:firstLine="440" w:firstLineChars="200"/>
        <w:textAlignment w:val="auto"/>
        <w:rPr>
          <w:rFonts w:hint="default" w:asciiTheme="minorEastAsia" w:hAnsiTheme="minorEastAsia" w:eastAsiaTheme="minorEastAsia" w:cstheme="minorEastAsia"/>
          <w:sz w:val="21"/>
          <w:szCs w:val="21"/>
          <w:u w:val="single"/>
          <w:lang w:val="en-US" w:eastAsia="zh-CN"/>
        </w:rPr>
      </w:pPr>
      <w:r>
        <w:rPr>
          <w:rFonts w:hint="eastAsia" w:asciiTheme="minorEastAsia" w:hAnsiTheme="minorEastAsia" w:eastAsiaTheme="minorEastAsia" w:cstheme="minorEastAsia"/>
          <w:spacing w:val="5"/>
          <w:sz w:val="21"/>
          <w:szCs w:val="21"/>
        </w:rPr>
        <w:t>(1)施工场地具备施工条件的要求及完成的时间：</w:t>
      </w:r>
      <w:r>
        <w:rPr>
          <w:rFonts w:hint="eastAsia" w:asciiTheme="minorEastAsia" w:hAnsiTheme="minorEastAsia" w:cstheme="minorEastAsia"/>
          <w:spacing w:val="5"/>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197" w:line="520" w:lineRule="exact"/>
        <w:ind w:right="0" w:firstLine="440" w:firstLineChars="200"/>
        <w:textAlignment w:val="auto"/>
        <w:rPr>
          <w:rFonts w:hint="default" w:asciiTheme="minorEastAsia" w:hAnsiTheme="minorEastAsia" w:eastAsiaTheme="minorEastAsia" w:cstheme="minorEastAsia"/>
          <w:sz w:val="21"/>
          <w:szCs w:val="21"/>
          <w:u w:val="single"/>
          <w:lang w:val="en-US" w:eastAsia="zh-CN"/>
        </w:rPr>
      </w:pPr>
      <w:r>
        <w:rPr>
          <w:rFonts w:hint="eastAsia" w:asciiTheme="minorEastAsia" w:hAnsiTheme="minorEastAsia" w:eastAsiaTheme="minorEastAsia" w:cstheme="minorEastAsia"/>
          <w:spacing w:val="5"/>
          <w:sz w:val="21"/>
          <w:szCs w:val="21"/>
        </w:rPr>
        <w:t>(2将施工所需的水、电、电讯线路接至施工场地的时间、地点和供应要求：</w:t>
      </w:r>
      <w:r>
        <w:rPr>
          <w:rFonts w:hint="eastAsia" w:asciiTheme="minorEastAsia" w:hAnsiTheme="minorEastAsia" w:cstheme="minorEastAsia"/>
          <w:spacing w:val="5"/>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217" w:line="520" w:lineRule="exact"/>
        <w:ind w:right="0" w:firstLine="432" w:firstLineChars="200"/>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pacing w:val="3"/>
          <w:sz w:val="21"/>
          <w:szCs w:val="21"/>
        </w:rPr>
        <w:t>其计量和计价方法为：</w:t>
      </w:r>
      <w:r>
        <w:rPr>
          <w:rFonts w:hint="eastAsia" w:asciiTheme="minorEastAsia" w:hAnsiTheme="minorEastAsia" w:cstheme="minorEastAsia"/>
          <w:spacing w:val="3"/>
          <w:sz w:val="21"/>
          <w:szCs w:val="21"/>
          <w:u w:val="single" w:color="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208" w:line="520" w:lineRule="exact"/>
        <w:ind w:right="0" w:firstLine="436" w:firstLineChars="200"/>
        <w:textAlignment w:val="auto"/>
        <w:rPr>
          <w:rFonts w:hint="default" w:asciiTheme="minorEastAsia" w:hAnsiTheme="minorEastAsia" w:eastAsiaTheme="minorEastAsia" w:cstheme="minorEastAsia"/>
          <w:spacing w:val="4"/>
          <w:sz w:val="21"/>
          <w:szCs w:val="21"/>
          <w:lang w:val="en-US" w:eastAsia="zh-CN"/>
        </w:rPr>
      </w:pPr>
      <w:r>
        <w:rPr>
          <w:rFonts w:hint="eastAsia" w:asciiTheme="minorEastAsia" w:hAnsiTheme="minorEastAsia" w:eastAsiaTheme="minorEastAsia" w:cstheme="minorEastAsia"/>
          <w:spacing w:val="4"/>
          <w:sz w:val="21"/>
          <w:szCs w:val="21"/>
        </w:rPr>
        <w:t>(3)施工场地与公共道路的通道开通时间和要求：</w:t>
      </w:r>
      <w:r>
        <w:rPr>
          <w:rFonts w:hint="eastAsia" w:asciiTheme="minorEastAsia" w:hAnsiTheme="minorEastAsia" w:eastAsiaTheme="minorEastAsia" w:cstheme="minorEastAsia"/>
          <w:spacing w:val="4"/>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208" w:line="520" w:lineRule="exact"/>
        <w:ind w:right="0" w:firstLine="436" w:firstLineChars="200"/>
        <w:textAlignment w:val="auto"/>
        <w:rPr>
          <w:rFonts w:hint="eastAsia" w:asciiTheme="minorEastAsia" w:hAnsiTheme="minorEastAsia" w:eastAsiaTheme="minorEastAsia" w:cstheme="minorEastAsia"/>
          <w:spacing w:val="4"/>
          <w:sz w:val="21"/>
          <w:szCs w:val="21"/>
          <w:lang w:val="en-US" w:eastAsia="zh-CN"/>
        </w:rPr>
      </w:pPr>
      <w:r>
        <w:rPr>
          <w:rFonts w:hint="eastAsia" w:asciiTheme="minorEastAsia" w:hAnsiTheme="minorEastAsia" w:eastAsiaTheme="minorEastAsia" w:cstheme="minorEastAsia"/>
          <w:spacing w:val="4"/>
          <w:sz w:val="21"/>
          <w:szCs w:val="21"/>
        </w:rPr>
        <w:t>(4)工程地质和地下管线资料的提供时间：</w:t>
      </w:r>
      <w:r>
        <w:rPr>
          <w:rFonts w:hint="eastAsia" w:asciiTheme="minorEastAsia" w:hAnsiTheme="minorEastAsia" w:eastAsiaTheme="minorEastAsia" w:cstheme="minorEastAsia"/>
          <w:spacing w:val="4"/>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208" w:line="520" w:lineRule="exact"/>
        <w:ind w:right="0" w:firstLine="436" w:firstLineChars="200"/>
        <w:textAlignment w:val="auto"/>
        <w:rPr>
          <w:rFonts w:hint="eastAsia" w:asciiTheme="minorEastAsia" w:hAnsiTheme="minorEastAsia" w:eastAsiaTheme="minorEastAsia" w:cstheme="minorEastAsia"/>
          <w:spacing w:val="4"/>
          <w:sz w:val="21"/>
          <w:szCs w:val="21"/>
        </w:rPr>
      </w:pPr>
      <w:r>
        <w:rPr>
          <w:rFonts w:hint="eastAsia" w:asciiTheme="minorEastAsia" w:hAnsiTheme="minorEastAsia" w:eastAsiaTheme="minorEastAsia" w:cstheme="minorEastAsia"/>
          <w:spacing w:val="4"/>
          <w:sz w:val="21"/>
          <w:szCs w:val="21"/>
        </w:rPr>
        <w:t>(5)由发包人办理的施工所需证件、批件的名称和完成时间：</w:t>
      </w:r>
      <w:r>
        <w:rPr>
          <w:rFonts w:hint="eastAsia" w:asciiTheme="minorEastAsia" w:hAnsiTheme="minorEastAsia" w:eastAsiaTheme="minorEastAsia" w:cstheme="minorEastAsia"/>
          <w:spacing w:val="4"/>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208" w:line="520" w:lineRule="exact"/>
        <w:ind w:right="0" w:firstLine="436" w:firstLineChars="200"/>
        <w:textAlignment w:val="auto"/>
        <w:rPr>
          <w:rFonts w:hint="default" w:asciiTheme="minorEastAsia" w:hAnsiTheme="minorEastAsia" w:eastAsiaTheme="minorEastAsia" w:cstheme="minorEastAsia"/>
          <w:spacing w:val="4"/>
          <w:sz w:val="21"/>
          <w:szCs w:val="21"/>
          <w:lang w:val="en-US" w:eastAsia="zh-CN"/>
        </w:rPr>
      </w:pPr>
      <w:r>
        <w:rPr>
          <w:rFonts w:hint="eastAsia" w:asciiTheme="minorEastAsia" w:hAnsiTheme="minorEastAsia" w:eastAsiaTheme="minorEastAsia" w:cstheme="minorEastAsia"/>
          <w:spacing w:val="4"/>
          <w:sz w:val="21"/>
          <w:szCs w:val="21"/>
        </w:rPr>
        <w:t>(6)水准点与座标控制点交验要求：</w:t>
      </w:r>
      <w:r>
        <w:rPr>
          <w:rFonts w:hint="eastAsia" w:asciiTheme="minorEastAsia" w:hAnsiTheme="minorEastAsia" w:eastAsiaTheme="minorEastAsia" w:cstheme="minorEastAsia"/>
          <w:spacing w:val="4"/>
          <w:sz w:val="21"/>
          <w:szCs w:val="21"/>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208"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(7)图纸会审和设计交底时间：</w:t>
      </w:r>
      <w:r>
        <w:rPr>
          <w:rFonts w:hint="eastAsia" w:asciiTheme="minorEastAsia" w:hAnsiTheme="minorEastAsia" w:cstheme="minorEastAsia"/>
          <w:spacing w:val="4"/>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199" w:line="520" w:lineRule="exact"/>
        <w:ind w:right="0" w:firstLine="46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1"/>
          <w:sz w:val="21"/>
          <w:szCs w:val="21"/>
        </w:rPr>
        <w:t>(8)协调处理施工场地周围地下管线和邻近建筑物、构筑物(含文物保护</w:t>
      </w:r>
      <w:r>
        <w:rPr>
          <w:rFonts w:hint="eastAsia" w:asciiTheme="minorEastAsia" w:hAnsiTheme="minorEastAsia" w:eastAsiaTheme="minorEastAsia" w:cstheme="minorEastAsia"/>
          <w:spacing w:val="10"/>
          <w:sz w:val="21"/>
          <w:szCs w:val="21"/>
        </w:rPr>
        <w:t>建筑)、古树名木的保护工</w:t>
      </w:r>
      <w:r>
        <w:rPr>
          <w:rFonts w:hint="eastAsia" w:asciiTheme="minorEastAsia" w:hAnsiTheme="minorEastAsia" w:eastAsiaTheme="minorEastAsia" w:cstheme="minorEastAsia"/>
          <w:spacing w:val="-1"/>
          <w:sz w:val="21"/>
          <w:szCs w:val="21"/>
        </w:rPr>
        <w:t>作：</w:t>
      </w:r>
      <w:r>
        <w:rPr>
          <w:rFonts w:hint="eastAsia" w:asciiTheme="minorEastAsia" w:hAnsiTheme="minorEastAsia" w:cstheme="minorEastAsia"/>
          <w:spacing w:val="-1"/>
          <w:sz w:val="21"/>
          <w:szCs w:val="21"/>
          <w:u w:val="single" w:color="auto"/>
          <w:lang w:val="en-US" w:eastAsia="zh-CN"/>
        </w:rPr>
        <w:t xml:space="preserve">                   </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79"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(9)双方约定发包人应做的其他工作：</w:t>
      </w:r>
      <w:r>
        <w:rPr>
          <w:rFonts w:hint="eastAsia" w:asciiTheme="minorEastAsia" w:hAnsiTheme="minorEastAsia" w:cstheme="minorEastAsia"/>
          <w:spacing w:val="2"/>
          <w:sz w:val="21"/>
          <w:szCs w:val="21"/>
          <w:u w:val="single" w:color="auto"/>
          <w:lang w:val="en-US" w:eastAsia="zh-CN"/>
        </w:rPr>
        <w:t xml:space="preserve">               </w:t>
      </w:r>
      <w:r>
        <w:rPr>
          <w:rFonts w:hint="eastAsia" w:asciiTheme="minorEastAsia" w:hAnsiTheme="minorEastAsia" w:eastAsiaTheme="minorEastAsia" w:cstheme="minorEastAsia"/>
          <w:spacing w:val="4"/>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08"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7.2发包人委托承包人办理的工作：</w:t>
      </w:r>
      <w:r>
        <w:rPr>
          <w:rFonts w:hint="eastAsia" w:asciiTheme="minorEastAsia" w:hAnsiTheme="minorEastAsia" w:cstheme="minorEastAsia"/>
          <w:spacing w:val="2"/>
          <w:sz w:val="21"/>
          <w:szCs w:val="21"/>
          <w:u w:val="single" w:color="auto"/>
          <w:lang w:val="en-US" w:eastAsia="zh-CN"/>
        </w:rPr>
        <w:t xml:space="preserve">                         </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86" w:line="520" w:lineRule="exact"/>
        <w:ind w:right="0" w:firstLine="446"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6"/>
          <w:sz w:val="21"/>
          <w:szCs w:val="21"/>
        </w:rPr>
        <w:t>8、承包人工作</w:t>
      </w:r>
    </w:p>
    <w:p>
      <w:pPr>
        <w:keepNext w:val="0"/>
        <w:keepLines w:val="0"/>
        <w:pageBreakBefore w:val="0"/>
        <w:widowControl w:val="0"/>
        <w:kinsoku/>
        <w:wordWrap/>
        <w:overflowPunct/>
        <w:topLinePunct w:val="0"/>
        <w:autoSpaceDE/>
        <w:autoSpaceDN/>
        <w:bidi w:val="0"/>
        <w:adjustRightInd/>
        <w:snapToGrid/>
        <w:spacing w:before="191"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8.1承包人应按约定时间和要求，完成以下工作：</w:t>
      </w:r>
    </w:p>
    <w:p>
      <w:pPr>
        <w:keepNext w:val="0"/>
        <w:keepLines w:val="0"/>
        <w:pageBreakBefore w:val="0"/>
        <w:widowControl w:val="0"/>
        <w:kinsoku/>
        <w:wordWrap/>
        <w:overflowPunct/>
        <w:topLinePunct w:val="0"/>
        <w:autoSpaceDE/>
        <w:autoSpaceDN/>
        <w:bidi w:val="0"/>
        <w:adjustRightInd/>
        <w:snapToGrid/>
        <w:spacing w:before="187" w:line="520" w:lineRule="exact"/>
        <w:ind w:right="0" w:firstLine="43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(1)需由设计资质等级和业务范围允许的承包人完成</w:t>
      </w:r>
      <w:r>
        <w:rPr>
          <w:rFonts w:hint="eastAsia" w:asciiTheme="minorEastAsia" w:hAnsiTheme="minorEastAsia" w:eastAsiaTheme="minorEastAsia" w:cstheme="minorEastAsia"/>
          <w:spacing w:val="2"/>
          <w:sz w:val="21"/>
          <w:szCs w:val="21"/>
        </w:rPr>
        <w:t>的设计文件提交时间：</w:t>
      </w:r>
      <w:r>
        <w:rPr>
          <w:rFonts w:hint="eastAsia" w:asciiTheme="minorEastAsia" w:hAnsiTheme="minorEastAsia" w:eastAsiaTheme="minorEastAsia" w:cstheme="minorEastAsia"/>
          <w:spacing w:val="-26"/>
          <w:sz w:val="21"/>
          <w:szCs w:val="21"/>
        </w:rPr>
        <w:t xml:space="preserve"> </w:t>
      </w:r>
      <w:r>
        <w:rPr>
          <w:rFonts w:hint="eastAsia" w:asciiTheme="minorEastAsia" w:hAnsiTheme="minorEastAsia" w:eastAsiaTheme="minorEastAsia" w:cstheme="minorEastAsia"/>
          <w:spacing w:val="2"/>
          <w:sz w:val="21"/>
          <w:szCs w:val="21"/>
          <w:u w:val="single" w:color="auto"/>
        </w:rPr>
        <w:t xml:space="preserve">按发包人的要求提供。 </w:t>
      </w:r>
    </w:p>
    <w:p>
      <w:pPr>
        <w:keepNext w:val="0"/>
        <w:keepLines w:val="0"/>
        <w:pageBreakBefore w:val="0"/>
        <w:widowControl w:val="0"/>
        <w:kinsoku/>
        <w:wordWrap/>
        <w:overflowPunct/>
        <w:topLinePunct w:val="0"/>
        <w:autoSpaceDE/>
        <w:autoSpaceDN/>
        <w:bidi w:val="0"/>
        <w:adjustRightInd/>
        <w:snapToGrid/>
        <w:spacing w:before="168"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(2)应提供计划、报表的名称及完成时间：</w:t>
      </w:r>
      <w:r>
        <w:rPr>
          <w:rFonts w:hint="eastAsia" w:asciiTheme="minorEastAsia" w:hAnsiTheme="minorEastAsia" w:eastAsiaTheme="minorEastAsia" w:cstheme="minorEastAsia"/>
          <w:spacing w:val="4"/>
          <w:sz w:val="21"/>
          <w:szCs w:val="21"/>
          <w:u w:val="single" w:color="auto"/>
        </w:rPr>
        <w:t>a、合同签订后15日内向发包人、监理人提供切实可行的</w:t>
      </w:r>
      <w:r>
        <w:rPr>
          <w:rFonts w:hint="eastAsia" w:asciiTheme="minorEastAsia" w:hAnsiTheme="minorEastAsia" w:eastAsiaTheme="minorEastAsia" w:cstheme="minorEastAsia"/>
          <w:spacing w:val="5"/>
          <w:sz w:val="21"/>
          <w:szCs w:val="21"/>
          <w:u w:val="single" w:color="auto"/>
        </w:rPr>
        <w:t>施工方案，项目部组成人员名单；b、每月26日向发包人、监理人提供当月25日以前完成的</w:t>
      </w:r>
      <w:r>
        <w:rPr>
          <w:rFonts w:hint="eastAsia" w:asciiTheme="minorEastAsia" w:hAnsiTheme="minorEastAsia" w:eastAsiaTheme="minorEastAsia" w:cstheme="minorEastAsia"/>
          <w:spacing w:val="4"/>
          <w:sz w:val="21"/>
          <w:szCs w:val="21"/>
          <w:u w:val="single" w:color="auto"/>
        </w:rPr>
        <w:t>工程量报表。</w:t>
      </w:r>
    </w:p>
    <w:p>
      <w:pPr>
        <w:keepNext w:val="0"/>
        <w:keepLines w:val="0"/>
        <w:pageBreakBefore w:val="0"/>
        <w:widowControl w:val="0"/>
        <w:kinsoku/>
        <w:wordWrap/>
        <w:overflowPunct/>
        <w:topLinePunct w:val="0"/>
        <w:autoSpaceDE/>
        <w:autoSpaceDN/>
        <w:bidi w:val="0"/>
        <w:adjustRightInd/>
        <w:snapToGrid/>
        <w:spacing w:before="59"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(3)承担施工安全保卫工作及非夜间施工照明的责任和要求：</w:t>
      </w:r>
      <w:r>
        <w:rPr>
          <w:rFonts w:hint="eastAsia" w:asciiTheme="minorEastAsia" w:hAnsiTheme="minorEastAsia" w:eastAsiaTheme="minorEastAsia" w:cstheme="minorEastAsia"/>
          <w:spacing w:val="2"/>
          <w:sz w:val="21"/>
          <w:szCs w:val="21"/>
          <w:u w:val="single" w:color="auto"/>
        </w:rPr>
        <w:t>a、为现场安全保卫提供</w:t>
      </w:r>
      <w:r>
        <w:rPr>
          <w:rFonts w:hint="eastAsia" w:asciiTheme="minorEastAsia" w:hAnsiTheme="minorEastAsia" w:eastAsiaTheme="minorEastAsia" w:cstheme="minorEastAsia"/>
          <w:spacing w:val="1"/>
          <w:sz w:val="21"/>
          <w:szCs w:val="21"/>
          <w:u w:val="single" w:color="auto"/>
        </w:rPr>
        <w:t>足够的安全保</w:t>
      </w:r>
      <w:r>
        <w:rPr>
          <w:rFonts w:hint="eastAsia" w:asciiTheme="minorEastAsia" w:hAnsiTheme="minorEastAsia" w:eastAsiaTheme="minorEastAsia" w:cstheme="minorEastAsia"/>
          <w:spacing w:val="-2"/>
          <w:sz w:val="21"/>
          <w:szCs w:val="21"/>
          <w:u w:val="single" w:color="auto"/>
        </w:rPr>
        <w:t>卫人员及相应的设施和措施，提供24小时的安全保卫服</w:t>
      </w:r>
      <w:r>
        <w:rPr>
          <w:rFonts w:hint="eastAsia" w:asciiTheme="minorEastAsia" w:hAnsiTheme="minorEastAsia" w:eastAsiaTheme="minorEastAsia" w:cstheme="minorEastAsia"/>
          <w:spacing w:val="-3"/>
          <w:sz w:val="21"/>
          <w:szCs w:val="21"/>
          <w:u w:val="single" w:color="auto"/>
        </w:rPr>
        <w:t>务：b、负责维修夜间和非夜间施工用的照明：c、</w:t>
      </w:r>
      <w:r>
        <w:rPr>
          <w:rFonts w:hint="eastAsia" w:asciiTheme="minorEastAsia" w:hAnsiTheme="minorEastAsia" w:eastAsiaTheme="minorEastAsia" w:cstheme="minorEastAsia"/>
          <w:sz w:val="21"/>
          <w:szCs w:val="21"/>
          <w:u w:val="single" w:color="auto"/>
        </w:rPr>
        <w:t>严格执行《施工现场临时用电安全技术规范》和《建设工程施工现</w:t>
      </w:r>
      <w:r>
        <w:rPr>
          <w:rFonts w:hint="eastAsia" w:asciiTheme="minorEastAsia" w:hAnsiTheme="minorEastAsia" w:eastAsiaTheme="minorEastAsia" w:cstheme="minorEastAsia"/>
          <w:spacing w:val="-1"/>
          <w:sz w:val="21"/>
          <w:szCs w:val="21"/>
          <w:u w:val="single" w:color="auto"/>
        </w:rPr>
        <w:t>场用电安全规范》。</w:t>
      </w:r>
      <w:r>
        <w:rPr>
          <w:rFonts w:hint="eastAsia" w:asciiTheme="minorEastAsia" w:hAnsiTheme="minorEastAsia" w:eastAsiaTheme="minorEastAsia" w:cstheme="minorEastAsia"/>
          <w:spacing w:val="1"/>
          <w:sz w:val="21"/>
          <w:szCs w:val="21"/>
        </w:rPr>
        <w:t>(4)向发包人提供的办公和生活房屋及设施的要求：</w:t>
      </w:r>
      <w:r>
        <w:rPr>
          <w:rFonts w:hint="eastAsia" w:asciiTheme="minorEastAsia" w:hAnsiTheme="minorEastAsia" w:eastAsiaTheme="minorEastAsia" w:cstheme="minorEastAsia"/>
          <w:spacing w:val="1"/>
          <w:sz w:val="21"/>
          <w:szCs w:val="21"/>
          <w:u w:val="single" w:color="auto"/>
        </w:rPr>
        <w:t>免费为发</w:t>
      </w:r>
      <w:r>
        <w:rPr>
          <w:rFonts w:hint="eastAsia" w:asciiTheme="minorEastAsia" w:hAnsiTheme="minorEastAsia" w:eastAsiaTheme="minorEastAsia" w:cstheme="minorEastAsia"/>
          <w:sz w:val="21"/>
          <w:szCs w:val="21"/>
          <w:u w:val="single" w:color="auto"/>
        </w:rPr>
        <w:t>包人和监理人提供办公和生活用房。</w:t>
      </w:r>
    </w:p>
    <w:p>
      <w:pPr>
        <w:keepNext w:val="0"/>
        <w:keepLines w:val="0"/>
        <w:pageBreakBefore w:val="0"/>
        <w:widowControl w:val="0"/>
        <w:kinsoku/>
        <w:wordWrap/>
        <w:overflowPunct/>
        <w:topLinePunct w:val="0"/>
        <w:autoSpaceDE/>
        <w:autoSpaceDN/>
        <w:bidi w:val="0"/>
        <w:adjustRightInd/>
        <w:snapToGrid/>
        <w:spacing w:before="187"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(5)需承包人办理的有关施工场地交通、环卫和施工噪音管理等手续</w:t>
      </w:r>
      <w:r>
        <w:rPr>
          <w:rFonts w:hint="eastAsia" w:asciiTheme="minorEastAsia" w:hAnsiTheme="minorEastAsia" w:cstheme="minorEastAsia"/>
          <w:spacing w:val="1"/>
          <w:sz w:val="21"/>
          <w:szCs w:val="21"/>
          <w:lang w:eastAsia="zh-CN"/>
        </w:rPr>
        <w:t>：</w:t>
      </w:r>
      <w:r>
        <w:rPr>
          <w:rFonts w:hint="eastAsia" w:asciiTheme="minorEastAsia" w:hAnsiTheme="minorEastAsia" w:eastAsiaTheme="minorEastAsia" w:cstheme="minorEastAsia"/>
          <w:spacing w:val="1"/>
          <w:sz w:val="21"/>
          <w:szCs w:val="21"/>
          <w:u w:val="single" w:color="auto"/>
        </w:rPr>
        <w:t>由承包人负责各项手续的办理</w:t>
      </w:r>
      <w:r>
        <w:rPr>
          <w:rFonts w:hint="eastAsia" w:asciiTheme="minorEastAsia" w:hAnsiTheme="minorEastAsia" w:eastAsiaTheme="minorEastAsia" w:cstheme="minorEastAsia"/>
          <w:sz w:val="21"/>
          <w:szCs w:val="21"/>
          <w:u w:val="single" w:color="auto"/>
        </w:rPr>
        <w:t>并承担费用。</w:t>
      </w:r>
    </w:p>
    <w:p>
      <w:pPr>
        <w:keepNext w:val="0"/>
        <w:keepLines w:val="0"/>
        <w:pageBreakBefore w:val="0"/>
        <w:widowControl w:val="0"/>
        <w:kinsoku/>
        <w:wordWrap/>
        <w:overflowPunct/>
        <w:topLinePunct w:val="0"/>
        <w:autoSpaceDE/>
        <w:autoSpaceDN/>
        <w:bidi w:val="0"/>
        <w:adjustRightInd/>
        <w:snapToGrid/>
        <w:spacing w:before="166"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(6)已完工程成品保护的特殊要求及费用承担：</w:t>
      </w:r>
      <w:r>
        <w:rPr>
          <w:rFonts w:hint="eastAsia" w:asciiTheme="minorEastAsia" w:hAnsiTheme="minorEastAsia" w:eastAsiaTheme="minorEastAsia" w:cstheme="minorEastAsia"/>
          <w:spacing w:val="1"/>
          <w:sz w:val="21"/>
          <w:szCs w:val="21"/>
          <w:u w:val="single" w:color="auto"/>
        </w:rPr>
        <w:t>承包人负责，费用由承包人承担。</w:t>
      </w:r>
    </w:p>
    <w:p>
      <w:pPr>
        <w:keepNext w:val="0"/>
        <w:keepLines w:val="0"/>
        <w:pageBreakBefore w:val="0"/>
        <w:widowControl w:val="0"/>
        <w:kinsoku/>
        <w:wordWrap/>
        <w:overflowPunct/>
        <w:topLinePunct w:val="0"/>
        <w:autoSpaceDE/>
        <w:autoSpaceDN/>
        <w:bidi w:val="0"/>
        <w:adjustRightInd/>
        <w:snapToGrid/>
        <w:spacing w:before="146" w:line="520" w:lineRule="exact"/>
        <w:ind w:right="0" w:firstLine="44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(7)施工场地周围地下管线和邻近建筑物、构</w:t>
      </w:r>
      <w:r>
        <w:rPr>
          <w:rFonts w:hint="eastAsia" w:asciiTheme="minorEastAsia" w:hAnsiTheme="minorEastAsia" w:eastAsiaTheme="minorEastAsia" w:cstheme="minorEastAsia"/>
          <w:spacing w:val="6"/>
          <w:sz w:val="21"/>
          <w:szCs w:val="21"/>
        </w:rPr>
        <w:t>筑物(含文物保护建筑)、古树名木的保护要求及费用</w:t>
      </w:r>
      <w:r>
        <w:rPr>
          <w:rFonts w:hint="eastAsia" w:asciiTheme="minorEastAsia" w:hAnsiTheme="minorEastAsia" w:eastAsiaTheme="minorEastAsia" w:cstheme="minorEastAsia"/>
          <w:spacing w:val="-1"/>
          <w:sz w:val="21"/>
          <w:szCs w:val="21"/>
        </w:rPr>
        <w:t>承担：</w:t>
      </w:r>
      <w:r>
        <w:rPr>
          <w:rFonts w:hint="eastAsia" w:asciiTheme="minorEastAsia" w:hAnsiTheme="minorEastAsia" w:eastAsiaTheme="minorEastAsia" w:cstheme="minorEastAsia"/>
          <w:spacing w:val="-1"/>
          <w:sz w:val="21"/>
          <w:szCs w:val="21"/>
          <w:u w:val="single" w:color="auto"/>
        </w:rPr>
        <w:t>由发包人和承包人负责协商确定。</w:t>
      </w:r>
    </w:p>
    <w:p>
      <w:pPr>
        <w:keepNext w:val="0"/>
        <w:keepLines w:val="0"/>
        <w:pageBreakBefore w:val="0"/>
        <w:widowControl w:val="0"/>
        <w:kinsoku/>
        <w:wordWrap/>
        <w:overflowPunct/>
        <w:topLinePunct w:val="0"/>
        <w:autoSpaceDE/>
        <w:autoSpaceDN/>
        <w:bidi w:val="0"/>
        <w:adjustRightInd/>
        <w:snapToGrid/>
        <w:spacing w:before="196"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(8)施工场地清洁卫生的要求：</w:t>
      </w:r>
      <w:r>
        <w:rPr>
          <w:rFonts w:hint="eastAsia" w:asciiTheme="minorEastAsia" w:hAnsiTheme="minorEastAsia" w:eastAsiaTheme="minorEastAsia" w:cstheme="minorEastAsia"/>
          <w:spacing w:val="1"/>
          <w:sz w:val="21"/>
          <w:szCs w:val="21"/>
          <w:u w:val="single" w:color="auto"/>
        </w:rPr>
        <w:t>由承包人负责。</w:t>
      </w:r>
    </w:p>
    <w:p>
      <w:pPr>
        <w:keepNext w:val="0"/>
        <w:keepLines w:val="0"/>
        <w:pageBreakBefore w:val="0"/>
        <w:widowControl w:val="0"/>
        <w:kinsoku/>
        <w:wordWrap/>
        <w:overflowPunct/>
        <w:topLinePunct w:val="0"/>
        <w:autoSpaceDE/>
        <w:autoSpaceDN/>
        <w:bidi w:val="0"/>
        <w:adjustRightInd/>
        <w:snapToGrid/>
        <w:spacing w:before="266"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(9)双方约定承包人应做的其他工作：</w:t>
      </w:r>
      <w:r>
        <w:rPr>
          <w:rFonts w:hint="eastAsia" w:asciiTheme="minorEastAsia" w:hAnsiTheme="minorEastAsia" w:eastAsiaTheme="minorEastAsia" w:cstheme="minorEastAsia"/>
          <w:spacing w:val="1"/>
          <w:sz w:val="21"/>
          <w:szCs w:val="21"/>
          <w:u w:val="single" w:color="auto"/>
        </w:rPr>
        <w:t>相关的对外协调工作。</w:t>
      </w:r>
    </w:p>
    <w:p>
      <w:pPr>
        <w:keepNext w:val="0"/>
        <w:keepLines w:val="0"/>
        <w:pageBreakBefore w:val="0"/>
        <w:widowControl w:val="0"/>
        <w:kinsoku/>
        <w:wordWrap/>
        <w:overflowPunct/>
        <w:topLinePunct w:val="0"/>
        <w:autoSpaceDE/>
        <w:autoSpaceDN/>
        <w:bidi w:val="0"/>
        <w:adjustRightInd/>
        <w:snapToGrid/>
        <w:spacing w:before="105"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
          <w:sz w:val="21"/>
          <w:szCs w:val="21"/>
        </w:rPr>
        <w:t>三、施工组织设计和工期</w:t>
      </w:r>
    </w:p>
    <w:p>
      <w:pPr>
        <w:keepNext w:val="0"/>
        <w:keepLines w:val="0"/>
        <w:pageBreakBefore w:val="0"/>
        <w:widowControl w:val="0"/>
        <w:kinsoku/>
        <w:wordWrap/>
        <w:overflowPunct/>
        <w:topLinePunct w:val="0"/>
        <w:autoSpaceDE/>
        <w:autoSpaceDN/>
        <w:bidi w:val="0"/>
        <w:adjustRightInd/>
        <w:snapToGrid/>
        <w:spacing w:before="215" w:line="520" w:lineRule="exact"/>
        <w:ind w:right="0" w:firstLine="43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
          <w:sz w:val="21"/>
          <w:szCs w:val="21"/>
        </w:rPr>
        <w:t>9、进度计划</w:t>
      </w:r>
    </w:p>
    <w:p>
      <w:pPr>
        <w:keepNext w:val="0"/>
        <w:keepLines w:val="0"/>
        <w:pageBreakBefore w:val="0"/>
        <w:widowControl w:val="0"/>
        <w:kinsoku/>
        <w:wordWrap/>
        <w:overflowPunct/>
        <w:topLinePunct w:val="0"/>
        <w:autoSpaceDE/>
        <w:autoSpaceDN/>
        <w:bidi w:val="0"/>
        <w:adjustRightInd/>
        <w:snapToGrid/>
        <w:spacing w:before="187" w:line="520" w:lineRule="exact"/>
        <w:ind w:right="0" w:firstLine="44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9.1承包人提供施工组织设计(施工方案)和进度计划的时间：</w:t>
      </w:r>
      <w:r>
        <w:rPr>
          <w:rFonts w:hint="eastAsia" w:asciiTheme="minorEastAsia" w:hAnsiTheme="minorEastAsia" w:cstheme="minorEastAsia"/>
          <w:spacing w:val="5"/>
          <w:sz w:val="21"/>
          <w:szCs w:val="21"/>
          <w:u w:val="single" w:color="auto"/>
          <w:lang w:val="en-US" w:eastAsia="zh-CN"/>
        </w:rPr>
        <w:t xml:space="preserve">             </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17"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工程师确认的时间：</w:t>
      </w:r>
      <w:r>
        <w:rPr>
          <w:rFonts w:hint="eastAsia" w:asciiTheme="minorEastAsia" w:hAnsiTheme="minorEastAsia" w:cstheme="minorEastAsia"/>
          <w:spacing w:val="-1"/>
          <w:sz w:val="21"/>
          <w:szCs w:val="21"/>
          <w:u w:val="single" w:color="auto"/>
          <w:lang w:val="en-US" w:eastAsia="zh-CN"/>
        </w:rPr>
        <w:t xml:space="preserve">            </w:t>
      </w:r>
      <w:r>
        <w:rPr>
          <w:rFonts w:hint="eastAsia" w:asciiTheme="minorEastAsia" w:hAnsiTheme="minorEastAsia" w:eastAsiaTheme="minorEastAsia" w:cstheme="minorEastAsia"/>
          <w:spacing w:val="-1"/>
          <w:sz w:val="21"/>
          <w:szCs w:val="21"/>
          <w:u w:val="single" w:color="auto"/>
        </w:rPr>
        <w:t>。</w:t>
      </w:r>
    </w:p>
    <w:p>
      <w:pPr>
        <w:keepNext w:val="0"/>
        <w:keepLines w:val="0"/>
        <w:pageBreakBefore w:val="0"/>
        <w:widowControl w:val="0"/>
        <w:kinsoku/>
        <w:wordWrap/>
        <w:overflowPunct/>
        <w:topLinePunct w:val="0"/>
        <w:autoSpaceDE/>
        <w:autoSpaceDN/>
        <w:bidi w:val="0"/>
        <w:adjustRightInd/>
        <w:snapToGrid/>
        <w:spacing w:before="177"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9.2群体工程中有关进度计划的要求：</w:t>
      </w:r>
      <w:r>
        <w:rPr>
          <w:rFonts w:hint="eastAsia" w:asciiTheme="minorEastAsia" w:hAnsiTheme="minorEastAsia" w:eastAsiaTheme="minorEastAsia" w:cstheme="minorEastAsia"/>
          <w:spacing w:val="1"/>
          <w:sz w:val="21"/>
          <w:szCs w:val="21"/>
          <w:u w:val="single" w:color="auto"/>
        </w:rPr>
        <w:t>以发包人的要求为准。</w:t>
      </w:r>
    </w:p>
    <w:p>
      <w:pPr>
        <w:keepNext w:val="0"/>
        <w:keepLines w:val="0"/>
        <w:pageBreakBefore w:val="0"/>
        <w:widowControl w:val="0"/>
        <w:kinsoku/>
        <w:wordWrap/>
        <w:overflowPunct/>
        <w:topLinePunct w:val="0"/>
        <w:autoSpaceDE/>
        <w:autoSpaceDN/>
        <w:bidi w:val="0"/>
        <w:adjustRightInd/>
        <w:snapToGrid/>
        <w:spacing w:before="194" w:line="520" w:lineRule="exact"/>
        <w:ind w:right="0" w:firstLine="402"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5"/>
          <w:sz w:val="21"/>
          <w:szCs w:val="21"/>
        </w:rPr>
        <w:t>10、工期延误</w:t>
      </w:r>
    </w:p>
    <w:p>
      <w:pPr>
        <w:keepNext w:val="0"/>
        <w:keepLines w:val="0"/>
        <w:pageBreakBefore w:val="0"/>
        <w:widowControl w:val="0"/>
        <w:kinsoku/>
        <w:wordWrap/>
        <w:overflowPunct/>
        <w:topLinePunct w:val="0"/>
        <w:autoSpaceDE/>
        <w:autoSpaceDN/>
        <w:bidi w:val="0"/>
        <w:adjustRightInd/>
        <w:snapToGrid/>
        <w:spacing w:before="198"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10.1双方约定工期顺延的其他情况：</w:t>
      </w:r>
      <w:r>
        <w:rPr>
          <w:rFonts w:hint="eastAsia" w:asciiTheme="minorEastAsia" w:hAnsiTheme="minorEastAsia" w:eastAsiaTheme="minorEastAsia" w:cstheme="minorEastAsia"/>
          <w:spacing w:val="4"/>
          <w:sz w:val="21"/>
          <w:szCs w:val="21"/>
          <w:highlight w:val="none"/>
          <w:u w:val="single" w:color="auto"/>
        </w:rPr>
        <w:t>执</w:t>
      </w:r>
      <w:r>
        <w:rPr>
          <w:rFonts w:hint="eastAsia" w:asciiTheme="minorEastAsia" w:hAnsiTheme="minorEastAsia" w:eastAsiaTheme="minorEastAsia" w:cstheme="minorEastAsia"/>
          <w:spacing w:val="3"/>
          <w:sz w:val="21"/>
          <w:szCs w:val="21"/>
          <w:highlight w:val="none"/>
          <w:u w:val="single" w:color="auto"/>
        </w:rPr>
        <w:t>行《通用条款》13条。</w:t>
      </w:r>
    </w:p>
    <w:p>
      <w:pPr>
        <w:keepNext w:val="0"/>
        <w:keepLines w:val="0"/>
        <w:pageBreakBefore w:val="0"/>
        <w:widowControl w:val="0"/>
        <w:kinsoku/>
        <w:wordWrap/>
        <w:overflowPunct/>
        <w:topLinePunct w:val="0"/>
        <w:autoSpaceDE/>
        <w:autoSpaceDN/>
        <w:bidi w:val="0"/>
        <w:adjustRightInd/>
        <w:snapToGrid/>
        <w:spacing w:before="204"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0"/>
          <w:sz w:val="21"/>
          <w:szCs w:val="21"/>
        </w:rPr>
        <w:t>四、质量与检验</w:t>
      </w:r>
    </w:p>
    <w:p>
      <w:pPr>
        <w:keepNext w:val="0"/>
        <w:keepLines w:val="0"/>
        <w:pageBreakBefore w:val="0"/>
        <w:widowControl w:val="0"/>
        <w:kinsoku/>
        <w:wordWrap/>
        <w:overflowPunct/>
        <w:topLinePunct w:val="0"/>
        <w:autoSpaceDE/>
        <w:autoSpaceDN/>
        <w:bidi w:val="0"/>
        <w:adjustRightInd/>
        <w:snapToGrid/>
        <w:spacing w:before="209"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11、隐蔽工程和中间验收</w:t>
      </w:r>
    </w:p>
    <w:p>
      <w:pPr>
        <w:keepNext w:val="0"/>
        <w:keepLines w:val="0"/>
        <w:pageBreakBefore w:val="0"/>
        <w:widowControl w:val="0"/>
        <w:kinsoku/>
        <w:wordWrap/>
        <w:overflowPunct/>
        <w:topLinePunct w:val="0"/>
        <w:autoSpaceDE/>
        <w:autoSpaceDN/>
        <w:bidi w:val="0"/>
        <w:adjustRightInd/>
        <w:snapToGrid/>
        <w:spacing w:before="206"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11.1双方约定中间验收部位：</w:t>
      </w:r>
      <w:r>
        <w:rPr>
          <w:rFonts w:hint="eastAsia" w:asciiTheme="minorEastAsia" w:hAnsiTheme="minorEastAsia" w:eastAsiaTheme="minorEastAsia" w:cstheme="minorEastAsia"/>
          <w:spacing w:val="1"/>
          <w:sz w:val="21"/>
          <w:szCs w:val="21"/>
          <w:u w:val="single" w:color="auto"/>
        </w:rPr>
        <w:t>执行《通用条款》。</w:t>
      </w:r>
    </w:p>
    <w:p>
      <w:pPr>
        <w:keepNext w:val="0"/>
        <w:keepLines w:val="0"/>
        <w:pageBreakBefore w:val="0"/>
        <w:widowControl w:val="0"/>
        <w:kinsoku/>
        <w:wordWrap/>
        <w:overflowPunct/>
        <w:topLinePunct w:val="0"/>
        <w:autoSpaceDE/>
        <w:autoSpaceDN/>
        <w:bidi w:val="0"/>
        <w:adjustRightInd/>
        <w:snapToGrid/>
        <w:spacing w:before="217" w:line="520" w:lineRule="exact"/>
        <w:ind w:right="0" w:firstLine="41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12、工程试车</w:t>
      </w:r>
    </w:p>
    <w:p>
      <w:pPr>
        <w:keepNext w:val="0"/>
        <w:keepLines w:val="0"/>
        <w:pageBreakBefore w:val="0"/>
        <w:widowControl w:val="0"/>
        <w:kinsoku/>
        <w:wordWrap/>
        <w:overflowPunct/>
        <w:topLinePunct w:val="0"/>
        <w:autoSpaceDE/>
        <w:autoSpaceDN/>
        <w:bidi w:val="0"/>
        <w:adjustRightInd/>
        <w:snapToGrid/>
        <w:spacing w:before="186"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12.1试车费用的承担：</w:t>
      </w:r>
      <w:r>
        <w:rPr>
          <w:rFonts w:hint="eastAsia" w:asciiTheme="minorEastAsia" w:hAnsiTheme="minorEastAsia" w:cstheme="minorEastAsia"/>
          <w:spacing w:val="2"/>
          <w:sz w:val="21"/>
          <w:szCs w:val="21"/>
          <w:u w:val="single" w:color="auto"/>
          <w:lang w:val="en-US" w:eastAsia="zh-CN"/>
        </w:rPr>
        <w:t xml:space="preserve">              </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94" w:line="520" w:lineRule="exact"/>
        <w:ind w:right="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
          <w:sz w:val="21"/>
          <w:szCs w:val="21"/>
        </w:rPr>
        <w:t>五、安全防护文明施工</w:t>
      </w:r>
    </w:p>
    <w:p>
      <w:pPr>
        <w:keepNext w:val="0"/>
        <w:keepLines w:val="0"/>
        <w:pageBreakBefore w:val="0"/>
        <w:widowControl w:val="0"/>
        <w:kinsoku/>
        <w:wordWrap/>
        <w:overflowPunct/>
        <w:topLinePunct w:val="0"/>
        <w:autoSpaceDE/>
        <w:autoSpaceDN/>
        <w:bidi w:val="0"/>
        <w:adjustRightInd/>
        <w:snapToGrid/>
        <w:spacing w:before="205" w:line="520" w:lineRule="exact"/>
        <w:ind w:right="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z w:val="21"/>
          <w:szCs w:val="21"/>
        </w:rPr>
        <w:t>六、合同价款</w:t>
      </w:r>
    </w:p>
    <w:p>
      <w:pPr>
        <w:keepNext w:val="0"/>
        <w:keepLines w:val="0"/>
        <w:pageBreakBefore w:val="0"/>
        <w:widowControl w:val="0"/>
        <w:kinsoku/>
        <w:wordWrap/>
        <w:overflowPunct/>
        <w:topLinePunct w:val="0"/>
        <w:autoSpaceDE/>
        <w:autoSpaceDN/>
        <w:bidi w:val="0"/>
        <w:adjustRightInd/>
        <w:snapToGrid/>
        <w:spacing w:before="200" w:line="520" w:lineRule="exact"/>
        <w:ind w:right="0" w:firstLine="39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13、合同价款约定</w:t>
      </w:r>
    </w:p>
    <w:p>
      <w:pPr>
        <w:keepNext w:val="0"/>
        <w:keepLines w:val="0"/>
        <w:pageBreakBefore w:val="0"/>
        <w:widowControl w:val="0"/>
        <w:kinsoku/>
        <w:wordWrap/>
        <w:overflowPunct/>
        <w:topLinePunct w:val="0"/>
        <w:autoSpaceDE/>
        <w:autoSpaceDN/>
        <w:bidi w:val="0"/>
        <w:adjustRightInd/>
        <w:snapToGrid/>
        <w:spacing w:before="197" w:line="520" w:lineRule="exact"/>
        <w:ind w:right="0" w:firstLine="40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13.1本合同价款采</w:t>
      </w:r>
      <w:r>
        <w:rPr>
          <w:rFonts w:hint="eastAsia" w:asciiTheme="minorEastAsia" w:hAnsiTheme="minorEastAsia" w:eastAsiaTheme="minorEastAsia" w:cstheme="minorEastAsia"/>
          <w:spacing w:val="-3"/>
          <w:sz w:val="21"/>
          <w:szCs w:val="21"/>
          <w:u w:val="none" w:color="auto"/>
        </w:rPr>
        <w:t>用</w:t>
      </w:r>
      <w:r>
        <w:rPr>
          <w:rFonts w:hint="eastAsia" w:asciiTheme="minorEastAsia" w:hAnsiTheme="minorEastAsia" w:cstheme="minorEastAsia"/>
          <w:spacing w:val="-3"/>
          <w:sz w:val="21"/>
          <w:szCs w:val="21"/>
          <w:u w:val="single" w:color="auto"/>
          <w:lang w:val="en-US" w:eastAsia="zh-CN"/>
        </w:rPr>
        <w:t xml:space="preserve"> （1） </w:t>
      </w:r>
      <w:r>
        <w:rPr>
          <w:rFonts w:hint="eastAsia" w:asciiTheme="minorEastAsia" w:hAnsiTheme="minorEastAsia" w:eastAsiaTheme="minorEastAsia" w:cstheme="minorEastAsia"/>
          <w:spacing w:val="-3"/>
          <w:sz w:val="21"/>
          <w:szCs w:val="21"/>
        </w:rPr>
        <w:t>方式确定。</w:t>
      </w:r>
    </w:p>
    <w:p>
      <w:pPr>
        <w:keepNext w:val="0"/>
        <w:keepLines w:val="0"/>
        <w:pageBreakBefore w:val="0"/>
        <w:widowControl w:val="0"/>
        <w:kinsoku/>
        <w:wordWrap/>
        <w:overflowPunct/>
        <w:topLinePunct w:val="0"/>
        <w:autoSpaceDE/>
        <w:autoSpaceDN/>
        <w:bidi w:val="0"/>
        <w:adjustRightInd/>
        <w:snapToGrid/>
        <w:spacing w:before="138"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(1)采用固定总价合同：(磋商报价总价作为合同价，结算总价需以财政评审为准且不能超过合同总</w:t>
      </w:r>
      <w:r>
        <w:rPr>
          <w:rFonts w:hint="eastAsia" w:asciiTheme="minorEastAsia" w:hAnsiTheme="minorEastAsia" w:eastAsiaTheme="minorEastAsia" w:cstheme="minorEastAsia"/>
          <w:spacing w:val="-3"/>
          <w:sz w:val="21"/>
          <w:szCs w:val="21"/>
        </w:rPr>
        <w:t>价)</w:t>
      </w:r>
    </w:p>
    <w:p>
      <w:pPr>
        <w:keepNext w:val="0"/>
        <w:keepLines w:val="0"/>
        <w:pageBreakBefore w:val="0"/>
        <w:widowControl w:val="0"/>
        <w:kinsoku/>
        <w:wordWrap/>
        <w:overflowPunct/>
        <w:topLinePunct w:val="0"/>
        <w:autoSpaceDE/>
        <w:autoSpaceDN/>
        <w:bidi w:val="0"/>
        <w:adjustRightInd/>
        <w:snapToGrid/>
        <w:spacing w:before="2"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(2)采用固定单价合同，最终根据实际工程量与成交单价据实</w:t>
      </w:r>
      <w:r>
        <w:rPr>
          <w:rFonts w:hint="eastAsia" w:asciiTheme="minorEastAsia" w:hAnsiTheme="minorEastAsia" w:eastAsiaTheme="minorEastAsia" w:cstheme="minorEastAsia"/>
          <w:sz w:val="21"/>
          <w:szCs w:val="21"/>
        </w:rPr>
        <w:t>结算，但不得超过总预算。综合单价中</w:t>
      </w:r>
      <w:r>
        <w:rPr>
          <w:rFonts w:hint="eastAsia" w:asciiTheme="minorEastAsia" w:hAnsiTheme="minorEastAsia" w:eastAsiaTheme="minorEastAsia" w:cstheme="minorEastAsia"/>
          <w:spacing w:val="1"/>
          <w:sz w:val="21"/>
          <w:szCs w:val="21"/>
        </w:rPr>
        <w:t>包括的风险范围：</w:t>
      </w:r>
      <w:r>
        <w:rPr>
          <w:rFonts w:hint="eastAsia" w:asciiTheme="minorEastAsia" w:hAnsiTheme="minorEastAsia" w:eastAsiaTheme="minorEastAsia" w:cstheme="minorEastAsia"/>
          <w:spacing w:val="1"/>
          <w:sz w:val="21"/>
          <w:szCs w:val="21"/>
          <w:u w:val="single" w:color="auto"/>
        </w:rPr>
        <w:t>除国家政策及不可抗力以外的所有风险。</w:t>
      </w:r>
    </w:p>
    <w:p>
      <w:pPr>
        <w:keepNext w:val="0"/>
        <w:keepLines w:val="0"/>
        <w:pageBreakBefore w:val="0"/>
        <w:widowControl w:val="0"/>
        <w:kinsoku/>
        <w:wordWrap/>
        <w:overflowPunct/>
        <w:topLinePunct w:val="0"/>
        <w:autoSpaceDE/>
        <w:autoSpaceDN/>
        <w:bidi w:val="0"/>
        <w:adjustRightInd/>
        <w:snapToGrid/>
        <w:spacing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(3)采用可调价格合同，合同价款调整方法：</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45" w:line="520" w:lineRule="exact"/>
        <w:ind w:right="0" w:firstLine="402"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5"/>
          <w:sz w:val="21"/>
          <w:szCs w:val="21"/>
        </w:rPr>
        <w:t>14、合同价款调整</w:t>
      </w:r>
    </w:p>
    <w:p>
      <w:pPr>
        <w:keepNext w:val="0"/>
        <w:keepLines w:val="0"/>
        <w:pageBreakBefore w:val="0"/>
        <w:widowControl w:val="0"/>
        <w:kinsoku/>
        <w:wordWrap/>
        <w:overflowPunct/>
        <w:topLinePunct w:val="0"/>
        <w:autoSpaceDE/>
        <w:autoSpaceDN/>
        <w:bidi w:val="0"/>
        <w:adjustRightInd/>
        <w:snapToGrid/>
        <w:spacing w:before="62"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14.1双方约定合同价款的其他调整因素：</w:t>
      </w:r>
      <w:r>
        <w:rPr>
          <w:rFonts w:hint="eastAsia" w:asciiTheme="minorEastAsia" w:hAnsiTheme="minorEastAsia" w:eastAsiaTheme="minorEastAsia" w:cstheme="minorEastAsia"/>
          <w:spacing w:val="-57"/>
          <w:sz w:val="21"/>
          <w:szCs w:val="21"/>
        </w:rPr>
        <w:t xml:space="preserve"> </w:t>
      </w:r>
      <w:r>
        <w:rPr>
          <w:rFonts w:hint="eastAsia" w:asciiTheme="minorEastAsia" w:hAnsiTheme="minorEastAsia" w:eastAsiaTheme="minorEastAsia" w:cstheme="minorEastAsia"/>
          <w:position w:val="-2"/>
          <w:sz w:val="21"/>
          <w:szCs w:val="21"/>
          <w:u w:val="single" w:color="auto"/>
        </w:rPr>
        <w:t xml:space="preserve">                             </w:t>
      </w:r>
      <w:r>
        <w:rPr>
          <w:rFonts w:hint="eastAsia" w:asciiTheme="minorEastAsia" w:hAnsiTheme="minorEastAsia" w:eastAsiaTheme="minorEastAsia" w:cstheme="minorEastAsia"/>
          <w:spacing w:val="-1"/>
          <w:position w:val="-2"/>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91" w:line="520" w:lineRule="exact"/>
        <w:ind w:right="0" w:firstLine="41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3"/>
          <w:sz w:val="21"/>
          <w:szCs w:val="21"/>
        </w:rPr>
        <w:t>15、工程预付款</w:t>
      </w:r>
    </w:p>
    <w:p>
      <w:pPr>
        <w:keepNext w:val="0"/>
        <w:keepLines w:val="0"/>
        <w:pageBreakBefore w:val="0"/>
        <w:widowControl w:val="0"/>
        <w:kinsoku/>
        <w:wordWrap/>
        <w:overflowPunct/>
        <w:topLinePunct w:val="0"/>
        <w:autoSpaceDE/>
        <w:autoSpaceDN/>
        <w:bidi w:val="0"/>
        <w:adjustRightInd/>
        <w:snapToGrid/>
        <w:spacing w:before="134" w:line="520" w:lineRule="exact"/>
        <w:ind w:right="0" w:firstLine="416"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发包人向承包人预付工程款的时间和金额或</w:t>
      </w:r>
      <w:r>
        <w:rPr>
          <w:rFonts w:hint="eastAsia" w:asciiTheme="minorEastAsia" w:hAnsiTheme="minorEastAsia" w:eastAsiaTheme="minorEastAsia" w:cstheme="minorEastAsia"/>
          <w:spacing w:val="-2"/>
          <w:sz w:val="21"/>
          <w:szCs w:val="21"/>
        </w:rPr>
        <w:t>占合同价款总额的比例：</w:t>
      </w:r>
      <w:r>
        <w:rPr>
          <w:rFonts w:hint="eastAsia" w:asciiTheme="minorEastAsia" w:hAnsiTheme="minorEastAsia" w:eastAsiaTheme="minorEastAsia" w:cstheme="minorEastAsia"/>
          <w:spacing w:val="-54"/>
          <w:sz w:val="21"/>
          <w:szCs w:val="21"/>
          <w:u w:val="single" w:color="auto"/>
        </w:rPr>
        <w:t xml:space="preserve"> </w:t>
      </w:r>
      <w:r>
        <w:rPr>
          <w:rFonts w:hint="eastAsia" w:asciiTheme="minorEastAsia" w:hAnsiTheme="minorEastAsia" w:eastAsiaTheme="minorEastAsia" w:cstheme="minorEastAsia"/>
          <w:spacing w:val="-2"/>
          <w:sz w:val="21"/>
          <w:szCs w:val="21"/>
          <w:u w:val="single" w:color="auto"/>
        </w:rPr>
        <w:t>(1)合同签订</w:t>
      </w:r>
      <w:r>
        <w:rPr>
          <w:rFonts w:hint="eastAsia" w:asciiTheme="minorEastAsia" w:hAnsiTheme="minorEastAsia" w:cstheme="minorEastAsia"/>
          <w:spacing w:val="-2"/>
          <w:sz w:val="21"/>
          <w:szCs w:val="21"/>
          <w:u w:val="single" w:color="auto"/>
          <w:lang w:eastAsia="zh-CN"/>
        </w:rPr>
        <w:t>，</w:t>
      </w:r>
      <w:r>
        <w:rPr>
          <w:rFonts w:hint="eastAsia" w:asciiTheme="minorEastAsia" w:hAnsiTheme="minorEastAsia" w:eastAsiaTheme="minorEastAsia" w:cstheme="minorEastAsia"/>
          <w:spacing w:val="-2"/>
          <w:sz w:val="21"/>
          <w:szCs w:val="21"/>
          <w:u w:val="single" w:color="auto"/>
        </w:rPr>
        <w:t>具备付款条件后支付合同暂定总价的40%作为预付款(其中包含100%安全文明施工费的支付，此款项要求承包人专款专用。承包人不得挪用安全防护、文明施工措施费)。</w:t>
      </w:r>
      <w:bookmarkStart w:id="1" w:name="_GoBack"/>
      <w:bookmarkEnd w:id="1"/>
    </w:p>
    <w:p>
      <w:pPr>
        <w:keepNext w:val="0"/>
        <w:keepLines w:val="0"/>
        <w:pageBreakBefore w:val="0"/>
        <w:widowControl w:val="0"/>
        <w:kinsoku/>
        <w:wordWrap/>
        <w:overflowPunct/>
        <w:topLinePunct w:val="0"/>
        <w:autoSpaceDE/>
        <w:autoSpaceDN/>
        <w:bidi w:val="0"/>
        <w:adjustRightInd/>
        <w:snapToGrid/>
        <w:spacing w:line="520" w:lineRule="exact"/>
        <w:ind w:right="0" w:firstLine="412" w:firstLineChars="200"/>
        <w:textAlignment w:val="auto"/>
        <w:rPr>
          <w:rFonts w:hint="default" w:asciiTheme="minorEastAsia" w:hAnsiTheme="minorEastAsia" w:eastAsiaTheme="minorEastAsia" w:cstheme="minorEastAsia"/>
          <w:sz w:val="21"/>
          <w:szCs w:val="21"/>
          <w:u w:val="single"/>
          <w:lang w:val="en-US" w:eastAsia="zh-CN"/>
        </w:rPr>
      </w:pPr>
      <w:r>
        <w:rPr>
          <w:rFonts w:hint="eastAsia" w:asciiTheme="minorEastAsia" w:hAnsiTheme="minorEastAsia" w:eastAsiaTheme="minorEastAsia" w:cstheme="minorEastAsia"/>
          <w:spacing w:val="-2"/>
          <w:sz w:val="21"/>
          <w:szCs w:val="21"/>
        </w:rPr>
        <w:t>预付安全防护、文明施工措施费用的比例和时间：</w:t>
      </w:r>
      <w:r>
        <w:rPr>
          <w:rFonts w:hint="eastAsia" w:asciiTheme="minorEastAsia" w:hAnsiTheme="minorEastAsia" w:cstheme="minorEastAsia"/>
          <w:spacing w:val="-2"/>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172" w:line="520" w:lineRule="exact"/>
        <w:ind w:right="0" w:firstLine="418"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
          <w:sz w:val="21"/>
          <w:szCs w:val="21"/>
        </w:rPr>
        <w:t>16、工程量确认</w:t>
      </w:r>
    </w:p>
    <w:p>
      <w:pPr>
        <w:keepNext w:val="0"/>
        <w:keepLines w:val="0"/>
        <w:pageBreakBefore w:val="0"/>
        <w:widowControl w:val="0"/>
        <w:kinsoku/>
        <w:wordWrap/>
        <w:overflowPunct/>
        <w:topLinePunct w:val="0"/>
        <w:autoSpaceDE/>
        <w:autoSpaceDN/>
        <w:bidi w:val="0"/>
        <w:adjustRightInd/>
        <w:snapToGrid/>
        <w:spacing w:before="177"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16.1承包人向工程师提交已完工程量报告的时间：</w:t>
      </w:r>
      <w:r>
        <w:rPr>
          <w:rFonts w:hint="eastAsia" w:asciiTheme="minorEastAsia" w:hAnsiTheme="minorEastAsia" w:eastAsiaTheme="minorEastAsia" w:cstheme="minorEastAsia"/>
          <w:spacing w:val="-37"/>
          <w:sz w:val="21"/>
          <w:szCs w:val="21"/>
        </w:rPr>
        <w:t xml:space="preserve"> </w:t>
      </w:r>
    </w:p>
    <w:p>
      <w:pPr>
        <w:keepNext w:val="0"/>
        <w:keepLines w:val="0"/>
        <w:pageBreakBefore w:val="0"/>
        <w:widowControl w:val="0"/>
        <w:kinsoku/>
        <w:wordWrap/>
        <w:overflowPunct/>
        <w:topLinePunct w:val="0"/>
        <w:autoSpaceDE/>
        <w:autoSpaceDN/>
        <w:bidi w:val="0"/>
        <w:adjustRightInd/>
        <w:snapToGrid/>
        <w:spacing w:before="135" w:line="520" w:lineRule="exact"/>
        <w:ind w:right="0" w:firstLine="426"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
          <w:sz w:val="21"/>
          <w:szCs w:val="21"/>
        </w:rPr>
        <w:t>17、工程进度款结算与支付</w:t>
      </w:r>
    </w:p>
    <w:p>
      <w:pPr>
        <w:keepNext w:val="0"/>
        <w:keepLines w:val="0"/>
        <w:pageBreakBefore w:val="0"/>
        <w:widowControl w:val="0"/>
        <w:kinsoku/>
        <w:wordWrap/>
        <w:overflowPunct/>
        <w:topLinePunct w:val="0"/>
        <w:autoSpaceDE/>
        <w:autoSpaceDN/>
        <w:bidi w:val="0"/>
        <w:adjustRightInd/>
        <w:snapToGrid/>
        <w:spacing w:before="177" w:line="520" w:lineRule="exact"/>
        <w:ind w:right="0" w:firstLine="41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双方约定的工程进度款支付的方式、时间和</w:t>
      </w:r>
      <w:r>
        <w:rPr>
          <w:rFonts w:hint="eastAsia" w:asciiTheme="minorEastAsia" w:hAnsiTheme="minorEastAsia" w:eastAsiaTheme="minorEastAsia" w:cstheme="minorEastAsia"/>
          <w:spacing w:val="-3"/>
          <w:sz w:val="21"/>
          <w:szCs w:val="21"/>
        </w:rPr>
        <w:t>比例是：</w:t>
      </w:r>
    </w:p>
    <w:p>
      <w:pPr>
        <w:keepNext w:val="0"/>
        <w:keepLines w:val="0"/>
        <w:pageBreakBefore w:val="0"/>
        <w:widowControl w:val="0"/>
        <w:kinsoku/>
        <w:wordWrap/>
        <w:overflowPunct/>
        <w:topLinePunct w:val="0"/>
        <w:autoSpaceDE/>
        <w:autoSpaceDN/>
        <w:bidi w:val="0"/>
        <w:adjustRightInd/>
        <w:snapToGrid/>
        <w:spacing w:before="161" w:line="520" w:lineRule="exact"/>
        <w:ind w:right="0" w:firstLine="416"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pacing w:val="-1"/>
          <w:sz w:val="21"/>
          <w:szCs w:val="21"/>
          <w:highlight w:val="none"/>
          <w:u w:val="single" w:color="auto"/>
        </w:rPr>
        <w:t>工程完工竣工验收合格，具备付款条件后支付至合同价的80%；工程审计完成，具备付款条件后支付至审计后金额的97%；留审计后金额的3%作为质保金，质保到期且验收合格，具备付款条件后一次性无息付清。</w:t>
      </w:r>
    </w:p>
    <w:p>
      <w:pPr>
        <w:keepNext w:val="0"/>
        <w:keepLines w:val="0"/>
        <w:pageBreakBefore w:val="0"/>
        <w:widowControl w:val="0"/>
        <w:kinsoku/>
        <w:wordWrap/>
        <w:overflowPunct/>
        <w:topLinePunct w:val="0"/>
        <w:autoSpaceDE/>
        <w:autoSpaceDN/>
        <w:bidi w:val="0"/>
        <w:adjustRightInd/>
        <w:snapToGrid/>
        <w:spacing w:before="1"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3"/>
          <w:sz w:val="21"/>
          <w:szCs w:val="21"/>
        </w:rPr>
        <w:t>七、材料设备供应</w:t>
      </w:r>
    </w:p>
    <w:p>
      <w:pPr>
        <w:keepNext w:val="0"/>
        <w:keepLines w:val="0"/>
        <w:pageBreakBefore w:val="0"/>
        <w:widowControl w:val="0"/>
        <w:kinsoku/>
        <w:wordWrap/>
        <w:overflowPunct/>
        <w:topLinePunct w:val="0"/>
        <w:autoSpaceDE/>
        <w:autoSpaceDN/>
        <w:bidi w:val="0"/>
        <w:adjustRightInd/>
        <w:snapToGrid/>
        <w:spacing w:before="156" w:line="520" w:lineRule="exact"/>
        <w:ind w:right="0" w:firstLine="41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31发包人供应材料设备，承包人应按计划领取使用，在结算时发包人按暂定价从工程款中扣除。</w:t>
      </w:r>
    </w:p>
    <w:p>
      <w:pPr>
        <w:keepNext w:val="0"/>
        <w:keepLines w:val="0"/>
        <w:pageBreakBefore w:val="0"/>
        <w:widowControl w:val="0"/>
        <w:kinsoku/>
        <w:wordWrap/>
        <w:overflowPunct/>
        <w:topLinePunct w:val="0"/>
        <w:autoSpaceDE/>
        <w:autoSpaceDN/>
        <w:bidi w:val="0"/>
        <w:adjustRightInd/>
        <w:snapToGrid/>
        <w:spacing w:before="197" w:line="520" w:lineRule="exact"/>
        <w:ind w:right="0" w:firstLine="41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31.</w:t>
      </w:r>
      <w:r>
        <w:rPr>
          <w:rFonts w:hint="eastAsia" w:asciiTheme="minorEastAsia" w:hAnsiTheme="minorEastAsia" w:cstheme="minorEastAsia"/>
          <w:spacing w:val="-2"/>
          <w:sz w:val="21"/>
          <w:szCs w:val="21"/>
          <w:lang w:val="en-US" w:eastAsia="zh-CN"/>
        </w:rPr>
        <w:t>1</w:t>
      </w:r>
      <w:r>
        <w:rPr>
          <w:rFonts w:hint="eastAsia" w:asciiTheme="minorEastAsia" w:hAnsiTheme="minorEastAsia" w:eastAsiaTheme="minorEastAsia" w:cstheme="minorEastAsia"/>
          <w:spacing w:val="-2"/>
          <w:sz w:val="21"/>
          <w:szCs w:val="21"/>
        </w:rPr>
        <w:t>发包人供应的材料设备与一览表不符时，双方约定发包人承担责任如下：</w:t>
      </w:r>
    </w:p>
    <w:p>
      <w:pPr>
        <w:keepNext w:val="0"/>
        <w:keepLines w:val="0"/>
        <w:pageBreakBefore w:val="0"/>
        <w:widowControl w:val="0"/>
        <w:kinsoku/>
        <w:wordWrap/>
        <w:overflowPunct/>
        <w:topLinePunct w:val="0"/>
        <w:autoSpaceDE/>
        <w:autoSpaceDN/>
        <w:bidi w:val="0"/>
        <w:adjustRightInd/>
        <w:snapToGrid/>
        <w:spacing w:before="184" w:line="520" w:lineRule="exact"/>
        <w:ind w:right="0" w:firstLine="44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(1)材料设备单价与一览表不符：</w:t>
      </w:r>
      <w:r>
        <w:rPr>
          <w:rFonts w:hint="eastAsia" w:asciiTheme="minorEastAsia" w:hAnsiTheme="minorEastAsia" w:eastAsiaTheme="minorEastAsia" w:cstheme="minorEastAsia"/>
          <w:spacing w:val="7"/>
          <w:sz w:val="21"/>
          <w:szCs w:val="21"/>
          <w:u w:val="single" w:color="auto"/>
        </w:rPr>
        <w:t>执行《通用条款》</w:t>
      </w:r>
      <w:r>
        <w:rPr>
          <w:rFonts w:hint="eastAsia" w:asciiTheme="minorEastAsia" w:hAnsiTheme="minorEastAsia" w:cstheme="minorEastAsia"/>
          <w:spacing w:val="7"/>
          <w:sz w:val="21"/>
          <w:szCs w:val="21"/>
          <w:u w:val="single" w:color="auto"/>
          <w:lang w:val="en-US" w:eastAsia="zh-CN"/>
        </w:rPr>
        <w:t>8.1条</w:t>
      </w:r>
      <w:r>
        <w:rPr>
          <w:rFonts w:hint="eastAsia" w:asciiTheme="minorEastAsia" w:hAnsiTheme="minorEastAsia" w:eastAsiaTheme="minorEastAsia" w:cstheme="minorEastAsia"/>
          <w:spacing w:val="7"/>
          <w:sz w:val="21"/>
          <w:szCs w:val="21"/>
          <w:u w:val="single" w:color="auto"/>
        </w:rPr>
        <w:t>。</w:t>
      </w:r>
    </w:p>
    <w:p>
      <w:pPr>
        <w:keepNext w:val="0"/>
        <w:keepLines w:val="0"/>
        <w:pageBreakBefore w:val="0"/>
        <w:widowControl w:val="0"/>
        <w:kinsoku/>
        <w:wordWrap/>
        <w:overflowPunct/>
        <w:topLinePunct w:val="0"/>
        <w:autoSpaceDE/>
        <w:autoSpaceDN/>
        <w:bidi w:val="0"/>
        <w:adjustRightInd/>
        <w:snapToGrid/>
        <w:spacing w:before="186"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(2)材料设备的品种、规格、型号、质量等级与一览表不</w:t>
      </w:r>
      <w:r>
        <w:rPr>
          <w:rFonts w:hint="eastAsia" w:asciiTheme="minorEastAsia" w:hAnsiTheme="minorEastAsia" w:eastAsiaTheme="minorEastAsia" w:cstheme="minorEastAsia"/>
          <w:spacing w:val="1"/>
          <w:sz w:val="21"/>
          <w:szCs w:val="21"/>
        </w:rPr>
        <w:t>符：</w:t>
      </w:r>
      <w:r>
        <w:rPr>
          <w:rFonts w:hint="eastAsia" w:asciiTheme="minorEastAsia" w:hAnsiTheme="minorEastAsia" w:eastAsiaTheme="minorEastAsia" w:cstheme="minorEastAsia"/>
          <w:spacing w:val="1"/>
          <w:sz w:val="21"/>
          <w:szCs w:val="21"/>
          <w:u w:val="single" w:color="auto"/>
        </w:rPr>
        <w:t>执行《通用条款》</w:t>
      </w:r>
      <w:r>
        <w:rPr>
          <w:rFonts w:hint="eastAsia" w:asciiTheme="minorEastAsia" w:hAnsiTheme="minorEastAsia" w:cstheme="minorEastAsia"/>
          <w:spacing w:val="1"/>
          <w:sz w:val="21"/>
          <w:szCs w:val="21"/>
          <w:u w:val="single" w:color="auto"/>
          <w:lang w:val="en-US" w:eastAsia="zh-CN"/>
        </w:rPr>
        <w:t>8.1条</w:t>
      </w:r>
      <w:r>
        <w:rPr>
          <w:rFonts w:hint="eastAsia" w:asciiTheme="minorEastAsia" w:hAnsiTheme="minorEastAsia" w:eastAsiaTheme="minorEastAsia" w:cstheme="minorEastAsia"/>
          <w:spacing w:val="1"/>
          <w:sz w:val="21"/>
          <w:szCs w:val="21"/>
          <w:u w:val="single" w:color="auto"/>
        </w:rPr>
        <w:t>。</w:t>
      </w:r>
    </w:p>
    <w:p>
      <w:pPr>
        <w:keepNext w:val="0"/>
        <w:keepLines w:val="0"/>
        <w:pageBreakBefore w:val="0"/>
        <w:widowControl w:val="0"/>
        <w:kinsoku/>
        <w:wordWrap/>
        <w:overflowPunct/>
        <w:topLinePunct w:val="0"/>
        <w:autoSpaceDE/>
        <w:autoSpaceDN/>
        <w:bidi w:val="0"/>
        <w:adjustRightInd/>
        <w:snapToGrid/>
        <w:spacing w:before="194"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(3)承包人可代为调剂串换的材料：</w:t>
      </w:r>
      <w:r>
        <w:rPr>
          <w:rFonts w:hint="eastAsia" w:asciiTheme="minorEastAsia" w:hAnsiTheme="minorEastAsia" w:eastAsiaTheme="minorEastAsia" w:cstheme="minorEastAsia"/>
          <w:spacing w:val="5"/>
          <w:sz w:val="21"/>
          <w:szCs w:val="21"/>
          <w:u w:val="single" w:color="auto"/>
        </w:rPr>
        <w:t>执行《通用条款》</w:t>
      </w:r>
      <w:r>
        <w:rPr>
          <w:rFonts w:hint="eastAsia" w:asciiTheme="minorEastAsia" w:hAnsiTheme="minorEastAsia" w:cstheme="minorEastAsia"/>
          <w:spacing w:val="5"/>
          <w:sz w:val="21"/>
          <w:szCs w:val="21"/>
          <w:u w:val="single" w:color="auto"/>
          <w:lang w:val="en-US" w:eastAsia="zh-CN"/>
        </w:rPr>
        <w:t>8.7条</w:t>
      </w:r>
      <w:r>
        <w:rPr>
          <w:rFonts w:hint="eastAsia" w:asciiTheme="minorEastAsia" w:hAnsiTheme="minorEastAsia" w:eastAsiaTheme="minorEastAsia" w:cstheme="minorEastAsia"/>
          <w:spacing w:val="5"/>
          <w:sz w:val="21"/>
          <w:szCs w:val="21"/>
          <w:u w:val="single" w:color="auto"/>
        </w:rPr>
        <w:t>。</w:t>
      </w:r>
    </w:p>
    <w:p>
      <w:pPr>
        <w:keepNext w:val="0"/>
        <w:keepLines w:val="0"/>
        <w:pageBreakBefore w:val="0"/>
        <w:widowControl w:val="0"/>
        <w:kinsoku/>
        <w:wordWrap/>
        <w:overflowPunct/>
        <w:topLinePunct w:val="0"/>
        <w:autoSpaceDE/>
        <w:autoSpaceDN/>
        <w:bidi w:val="0"/>
        <w:adjustRightInd/>
        <w:snapToGrid/>
        <w:spacing w:before="185" w:line="520" w:lineRule="exact"/>
        <w:ind w:right="0" w:firstLine="45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8"/>
          <w:sz w:val="21"/>
          <w:szCs w:val="21"/>
        </w:rPr>
        <w:t>(4)到货地点与一览表不符：</w:t>
      </w:r>
      <w:r>
        <w:rPr>
          <w:rFonts w:hint="eastAsia" w:asciiTheme="minorEastAsia" w:hAnsiTheme="minorEastAsia" w:eastAsiaTheme="minorEastAsia" w:cstheme="minorEastAsia"/>
          <w:spacing w:val="8"/>
          <w:sz w:val="21"/>
          <w:szCs w:val="21"/>
          <w:u w:val="single" w:color="auto"/>
        </w:rPr>
        <w:t>执行《通用条款》</w:t>
      </w:r>
      <w:r>
        <w:rPr>
          <w:rFonts w:hint="eastAsia" w:asciiTheme="minorEastAsia" w:hAnsiTheme="minorEastAsia" w:cstheme="minorEastAsia"/>
          <w:spacing w:val="8"/>
          <w:sz w:val="21"/>
          <w:szCs w:val="21"/>
          <w:u w:val="single" w:color="auto"/>
          <w:lang w:val="en-US" w:eastAsia="zh-CN"/>
        </w:rPr>
        <w:t>8.3.1</w:t>
      </w:r>
      <w:r>
        <w:rPr>
          <w:rFonts w:hint="eastAsia" w:asciiTheme="minorEastAsia" w:hAnsiTheme="minorEastAsia" w:cstheme="minorEastAsia"/>
          <w:spacing w:val="7"/>
          <w:sz w:val="21"/>
          <w:szCs w:val="21"/>
          <w:u w:val="single" w:color="auto"/>
          <w:lang w:eastAsia="zh-CN"/>
        </w:rPr>
        <w:t>条</w:t>
      </w:r>
      <w:r>
        <w:rPr>
          <w:rFonts w:hint="eastAsia" w:asciiTheme="minorEastAsia" w:hAnsiTheme="minorEastAsia" w:eastAsiaTheme="minorEastAsia" w:cstheme="minorEastAsia"/>
          <w:spacing w:val="7"/>
          <w:sz w:val="21"/>
          <w:szCs w:val="21"/>
          <w:u w:val="single" w:color="auto"/>
        </w:rPr>
        <w:t>。</w:t>
      </w:r>
    </w:p>
    <w:p>
      <w:pPr>
        <w:keepNext w:val="0"/>
        <w:keepLines w:val="0"/>
        <w:pageBreakBefore w:val="0"/>
        <w:widowControl w:val="0"/>
        <w:kinsoku/>
        <w:wordWrap/>
        <w:overflowPunct/>
        <w:topLinePunct w:val="0"/>
        <w:autoSpaceDE/>
        <w:autoSpaceDN/>
        <w:bidi w:val="0"/>
        <w:adjustRightInd/>
        <w:snapToGrid/>
        <w:spacing w:before="195" w:line="520" w:lineRule="exact"/>
        <w:ind w:right="0" w:firstLine="45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8"/>
          <w:sz w:val="21"/>
          <w:szCs w:val="21"/>
        </w:rPr>
        <w:t>(5)供应数量与一览表不符：</w:t>
      </w:r>
      <w:r>
        <w:rPr>
          <w:rFonts w:hint="eastAsia" w:asciiTheme="minorEastAsia" w:hAnsiTheme="minorEastAsia" w:eastAsiaTheme="minorEastAsia" w:cstheme="minorEastAsia"/>
          <w:spacing w:val="8"/>
          <w:sz w:val="21"/>
          <w:szCs w:val="21"/>
          <w:u w:val="single" w:color="auto"/>
        </w:rPr>
        <w:t>执行《通用条款》</w:t>
      </w:r>
      <w:r>
        <w:rPr>
          <w:rFonts w:hint="eastAsia" w:asciiTheme="minorEastAsia" w:hAnsiTheme="minorEastAsia" w:cstheme="minorEastAsia"/>
          <w:spacing w:val="8"/>
          <w:sz w:val="21"/>
          <w:szCs w:val="21"/>
          <w:u w:val="single" w:color="auto"/>
          <w:lang w:val="en-US" w:eastAsia="zh-CN"/>
        </w:rPr>
        <w:t>8.3.1</w:t>
      </w:r>
      <w:r>
        <w:rPr>
          <w:rFonts w:hint="eastAsia" w:asciiTheme="minorEastAsia" w:hAnsiTheme="minorEastAsia" w:cstheme="minorEastAsia"/>
          <w:spacing w:val="8"/>
          <w:sz w:val="21"/>
          <w:szCs w:val="21"/>
          <w:u w:val="single" w:color="auto"/>
          <w:lang w:eastAsia="zh-CN"/>
        </w:rPr>
        <w:t>条</w:t>
      </w:r>
      <w:r>
        <w:rPr>
          <w:rFonts w:hint="eastAsia" w:asciiTheme="minorEastAsia" w:hAnsiTheme="minorEastAsia" w:eastAsiaTheme="minorEastAsia" w:cstheme="minorEastAsia"/>
          <w:spacing w:val="8"/>
          <w:sz w:val="21"/>
          <w:szCs w:val="21"/>
          <w:u w:val="single" w:color="auto"/>
        </w:rPr>
        <w:t>。</w:t>
      </w:r>
    </w:p>
    <w:p>
      <w:pPr>
        <w:keepNext w:val="0"/>
        <w:keepLines w:val="0"/>
        <w:pageBreakBefore w:val="0"/>
        <w:widowControl w:val="0"/>
        <w:kinsoku/>
        <w:wordWrap/>
        <w:overflowPunct/>
        <w:topLinePunct w:val="0"/>
        <w:autoSpaceDE/>
        <w:autoSpaceDN/>
        <w:bidi w:val="0"/>
        <w:adjustRightInd/>
        <w:snapToGrid/>
        <w:spacing w:before="184" w:line="520" w:lineRule="exact"/>
        <w:ind w:right="0" w:firstLine="45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8"/>
          <w:sz w:val="21"/>
          <w:szCs w:val="21"/>
        </w:rPr>
        <w:t>(6)到货时间与一览表不符：</w:t>
      </w:r>
      <w:r>
        <w:rPr>
          <w:rFonts w:hint="eastAsia" w:asciiTheme="minorEastAsia" w:hAnsiTheme="minorEastAsia" w:eastAsiaTheme="minorEastAsia" w:cstheme="minorEastAsia"/>
          <w:spacing w:val="8"/>
          <w:sz w:val="21"/>
          <w:szCs w:val="21"/>
          <w:u w:val="single" w:color="auto"/>
        </w:rPr>
        <w:t>执行《通用条款》</w:t>
      </w:r>
      <w:r>
        <w:rPr>
          <w:rFonts w:hint="eastAsia" w:asciiTheme="minorEastAsia" w:hAnsiTheme="minorEastAsia" w:cstheme="minorEastAsia"/>
          <w:spacing w:val="8"/>
          <w:sz w:val="21"/>
          <w:szCs w:val="21"/>
          <w:u w:val="single" w:color="auto"/>
          <w:lang w:val="en-US" w:eastAsia="zh-CN"/>
        </w:rPr>
        <w:t>8.3.1条</w:t>
      </w:r>
      <w:r>
        <w:rPr>
          <w:rFonts w:hint="eastAsia" w:asciiTheme="minorEastAsia" w:hAnsiTheme="minorEastAsia" w:eastAsiaTheme="minorEastAsia" w:cstheme="minorEastAsia"/>
          <w:spacing w:val="7"/>
          <w:sz w:val="21"/>
          <w:szCs w:val="21"/>
          <w:u w:val="single" w:color="auto"/>
        </w:rPr>
        <w:t>。</w:t>
      </w:r>
    </w:p>
    <w:p>
      <w:pPr>
        <w:keepNext w:val="0"/>
        <w:keepLines w:val="0"/>
        <w:pageBreakBefore w:val="0"/>
        <w:widowControl w:val="0"/>
        <w:kinsoku/>
        <w:wordWrap/>
        <w:overflowPunct/>
        <w:topLinePunct w:val="0"/>
        <w:autoSpaceDE/>
        <w:autoSpaceDN/>
        <w:bidi w:val="0"/>
        <w:adjustRightInd/>
        <w:snapToGrid/>
        <w:spacing w:before="205" w:line="520" w:lineRule="exact"/>
        <w:ind w:right="0" w:firstLine="416" w:firstLineChars="200"/>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pacing w:val="-1"/>
          <w:sz w:val="21"/>
          <w:szCs w:val="21"/>
        </w:rPr>
        <w:t>31.</w:t>
      </w:r>
      <w:r>
        <w:rPr>
          <w:rFonts w:hint="eastAsia" w:asciiTheme="minorEastAsia" w:hAnsiTheme="minorEastAsia" w:cstheme="minorEastAsia"/>
          <w:spacing w:val="-1"/>
          <w:sz w:val="21"/>
          <w:szCs w:val="21"/>
          <w:lang w:val="en-US" w:eastAsia="zh-CN"/>
        </w:rPr>
        <w:t>2</w:t>
      </w:r>
      <w:r>
        <w:rPr>
          <w:rFonts w:hint="eastAsia" w:asciiTheme="minorEastAsia" w:hAnsiTheme="minorEastAsia" w:eastAsiaTheme="minorEastAsia" w:cstheme="minorEastAsia"/>
          <w:spacing w:val="-1"/>
          <w:sz w:val="21"/>
          <w:szCs w:val="21"/>
        </w:rPr>
        <w:t>发包人供应材料设备的结算方法：</w:t>
      </w:r>
      <w:r>
        <w:rPr>
          <w:rFonts w:hint="eastAsia" w:asciiTheme="minorEastAsia" w:hAnsiTheme="minorEastAsia" w:eastAsiaTheme="minorEastAsia" w:cstheme="minorEastAsia"/>
          <w:spacing w:val="-1"/>
          <w:sz w:val="21"/>
          <w:szCs w:val="21"/>
          <w:u w:val="single" w:color="auto"/>
        </w:rPr>
        <w:t xml:space="preserve">  无</w:t>
      </w:r>
      <w:r>
        <w:rPr>
          <w:rFonts w:hint="eastAsia" w:asciiTheme="minorEastAsia" w:hAnsiTheme="minorEastAsia" w:cstheme="minorEastAsia"/>
          <w:spacing w:val="-1"/>
          <w:sz w:val="21"/>
          <w:szCs w:val="21"/>
          <w:u w:val="single" w:color="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192" w:line="520" w:lineRule="exact"/>
        <w:ind w:right="0" w:firstLine="41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3"/>
          <w:sz w:val="21"/>
          <w:szCs w:val="21"/>
        </w:rPr>
        <w:t>32、承包人采购材料设备</w:t>
      </w:r>
    </w:p>
    <w:p>
      <w:pPr>
        <w:keepNext w:val="0"/>
        <w:keepLines w:val="0"/>
        <w:pageBreakBefore w:val="0"/>
        <w:widowControl w:val="0"/>
        <w:kinsoku/>
        <w:wordWrap/>
        <w:overflowPunct/>
        <w:topLinePunct w:val="0"/>
        <w:autoSpaceDE/>
        <w:autoSpaceDN/>
        <w:bidi w:val="0"/>
        <w:adjustRightInd/>
        <w:snapToGrid/>
        <w:spacing w:before="127" w:line="520" w:lineRule="exact"/>
        <w:ind w:right="0" w:firstLine="41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32.1承包人采购材料设备的约定：</w:t>
      </w:r>
      <w:r>
        <w:rPr>
          <w:rFonts w:hint="eastAsia" w:asciiTheme="minorEastAsia" w:hAnsiTheme="minorEastAsia" w:eastAsiaTheme="minorEastAsia" w:cstheme="minorEastAsia"/>
          <w:spacing w:val="-2"/>
          <w:sz w:val="21"/>
          <w:szCs w:val="21"/>
          <w:u w:val="single" w:color="auto"/>
        </w:rPr>
        <w:t>承包人自行采购的材料进场前须经发包人、监理工程师对质量进行确认后方可进场。承包人自行采购的材料规格型号应与施</w:t>
      </w:r>
      <w:r>
        <w:rPr>
          <w:rFonts w:hint="eastAsia" w:asciiTheme="minorEastAsia" w:hAnsiTheme="minorEastAsia" w:eastAsiaTheme="minorEastAsia" w:cstheme="minorEastAsia"/>
          <w:spacing w:val="-3"/>
          <w:sz w:val="21"/>
          <w:szCs w:val="21"/>
          <w:u w:val="single" w:color="auto"/>
        </w:rPr>
        <w:t>工图设计相符，质量等级必须合格。</w:t>
      </w:r>
    </w:p>
    <w:p>
      <w:pPr>
        <w:keepNext w:val="0"/>
        <w:keepLines w:val="0"/>
        <w:pageBreakBefore w:val="0"/>
        <w:widowControl w:val="0"/>
        <w:kinsoku/>
        <w:wordWrap/>
        <w:overflowPunct/>
        <w:topLinePunct w:val="0"/>
        <w:autoSpaceDE/>
        <w:autoSpaceDN/>
        <w:bidi w:val="0"/>
        <w:adjustRightInd/>
        <w:snapToGrid/>
        <w:spacing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9"/>
          <w:sz w:val="21"/>
          <w:szCs w:val="21"/>
        </w:rPr>
        <w:t>八、工程变更</w:t>
      </w:r>
    </w:p>
    <w:p>
      <w:pPr>
        <w:keepNext w:val="0"/>
        <w:keepLines w:val="0"/>
        <w:pageBreakBefore w:val="0"/>
        <w:widowControl w:val="0"/>
        <w:kinsoku/>
        <w:wordWrap/>
        <w:overflowPunct/>
        <w:topLinePunct w:val="0"/>
        <w:autoSpaceDE/>
        <w:autoSpaceDN/>
        <w:bidi w:val="0"/>
        <w:adjustRightInd/>
        <w:snapToGrid/>
        <w:spacing w:before="174" w:line="520" w:lineRule="exact"/>
        <w:ind w:right="0" w:firstLine="39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33、在本工程实施过程中若发生变更，按下列各项执行：</w:t>
      </w:r>
    </w:p>
    <w:p>
      <w:pPr>
        <w:keepNext w:val="0"/>
        <w:keepLines w:val="0"/>
        <w:pageBreakBefore w:val="0"/>
        <w:widowControl w:val="0"/>
        <w:kinsoku/>
        <w:wordWrap/>
        <w:overflowPunct/>
        <w:topLinePunct w:val="0"/>
        <w:autoSpaceDE/>
        <w:autoSpaceDN/>
        <w:bidi w:val="0"/>
        <w:adjustRightInd/>
        <w:snapToGrid/>
        <w:spacing w:before="155" w:line="520" w:lineRule="exact"/>
        <w:ind w:right="0" w:firstLine="40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33.1</w:t>
      </w:r>
      <w:r>
        <w:rPr>
          <w:rFonts w:hint="eastAsia" w:asciiTheme="minorEastAsia" w:hAnsiTheme="minorEastAsia" w:eastAsiaTheme="minorEastAsia" w:cstheme="minorEastAsia"/>
          <w:spacing w:val="-3"/>
          <w:sz w:val="21"/>
          <w:szCs w:val="21"/>
          <w:u w:val="single" w:color="auto"/>
        </w:rPr>
        <w:t>合同中已有适用综合单价的，可参照类似综合单价调整：</w:t>
      </w:r>
    </w:p>
    <w:p>
      <w:pPr>
        <w:keepNext w:val="0"/>
        <w:keepLines w:val="0"/>
        <w:pageBreakBefore w:val="0"/>
        <w:widowControl w:val="0"/>
        <w:kinsoku/>
        <w:wordWrap/>
        <w:overflowPunct/>
        <w:topLinePunct w:val="0"/>
        <w:autoSpaceDE/>
        <w:autoSpaceDN/>
        <w:bidi w:val="0"/>
        <w:adjustRightInd/>
        <w:snapToGrid/>
        <w:spacing w:before="55" w:line="520" w:lineRule="exact"/>
        <w:ind w:right="0" w:firstLine="404" w:firstLineChars="200"/>
        <w:jc w:val="both"/>
        <w:textAlignment w:val="auto"/>
        <w:rPr>
          <w:rFonts w:hint="eastAsia" w:asciiTheme="minorEastAsia" w:hAnsiTheme="minorEastAsia" w:eastAsiaTheme="minorEastAsia" w:cstheme="minorEastAsia"/>
          <w:spacing w:val="-4"/>
          <w:sz w:val="21"/>
          <w:szCs w:val="21"/>
          <w:u w:val="single" w:color="auto"/>
        </w:rPr>
      </w:pPr>
      <w:r>
        <w:rPr>
          <w:rFonts w:hint="eastAsia" w:asciiTheme="minorEastAsia" w:hAnsiTheme="minorEastAsia" w:eastAsiaTheme="minorEastAsia" w:cstheme="minorEastAsia"/>
          <w:spacing w:val="-4"/>
          <w:sz w:val="21"/>
          <w:szCs w:val="21"/>
        </w:rPr>
        <w:t>33.2</w:t>
      </w:r>
      <w:r>
        <w:rPr>
          <w:rFonts w:hint="eastAsia" w:asciiTheme="minorEastAsia" w:hAnsiTheme="minorEastAsia" w:eastAsiaTheme="minorEastAsia" w:cstheme="minorEastAsia"/>
          <w:spacing w:val="-4"/>
          <w:sz w:val="21"/>
          <w:szCs w:val="21"/>
          <w:u w:val="single" w:color="auto"/>
        </w:rPr>
        <w:t>合同中有类似综合单价的，可参照类似综合单价调整：</w:t>
      </w:r>
    </w:p>
    <w:p>
      <w:pPr>
        <w:keepNext w:val="0"/>
        <w:keepLines w:val="0"/>
        <w:pageBreakBefore w:val="0"/>
        <w:widowControl w:val="0"/>
        <w:kinsoku/>
        <w:wordWrap/>
        <w:overflowPunct/>
        <w:topLinePunct w:val="0"/>
        <w:autoSpaceDE/>
        <w:autoSpaceDN/>
        <w:bidi w:val="0"/>
        <w:adjustRightInd/>
        <w:snapToGrid/>
        <w:spacing w:before="55" w:line="520" w:lineRule="exact"/>
        <w:ind w:right="0" w:firstLine="448"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33.3</w:t>
      </w:r>
      <w:r>
        <w:rPr>
          <w:rFonts w:hint="eastAsia" w:asciiTheme="minorEastAsia" w:hAnsiTheme="minorEastAsia" w:eastAsiaTheme="minorEastAsia" w:cstheme="minorEastAsia"/>
          <w:spacing w:val="7"/>
          <w:sz w:val="21"/>
          <w:szCs w:val="21"/>
          <w:u w:val="single" w:color="auto"/>
        </w:rPr>
        <w:t>合同中没有适用用或类似综合单价的</w:t>
      </w:r>
      <w:r>
        <w:rPr>
          <w:rFonts w:hint="eastAsia" w:asciiTheme="minorEastAsia" w:hAnsiTheme="minorEastAsia" w:eastAsiaTheme="minorEastAsia" w:cstheme="minorEastAsia"/>
          <w:spacing w:val="6"/>
          <w:sz w:val="21"/>
          <w:szCs w:val="21"/>
          <w:u w:val="single" w:color="auto"/>
        </w:rPr>
        <w:t>发包人和承包人依据</w:t>
      </w:r>
      <w:r>
        <w:rPr>
          <w:rFonts w:hint="eastAsia" w:asciiTheme="minorEastAsia" w:hAnsiTheme="minorEastAsia" w:eastAsiaTheme="minorEastAsia" w:cstheme="minorEastAsia"/>
          <w:spacing w:val="11"/>
          <w:sz w:val="21"/>
          <w:szCs w:val="21"/>
          <w:u w:val="single" w:color="auto"/>
          <w:lang w:val="en-US" w:eastAsia="zh-CN"/>
        </w:rPr>
        <w:t>《陕西省建设工程工程量清单计价规则》（2025）、《陕西省房屋建筑与装饰工程消耗量定额》（2025）、《陕西省市政设施维修养护定额》（2012）、《陕西省市政工程消耗量定额》（2025）及配套的《陕西省建设工程量清单计价费率》（2025）、《陕西市政工程价目表》(2025)及相关配套取费文件</w:t>
      </w:r>
      <w:r>
        <w:rPr>
          <w:rFonts w:hint="eastAsia" w:asciiTheme="minorEastAsia" w:hAnsiTheme="minorEastAsia" w:cstheme="minorEastAsia"/>
          <w:spacing w:val="11"/>
          <w:sz w:val="21"/>
          <w:szCs w:val="21"/>
          <w:u w:val="single" w:color="auto"/>
          <w:lang w:val="en-US" w:eastAsia="zh-CN"/>
        </w:rPr>
        <w:t>、</w:t>
      </w:r>
      <w:r>
        <w:rPr>
          <w:rFonts w:hint="eastAsia" w:asciiTheme="minorEastAsia" w:hAnsiTheme="minorEastAsia" w:eastAsiaTheme="minorEastAsia" w:cstheme="minorEastAsia"/>
          <w:spacing w:val="11"/>
          <w:sz w:val="21"/>
          <w:szCs w:val="21"/>
          <w:highlight w:val="none"/>
          <w:u w:val="single" w:color="auto"/>
          <w:lang w:val="en-US" w:eastAsia="zh-CN"/>
        </w:rPr>
        <w:t>2025年第</w:t>
      </w:r>
      <w:r>
        <w:rPr>
          <w:rFonts w:hint="eastAsia" w:asciiTheme="minorEastAsia" w:hAnsiTheme="minorEastAsia" w:cstheme="minorEastAsia"/>
          <w:spacing w:val="11"/>
          <w:sz w:val="21"/>
          <w:szCs w:val="21"/>
          <w:highlight w:val="none"/>
          <w:u w:val="single" w:color="auto"/>
          <w:lang w:val="en-US" w:eastAsia="zh-CN"/>
        </w:rPr>
        <w:t>8</w:t>
      </w:r>
      <w:r>
        <w:rPr>
          <w:rFonts w:hint="eastAsia" w:asciiTheme="minorEastAsia" w:hAnsiTheme="minorEastAsia" w:eastAsiaTheme="minorEastAsia" w:cstheme="minorEastAsia"/>
          <w:spacing w:val="11"/>
          <w:sz w:val="21"/>
          <w:szCs w:val="21"/>
          <w:highlight w:val="none"/>
          <w:u w:val="single" w:color="auto"/>
          <w:lang w:val="en-US" w:eastAsia="zh-CN"/>
        </w:rPr>
        <w:t>期《陕西工程造价信息》</w:t>
      </w:r>
      <w:r>
        <w:rPr>
          <w:rFonts w:hint="eastAsia" w:asciiTheme="minorEastAsia" w:hAnsiTheme="minorEastAsia" w:eastAsiaTheme="minorEastAsia" w:cstheme="minorEastAsia"/>
          <w:spacing w:val="11"/>
          <w:sz w:val="21"/>
          <w:szCs w:val="21"/>
          <w:u w:val="single" w:color="auto"/>
          <w:lang w:val="en-US" w:eastAsia="zh-CN"/>
        </w:rPr>
        <w:t>信息价及当期市场价等</w:t>
      </w:r>
      <w:r>
        <w:rPr>
          <w:rFonts w:hint="eastAsia" w:asciiTheme="minorEastAsia" w:hAnsiTheme="minorEastAsia" w:cstheme="minorEastAsia"/>
          <w:spacing w:val="11"/>
          <w:sz w:val="21"/>
          <w:szCs w:val="21"/>
          <w:u w:val="single" w:color="auto"/>
          <w:lang w:val="en-US" w:eastAsia="zh-CN"/>
        </w:rPr>
        <w:t>，</w:t>
      </w:r>
      <w:r>
        <w:rPr>
          <w:rFonts w:hint="eastAsia" w:asciiTheme="minorEastAsia" w:hAnsiTheme="minorEastAsia" w:eastAsiaTheme="minorEastAsia" w:cstheme="minorEastAsia"/>
          <w:spacing w:val="11"/>
          <w:sz w:val="21"/>
          <w:szCs w:val="21"/>
          <w:u w:val="single" w:color="auto"/>
        </w:rPr>
        <w:t>可根据</w:t>
      </w:r>
      <w:r>
        <w:rPr>
          <w:rFonts w:hint="eastAsia" w:asciiTheme="minorEastAsia" w:hAnsiTheme="minorEastAsia" w:eastAsiaTheme="minorEastAsia" w:cstheme="minorEastAsia"/>
          <w:spacing w:val="4"/>
          <w:sz w:val="21"/>
          <w:szCs w:val="21"/>
          <w:u w:val="single" w:color="auto"/>
        </w:rPr>
        <w:t>相关计价规则重新组价，并按中标价与上限控制价的比例进行优惠，报监理工程师和发包人审核认可。</w:t>
      </w:r>
    </w:p>
    <w:p>
      <w:pPr>
        <w:keepNext w:val="0"/>
        <w:keepLines w:val="0"/>
        <w:pageBreakBefore w:val="0"/>
        <w:widowControl w:val="0"/>
        <w:kinsoku/>
        <w:wordWrap/>
        <w:overflowPunct/>
        <w:topLinePunct w:val="0"/>
        <w:autoSpaceDE/>
        <w:autoSpaceDN/>
        <w:bidi w:val="0"/>
        <w:adjustRightInd/>
        <w:snapToGrid/>
        <w:spacing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7"/>
          <w:sz w:val="21"/>
          <w:szCs w:val="21"/>
        </w:rPr>
        <w:t>九、竣工验收与结算</w:t>
      </w:r>
    </w:p>
    <w:p>
      <w:pPr>
        <w:keepNext w:val="0"/>
        <w:keepLines w:val="0"/>
        <w:pageBreakBefore w:val="0"/>
        <w:widowControl w:val="0"/>
        <w:kinsoku/>
        <w:wordWrap/>
        <w:overflowPunct/>
        <w:topLinePunct w:val="0"/>
        <w:autoSpaceDE/>
        <w:autoSpaceDN/>
        <w:bidi w:val="0"/>
        <w:adjustRightInd/>
        <w:snapToGrid/>
        <w:spacing w:before="220" w:line="520" w:lineRule="exact"/>
        <w:ind w:right="0" w:firstLine="44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3</w:t>
      </w:r>
      <w:r>
        <w:rPr>
          <w:rFonts w:hint="eastAsia" w:asciiTheme="minorEastAsia" w:hAnsiTheme="minorEastAsia" w:cstheme="minorEastAsia"/>
          <w:spacing w:val="6"/>
          <w:sz w:val="21"/>
          <w:szCs w:val="21"/>
          <w:lang w:val="en-US" w:eastAsia="zh-CN"/>
        </w:rPr>
        <w:t>4</w:t>
      </w:r>
      <w:r>
        <w:rPr>
          <w:rFonts w:hint="eastAsia" w:asciiTheme="minorEastAsia" w:hAnsiTheme="minorEastAsia" w:eastAsiaTheme="minorEastAsia" w:cstheme="minorEastAsia"/>
          <w:spacing w:val="6"/>
          <w:sz w:val="21"/>
          <w:szCs w:val="21"/>
        </w:rPr>
        <w:t>、竣工验收</w:t>
      </w:r>
    </w:p>
    <w:p>
      <w:pPr>
        <w:keepNext w:val="0"/>
        <w:keepLines w:val="0"/>
        <w:pageBreakBefore w:val="0"/>
        <w:widowControl w:val="0"/>
        <w:kinsoku/>
        <w:wordWrap/>
        <w:overflowPunct/>
        <w:topLinePunct w:val="0"/>
        <w:autoSpaceDE/>
        <w:autoSpaceDN/>
        <w:bidi w:val="0"/>
        <w:adjustRightInd/>
        <w:snapToGrid/>
        <w:spacing w:before="207" w:line="520" w:lineRule="exact"/>
        <w:ind w:right="0" w:firstLine="42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3</w:t>
      </w:r>
      <w:r>
        <w:rPr>
          <w:rFonts w:hint="eastAsia" w:asciiTheme="minorEastAsia" w:hAnsiTheme="minorEastAsia" w:cstheme="minorEastAsia"/>
          <w:spacing w:val="2"/>
          <w:sz w:val="21"/>
          <w:szCs w:val="21"/>
          <w:lang w:val="en-US" w:eastAsia="zh-CN"/>
        </w:rPr>
        <w:t>4</w:t>
      </w:r>
      <w:r>
        <w:rPr>
          <w:rFonts w:hint="eastAsia" w:asciiTheme="minorEastAsia" w:hAnsiTheme="minorEastAsia" w:eastAsiaTheme="minorEastAsia" w:cstheme="minorEastAsia"/>
          <w:spacing w:val="2"/>
          <w:sz w:val="21"/>
          <w:szCs w:val="21"/>
        </w:rPr>
        <w:t>.1承包人提供竣工图的约定：</w:t>
      </w:r>
      <w:r>
        <w:rPr>
          <w:rFonts w:hint="eastAsia" w:asciiTheme="minorEastAsia" w:hAnsiTheme="minorEastAsia" w:eastAsiaTheme="minorEastAsia" w:cstheme="minorEastAsia"/>
          <w:spacing w:val="2"/>
          <w:sz w:val="21"/>
          <w:szCs w:val="21"/>
          <w:u w:val="single" w:color="auto"/>
        </w:rPr>
        <w:t>完整资料文件两套。</w:t>
      </w:r>
    </w:p>
    <w:p>
      <w:pPr>
        <w:keepNext w:val="0"/>
        <w:keepLines w:val="0"/>
        <w:pageBreakBefore w:val="0"/>
        <w:widowControl w:val="0"/>
        <w:kinsoku/>
        <w:wordWrap/>
        <w:overflowPunct/>
        <w:topLinePunct w:val="0"/>
        <w:autoSpaceDE/>
        <w:autoSpaceDN/>
        <w:bidi w:val="0"/>
        <w:adjustRightInd/>
        <w:snapToGrid/>
        <w:spacing w:before="209" w:line="520" w:lineRule="exact"/>
        <w:ind w:right="0" w:firstLine="44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3</w:t>
      </w:r>
      <w:r>
        <w:rPr>
          <w:rFonts w:hint="eastAsia" w:asciiTheme="minorEastAsia" w:hAnsiTheme="minorEastAsia" w:cstheme="minorEastAsia"/>
          <w:spacing w:val="6"/>
          <w:sz w:val="21"/>
          <w:szCs w:val="21"/>
          <w:lang w:val="en-US" w:eastAsia="zh-CN"/>
        </w:rPr>
        <w:t>4</w:t>
      </w:r>
      <w:r>
        <w:rPr>
          <w:rFonts w:hint="eastAsia" w:asciiTheme="minorEastAsia" w:hAnsiTheme="minorEastAsia" w:eastAsiaTheme="minorEastAsia" w:cstheme="minorEastAsia"/>
          <w:spacing w:val="6"/>
          <w:sz w:val="21"/>
          <w:szCs w:val="21"/>
        </w:rPr>
        <w:t>.</w:t>
      </w:r>
      <w:r>
        <w:rPr>
          <w:rFonts w:hint="eastAsia" w:asciiTheme="minorEastAsia" w:hAnsiTheme="minorEastAsia" w:cstheme="minorEastAsia"/>
          <w:spacing w:val="6"/>
          <w:sz w:val="21"/>
          <w:szCs w:val="21"/>
          <w:lang w:val="en-US" w:eastAsia="zh-CN"/>
        </w:rPr>
        <w:t>2</w:t>
      </w:r>
      <w:r>
        <w:rPr>
          <w:rFonts w:hint="eastAsia" w:asciiTheme="minorEastAsia" w:hAnsiTheme="minorEastAsia" w:eastAsiaTheme="minorEastAsia" w:cstheme="minorEastAsia"/>
          <w:spacing w:val="6"/>
          <w:sz w:val="21"/>
          <w:szCs w:val="21"/>
        </w:rPr>
        <w:t>中间交工工程的范围和竣工时间：</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96" w:line="520" w:lineRule="exact"/>
        <w:ind w:right="0" w:firstLine="438"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4"/>
          <w:sz w:val="21"/>
          <w:szCs w:val="21"/>
        </w:rPr>
        <w:t>3</w:t>
      </w:r>
      <w:r>
        <w:rPr>
          <w:rFonts w:hint="eastAsia" w:asciiTheme="minorEastAsia" w:hAnsiTheme="minorEastAsia" w:cstheme="minorEastAsia"/>
          <w:b/>
          <w:bCs/>
          <w:spacing w:val="4"/>
          <w:sz w:val="21"/>
          <w:szCs w:val="21"/>
          <w:lang w:val="en-US" w:eastAsia="zh-CN"/>
        </w:rPr>
        <w:t>5</w:t>
      </w:r>
      <w:r>
        <w:rPr>
          <w:rFonts w:hint="eastAsia" w:asciiTheme="minorEastAsia" w:hAnsiTheme="minorEastAsia" w:eastAsiaTheme="minorEastAsia" w:cstheme="minorEastAsia"/>
          <w:b/>
          <w:bCs/>
          <w:spacing w:val="4"/>
          <w:sz w:val="21"/>
          <w:szCs w:val="21"/>
        </w:rPr>
        <w:t>、竣工结算</w:t>
      </w:r>
    </w:p>
    <w:p>
      <w:pPr>
        <w:keepNext w:val="0"/>
        <w:keepLines w:val="0"/>
        <w:pageBreakBefore w:val="0"/>
        <w:widowControl w:val="0"/>
        <w:kinsoku/>
        <w:wordWrap/>
        <w:overflowPunct/>
        <w:topLinePunct w:val="0"/>
        <w:autoSpaceDE/>
        <w:autoSpaceDN/>
        <w:bidi w:val="0"/>
        <w:adjustRightInd/>
        <w:snapToGrid/>
        <w:spacing w:before="204" w:line="520" w:lineRule="exact"/>
        <w:ind w:right="0" w:firstLine="416" w:firstLineChars="200"/>
        <w:textAlignment w:val="auto"/>
        <w:rPr>
          <w:rFonts w:hint="eastAsia" w:asciiTheme="minorEastAsia" w:hAnsiTheme="minorEastAsia" w:eastAsiaTheme="minorEastAsia" w:cstheme="minorEastAsia"/>
          <w:position w:val="2"/>
          <w:sz w:val="21"/>
          <w:szCs w:val="21"/>
          <w:u w:val="single" w:color="auto"/>
        </w:rPr>
      </w:pPr>
      <w:r>
        <w:rPr>
          <w:rFonts w:hint="eastAsia" w:asciiTheme="minorEastAsia" w:hAnsiTheme="minorEastAsia" w:eastAsiaTheme="minorEastAsia" w:cstheme="minorEastAsia"/>
          <w:spacing w:val="-1"/>
          <w:sz w:val="21"/>
          <w:szCs w:val="21"/>
        </w:rPr>
        <w:t>结算审查期限：</w:t>
      </w:r>
      <w:r>
        <w:rPr>
          <w:rFonts w:hint="eastAsia" w:asciiTheme="minorEastAsia" w:hAnsiTheme="minorEastAsia" w:eastAsiaTheme="minorEastAsia" w:cstheme="minorEastAsia"/>
          <w:spacing w:val="16"/>
          <w:position w:val="2"/>
          <w:sz w:val="21"/>
          <w:szCs w:val="21"/>
          <w:u w:val="single" w:color="auto"/>
        </w:rPr>
        <w:t xml:space="preserve">   </w:t>
      </w:r>
      <w:r>
        <w:rPr>
          <w:rFonts w:hint="eastAsia" w:asciiTheme="minorEastAsia" w:hAnsiTheme="minorEastAsia" w:eastAsiaTheme="minorEastAsia" w:cstheme="minorEastAsia"/>
          <w:position w:val="2"/>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96" w:line="520" w:lineRule="exact"/>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7"/>
          <w:sz w:val="21"/>
          <w:szCs w:val="21"/>
        </w:rPr>
        <w:t>十、违约、索赔和争议</w:t>
      </w:r>
    </w:p>
    <w:p>
      <w:pPr>
        <w:keepNext w:val="0"/>
        <w:keepLines w:val="0"/>
        <w:pageBreakBefore w:val="0"/>
        <w:widowControl w:val="0"/>
        <w:kinsoku/>
        <w:wordWrap/>
        <w:overflowPunct/>
        <w:topLinePunct w:val="0"/>
        <w:autoSpaceDE/>
        <w:autoSpaceDN/>
        <w:bidi w:val="0"/>
        <w:adjustRightInd/>
        <w:snapToGrid/>
        <w:spacing w:before="183" w:line="520" w:lineRule="exact"/>
        <w:ind w:firstLine="39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8"/>
          <w:sz w:val="21"/>
          <w:szCs w:val="21"/>
        </w:rPr>
        <w:t>3</w:t>
      </w:r>
      <w:r>
        <w:rPr>
          <w:rFonts w:hint="eastAsia" w:asciiTheme="minorEastAsia" w:hAnsiTheme="minorEastAsia" w:cstheme="minorEastAsia"/>
          <w:b/>
          <w:bCs/>
          <w:spacing w:val="-8"/>
          <w:sz w:val="21"/>
          <w:szCs w:val="21"/>
          <w:lang w:val="en-US" w:eastAsia="zh-CN"/>
        </w:rPr>
        <w:t>6</w:t>
      </w:r>
      <w:r>
        <w:rPr>
          <w:rFonts w:hint="eastAsia" w:asciiTheme="minorEastAsia" w:hAnsiTheme="minorEastAsia" w:eastAsiaTheme="minorEastAsia" w:cstheme="minorEastAsia"/>
          <w:b/>
          <w:bCs/>
          <w:spacing w:val="-8"/>
          <w:sz w:val="21"/>
          <w:szCs w:val="21"/>
        </w:rPr>
        <w:t>、违</w:t>
      </w:r>
      <w:r>
        <w:rPr>
          <w:rFonts w:hint="eastAsia" w:asciiTheme="minorEastAsia" w:hAnsiTheme="minorEastAsia" w:eastAsiaTheme="minorEastAsia" w:cstheme="minorEastAsia"/>
          <w:spacing w:val="-14"/>
          <w:sz w:val="21"/>
          <w:szCs w:val="21"/>
        </w:rPr>
        <w:t xml:space="preserve"> </w:t>
      </w:r>
      <w:r>
        <w:rPr>
          <w:rFonts w:hint="eastAsia" w:asciiTheme="minorEastAsia" w:hAnsiTheme="minorEastAsia" w:eastAsiaTheme="minorEastAsia" w:cstheme="minorEastAsia"/>
          <w:b/>
          <w:bCs/>
          <w:spacing w:val="-8"/>
          <w:sz w:val="21"/>
          <w:szCs w:val="21"/>
        </w:rPr>
        <w:t>约</w:t>
      </w:r>
    </w:p>
    <w:p>
      <w:pPr>
        <w:keepNext w:val="0"/>
        <w:keepLines w:val="0"/>
        <w:pageBreakBefore w:val="0"/>
        <w:widowControl w:val="0"/>
        <w:kinsoku/>
        <w:wordWrap/>
        <w:overflowPunct/>
        <w:topLinePunct w:val="0"/>
        <w:autoSpaceDE/>
        <w:autoSpaceDN/>
        <w:bidi w:val="0"/>
        <w:adjustRightInd/>
        <w:snapToGrid/>
        <w:spacing w:before="180" w:line="520" w:lineRule="exact"/>
        <w:ind w:firstLine="45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8"/>
          <w:sz w:val="21"/>
          <w:szCs w:val="21"/>
        </w:rPr>
        <w:t>3</w:t>
      </w:r>
      <w:r>
        <w:rPr>
          <w:rFonts w:hint="eastAsia" w:asciiTheme="minorEastAsia" w:hAnsiTheme="minorEastAsia" w:cstheme="minorEastAsia"/>
          <w:spacing w:val="8"/>
          <w:sz w:val="21"/>
          <w:szCs w:val="21"/>
          <w:lang w:val="en-US" w:eastAsia="zh-CN"/>
        </w:rPr>
        <w:t>6</w:t>
      </w:r>
      <w:r>
        <w:rPr>
          <w:rFonts w:hint="eastAsia" w:asciiTheme="minorEastAsia" w:hAnsiTheme="minorEastAsia" w:eastAsiaTheme="minorEastAsia" w:cstheme="minorEastAsia"/>
          <w:spacing w:val="8"/>
          <w:sz w:val="21"/>
          <w:szCs w:val="21"/>
        </w:rPr>
        <w:t>.1本合同中关于发包人违约的具体责任如下：</w:t>
      </w:r>
    </w:p>
    <w:p>
      <w:pPr>
        <w:keepNext w:val="0"/>
        <w:keepLines w:val="0"/>
        <w:pageBreakBefore w:val="0"/>
        <w:widowControl w:val="0"/>
        <w:kinsoku/>
        <w:wordWrap/>
        <w:overflowPunct/>
        <w:topLinePunct w:val="0"/>
        <w:autoSpaceDE/>
        <w:autoSpaceDN/>
        <w:bidi w:val="0"/>
        <w:adjustRightInd/>
        <w:snapToGrid/>
        <w:spacing w:before="190" w:line="520" w:lineRule="exact"/>
        <w:ind w:firstLine="44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本合同通用条款第</w:t>
      </w:r>
      <w:r>
        <w:rPr>
          <w:rFonts w:hint="eastAsia" w:asciiTheme="minorEastAsia" w:hAnsiTheme="minorEastAsia" w:cstheme="minorEastAsia"/>
          <w:spacing w:val="6"/>
          <w:sz w:val="21"/>
          <w:szCs w:val="21"/>
          <w:lang w:val="en-US" w:eastAsia="zh-CN"/>
        </w:rPr>
        <w:t>16</w:t>
      </w:r>
      <w:r>
        <w:rPr>
          <w:rFonts w:hint="eastAsia" w:asciiTheme="minorEastAsia" w:hAnsiTheme="minorEastAsia" w:eastAsiaTheme="minorEastAsia" w:cstheme="minorEastAsia"/>
          <w:spacing w:val="6"/>
          <w:sz w:val="21"/>
          <w:szCs w:val="21"/>
        </w:rPr>
        <w:t>条约定发包人违约应承担的违</w:t>
      </w:r>
      <w:r>
        <w:rPr>
          <w:rFonts w:hint="eastAsia" w:asciiTheme="minorEastAsia" w:hAnsiTheme="minorEastAsia" w:eastAsiaTheme="minorEastAsia" w:cstheme="minorEastAsia"/>
          <w:spacing w:val="5"/>
          <w:sz w:val="21"/>
          <w:szCs w:val="21"/>
        </w:rPr>
        <w:t>约责任：</w:t>
      </w:r>
      <w:r>
        <w:rPr>
          <w:rFonts w:hint="eastAsia" w:asciiTheme="minorEastAsia" w:hAnsiTheme="minorEastAsia" w:eastAsiaTheme="minorEastAsia" w:cstheme="minorEastAsia"/>
          <w:spacing w:val="-75"/>
          <w:sz w:val="21"/>
          <w:szCs w:val="21"/>
        </w:rPr>
        <w:t xml:space="preserve"> </w:t>
      </w:r>
      <w:r>
        <w:rPr>
          <w:rFonts w:hint="eastAsia" w:asciiTheme="minorEastAsia" w:hAnsiTheme="minorEastAsia" w:eastAsiaTheme="minorEastAsia" w:cstheme="minorEastAsia"/>
          <w:spacing w:val="-73"/>
          <w:sz w:val="21"/>
          <w:szCs w:val="21"/>
        </w:rPr>
        <w:t xml:space="preserve"> </w:t>
      </w:r>
      <w:r>
        <w:rPr>
          <w:rFonts w:hint="eastAsia" w:asciiTheme="minorEastAsia" w:hAnsiTheme="minorEastAsia" w:eastAsiaTheme="minorEastAsia" w:cstheme="minorEastAsia"/>
          <w:spacing w:val="2"/>
          <w:sz w:val="21"/>
          <w:szCs w:val="21"/>
          <w:u w:val="single" w:color="auto"/>
        </w:rPr>
        <w:t xml:space="preserve">  </w:t>
      </w:r>
      <w:r>
        <w:rPr>
          <w:rFonts w:hint="eastAsia" w:asciiTheme="minorEastAsia" w:hAnsiTheme="minorEastAsia" w:eastAsiaTheme="minorEastAsia" w:cstheme="minorEastAsia"/>
          <w:spacing w:val="4"/>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18" w:line="520" w:lineRule="exact"/>
        <w:ind w:firstLine="45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8"/>
          <w:sz w:val="21"/>
          <w:szCs w:val="21"/>
        </w:rPr>
        <w:t>本合同通用条款第</w:t>
      </w:r>
      <w:r>
        <w:rPr>
          <w:rFonts w:hint="eastAsia" w:asciiTheme="minorEastAsia" w:hAnsiTheme="minorEastAsia" w:cstheme="minorEastAsia"/>
          <w:spacing w:val="8"/>
          <w:sz w:val="21"/>
          <w:szCs w:val="21"/>
          <w:lang w:val="en-US" w:eastAsia="zh-CN"/>
        </w:rPr>
        <w:t>16</w:t>
      </w:r>
      <w:r>
        <w:rPr>
          <w:rFonts w:hint="eastAsia" w:asciiTheme="minorEastAsia" w:hAnsiTheme="minorEastAsia" w:eastAsiaTheme="minorEastAsia" w:cstheme="minorEastAsia"/>
          <w:spacing w:val="8"/>
          <w:sz w:val="21"/>
          <w:szCs w:val="21"/>
        </w:rPr>
        <w:t>款约定发包人违约应承担的违约责任：</w:t>
      </w:r>
      <w:r>
        <w:rPr>
          <w:rFonts w:hint="eastAsia" w:asciiTheme="minorEastAsia" w:hAnsiTheme="minorEastAsia" w:eastAsiaTheme="minorEastAsia" w:cstheme="minorEastAsia"/>
          <w:spacing w:val="8"/>
          <w:sz w:val="21"/>
          <w:szCs w:val="21"/>
          <w:u w:val="single" w:color="auto"/>
        </w:rPr>
        <w:t>执行《通用条款》</w:t>
      </w:r>
      <w:r>
        <w:rPr>
          <w:rFonts w:hint="eastAsia" w:asciiTheme="minorEastAsia" w:hAnsiTheme="minorEastAsia" w:cstheme="minorEastAsia"/>
          <w:spacing w:val="8"/>
          <w:sz w:val="21"/>
          <w:szCs w:val="21"/>
          <w:u w:val="single" w:color="auto"/>
          <w:lang w:val="en-US" w:eastAsia="zh-CN"/>
        </w:rPr>
        <w:t>16.1.2条</w:t>
      </w:r>
      <w:r>
        <w:rPr>
          <w:rFonts w:hint="eastAsia" w:asciiTheme="minorEastAsia" w:hAnsiTheme="minorEastAsia" w:eastAsiaTheme="minorEastAsia" w:cstheme="minorEastAsia"/>
          <w:spacing w:val="8"/>
          <w:sz w:val="21"/>
          <w:szCs w:val="21"/>
          <w:u w:val="single" w:color="auto"/>
        </w:rPr>
        <w:t>。</w:t>
      </w:r>
    </w:p>
    <w:p>
      <w:pPr>
        <w:keepNext w:val="0"/>
        <w:keepLines w:val="0"/>
        <w:pageBreakBefore w:val="0"/>
        <w:widowControl w:val="0"/>
        <w:kinsoku/>
        <w:wordWrap/>
        <w:overflowPunct/>
        <w:topLinePunct w:val="0"/>
        <w:autoSpaceDE/>
        <w:autoSpaceDN/>
        <w:bidi w:val="0"/>
        <w:adjustRightInd/>
        <w:snapToGrid/>
        <w:spacing w:before="198" w:line="520" w:lineRule="exact"/>
        <w:ind w:firstLine="44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7"/>
          <w:sz w:val="21"/>
          <w:szCs w:val="21"/>
        </w:rPr>
        <w:t>本合同通用条款第</w:t>
      </w:r>
      <w:r>
        <w:rPr>
          <w:rFonts w:hint="eastAsia" w:asciiTheme="minorEastAsia" w:hAnsiTheme="minorEastAsia" w:cstheme="minorEastAsia"/>
          <w:spacing w:val="7"/>
          <w:sz w:val="21"/>
          <w:szCs w:val="21"/>
          <w:lang w:val="en-US" w:eastAsia="zh-CN"/>
        </w:rPr>
        <w:t>16.2</w:t>
      </w:r>
      <w:r>
        <w:rPr>
          <w:rFonts w:hint="eastAsia" w:asciiTheme="minorEastAsia" w:hAnsiTheme="minorEastAsia" w:eastAsiaTheme="minorEastAsia" w:cstheme="minorEastAsia"/>
          <w:spacing w:val="7"/>
          <w:sz w:val="21"/>
          <w:szCs w:val="21"/>
        </w:rPr>
        <w:t>款约定</w:t>
      </w:r>
      <w:r>
        <w:rPr>
          <w:rFonts w:hint="eastAsia" w:asciiTheme="minorEastAsia" w:hAnsiTheme="minorEastAsia" w:cstheme="minorEastAsia"/>
          <w:spacing w:val="7"/>
          <w:sz w:val="21"/>
          <w:szCs w:val="21"/>
          <w:lang w:eastAsia="zh-CN"/>
        </w:rPr>
        <w:t>承</w:t>
      </w:r>
      <w:r>
        <w:rPr>
          <w:rFonts w:hint="eastAsia" w:asciiTheme="minorEastAsia" w:hAnsiTheme="minorEastAsia" w:eastAsiaTheme="minorEastAsia" w:cstheme="minorEastAsia"/>
          <w:spacing w:val="7"/>
          <w:sz w:val="21"/>
          <w:szCs w:val="21"/>
        </w:rPr>
        <w:t>包人违约应承担的违约责任：</w:t>
      </w:r>
      <w:r>
        <w:rPr>
          <w:rFonts w:hint="eastAsia" w:asciiTheme="minorEastAsia" w:hAnsiTheme="minorEastAsia" w:eastAsiaTheme="minorEastAsia" w:cstheme="minorEastAsia"/>
          <w:spacing w:val="7"/>
          <w:sz w:val="21"/>
          <w:szCs w:val="21"/>
          <w:u w:val="single" w:color="auto"/>
        </w:rPr>
        <w:t>执行《通用条款》</w:t>
      </w:r>
      <w:r>
        <w:rPr>
          <w:rFonts w:hint="eastAsia" w:asciiTheme="minorEastAsia" w:hAnsiTheme="minorEastAsia" w:cstheme="minorEastAsia"/>
          <w:spacing w:val="7"/>
          <w:sz w:val="21"/>
          <w:szCs w:val="21"/>
          <w:u w:val="single" w:color="auto"/>
          <w:lang w:val="en-US" w:eastAsia="zh-CN"/>
        </w:rPr>
        <w:t>16.2.2</w:t>
      </w:r>
      <w:r>
        <w:rPr>
          <w:rFonts w:hint="eastAsia" w:asciiTheme="minorEastAsia" w:hAnsiTheme="minorEastAsia" w:cstheme="minorEastAsia"/>
          <w:spacing w:val="7"/>
          <w:sz w:val="21"/>
          <w:szCs w:val="21"/>
          <w:u w:val="single" w:color="auto"/>
          <w:lang w:eastAsia="zh-CN"/>
        </w:rPr>
        <w:t>条</w:t>
      </w:r>
      <w:r>
        <w:rPr>
          <w:rFonts w:hint="eastAsia" w:asciiTheme="minorEastAsia" w:hAnsiTheme="minorEastAsia" w:eastAsiaTheme="minorEastAsia" w:cstheme="minorEastAsia"/>
          <w:spacing w:val="7"/>
          <w:sz w:val="21"/>
          <w:szCs w:val="21"/>
          <w:u w:val="single" w:color="auto"/>
        </w:rPr>
        <w:t>。</w:t>
      </w:r>
    </w:p>
    <w:p>
      <w:pPr>
        <w:keepNext w:val="0"/>
        <w:keepLines w:val="0"/>
        <w:pageBreakBefore w:val="0"/>
        <w:widowControl w:val="0"/>
        <w:kinsoku/>
        <w:wordWrap/>
        <w:overflowPunct/>
        <w:topLinePunct w:val="0"/>
        <w:autoSpaceDE/>
        <w:autoSpaceDN/>
        <w:bidi w:val="0"/>
        <w:adjustRightInd/>
        <w:snapToGrid/>
        <w:spacing w:before="190" w:line="520" w:lineRule="exact"/>
        <w:ind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双方约定的发包人其他违约责任：</w:t>
      </w:r>
      <w:r>
        <w:rPr>
          <w:rFonts w:hint="eastAsia" w:asciiTheme="minorEastAsia" w:hAnsiTheme="minorEastAsia" w:eastAsiaTheme="minorEastAsia" w:cstheme="minorEastAsia"/>
          <w:spacing w:val="-73"/>
          <w:sz w:val="21"/>
          <w:szCs w:val="21"/>
        </w:rPr>
        <w:t xml:space="preserve"> </w:t>
      </w:r>
      <w:r>
        <w:rPr>
          <w:rFonts w:hint="eastAsia" w:asciiTheme="minorEastAsia" w:hAnsiTheme="minorEastAsia" w:eastAsiaTheme="minorEastAsia" w:cstheme="minorEastAsia"/>
          <w:spacing w:val="2"/>
          <w:sz w:val="21"/>
          <w:szCs w:val="21"/>
          <w:u w:val="single" w:color="auto"/>
        </w:rPr>
        <w:t xml:space="preserve">  </w:t>
      </w:r>
      <w:r>
        <w:rPr>
          <w:rFonts w:hint="eastAsia" w:asciiTheme="minorEastAsia" w:hAnsiTheme="minorEastAsia" w:eastAsiaTheme="minorEastAsia" w:cstheme="minorEastAsia"/>
          <w:spacing w:val="4"/>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68" w:line="520" w:lineRule="exact"/>
        <w:ind w:right="931" w:firstLine="44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6"/>
          <w:sz w:val="21"/>
          <w:szCs w:val="21"/>
        </w:rPr>
        <w:t>3</w:t>
      </w:r>
      <w:r>
        <w:rPr>
          <w:rFonts w:hint="eastAsia" w:asciiTheme="minorEastAsia" w:hAnsiTheme="minorEastAsia" w:cstheme="minorEastAsia"/>
          <w:spacing w:val="6"/>
          <w:sz w:val="21"/>
          <w:szCs w:val="21"/>
          <w:lang w:val="en-US" w:eastAsia="zh-CN"/>
        </w:rPr>
        <w:t>6</w:t>
      </w:r>
      <w:r>
        <w:rPr>
          <w:rFonts w:hint="eastAsia" w:asciiTheme="minorEastAsia" w:hAnsiTheme="minorEastAsia" w:eastAsiaTheme="minorEastAsia" w:cstheme="minorEastAsia"/>
          <w:spacing w:val="6"/>
          <w:sz w:val="21"/>
          <w:szCs w:val="21"/>
        </w:rPr>
        <w:t>.2本合同中关于承包人违约的具体责任如下：本合同通用条款第1</w:t>
      </w:r>
      <w:r>
        <w:rPr>
          <w:rFonts w:hint="eastAsia" w:asciiTheme="minorEastAsia" w:hAnsiTheme="minorEastAsia" w:cstheme="minorEastAsia"/>
          <w:spacing w:val="6"/>
          <w:sz w:val="21"/>
          <w:szCs w:val="21"/>
          <w:lang w:val="en-US" w:eastAsia="zh-CN"/>
        </w:rPr>
        <w:t>6</w:t>
      </w:r>
      <w:r>
        <w:rPr>
          <w:rFonts w:hint="eastAsia" w:asciiTheme="minorEastAsia" w:hAnsiTheme="minorEastAsia" w:eastAsiaTheme="minorEastAsia" w:cstheme="minorEastAsia"/>
          <w:spacing w:val="6"/>
          <w:sz w:val="21"/>
          <w:szCs w:val="21"/>
        </w:rPr>
        <w:t>.2款约定承包人违约承担的违</w:t>
      </w:r>
      <w:r>
        <w:rPr>
          <w:rFonts w:hint="eastAsia" w:asciiTheme="minorEastAsia" w:hAnsiTheme="minorEastAsia" w:eastAsiaTheme="minorEastAsia" w:cstheme="minorEastAsia"/>
          <w:spacing w:val="5"/>
          <w:sz w:val="21"/>
          <w:szCs w:val="21"/>
        </w:rPr>
        <w:t>约责任：</w:t>
      </w:r>
      <w:r>
        <w:rPr>
          <w:rFonts w:hint="eastAsia" w:asciiTheme="minorEastAsia" w:hAnsiTheme="minorEastAsia" w:eastAsiaTheme="minorEastAsia" w:cstheme="minorEastAsia"/>
          <w:spacing w:val="5"/>
          <w:sz w:val="21"/>
          <w:szCs w:val="21"/>
          <w:u w:val="single" w:color="auto"/>
        </w:rPr>
        <w:t>承包人工期每推迟一天按合同总价款的5‰支付采购人误期赔偿金，</w:t>
      </w:r>
      <w:r>
        <w:rPr>
          <w:rFonts w:hint="eastAsia" w:asciiTheme="minorEastAsia" w:hAnsiTheme="minorEastAsia" w:eastAsiaTheme="minorEastAsia" w:cstheme="minorEastAsia"/>
          <w:spacing w:val="4"/>
          <w:sz w:val="21"/>
          <w:szCs w:val="21"/>
          <w:u w:val="single" w:color="auto"/>
        </w:rPr>
        <w:t>若影响到发包人使用另行赔偿</w:t>
      </w:r>
      <w:r>
        <w:rPr>
          <w:rFonts w:hint="eastAsia" w:asciiTheme="minorEastAsia" w:hAnsiTheme="minorEastAsia" w:eastAsiaTheme="minorEastAsia" w:cstheme="minorEastAsia"/>
          <w:sz w:val="21"/>
          <w:szCs w:val="21"/>
          <w:u w:val="single" w:color="auto"/>
        </w:rPr>
        <w:t>给发包人造成的损失。</w:t>
      </w:r>
    </w:p>
    <w:p>
      <w:pPr>
        <w:keepNext w:val="0"/>
        <w:keepLines w:val="0"/>
        <w:pageBreakBefore w:val="0"/>
        <w:widowControl w:val="0"/>
        <w:kinsoku/>
        <w:wordWrap/>
        <w:overflowPunct/>
        <w:topLinePunct w:val="0"/>
        <w:autoSpaceDE/>
        <w:autoSpaceDN/>
        <w:bidi w:val="0"/>
        <w:adjustRightInd/>
        <w:snapToGrid/>
        <w:spacing w:before="1" w:line="520" w:lineRule="exact"/>
        <w:ind w:right="837" w:firstLine="43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本合同通用条款第1</w:t>
      </w:r>
      <w:r>
        <w:rPr>
          <w:rFonts w:hint="eastAsia" w:asciiTheme="minorEastAsia" w:hAnsiTheme="minorEastAsia" w:cstheme="minorEastAsia"/>
          <w:spacing w:val="3"/>
          <w:sz w:val="21"/>
          <w:szCs w:val="21"/>
          <w:lang w:val="en-US" w:eastAsia="zh-CN"/>
        </w:rPr>
        <w:t>6</w:t>
      </w:r>
      <w:r>
        <w:rPr>
          <w:rFonts w:hint="eastAsia" w:asciiTheme="minorEastAsia" w:hAnsiTheme="minorEastAsia" w:eastAsiaTheme="minorEastAsia" w:cstheme="minorEastAsia"/>
          <w:spacing w:val="3"/>
          <w:sz w:val="21"/>
          <w:szCs w:val="21"/>
        </w:rPr>
        <w:t>.1款约定承包人违约应承担</w:t>
      </w:r>
      <w:r>
        <w:rPr>
          <w:rFonts w:hint="eastAsia" w:asciiTheme="minorEastAsia" w:hAnsiTheme="minorEastAsia" w:eastAsiaTheme="minorEastAsia" w:cstheme="minorEastAsia"/>
          <w:spacing w:val="2"/>
          <w:sz w:val="21"/>
          <w:szCs w:val="21"/>
        </w:rPr>
        <w:t>的违约责任：</w:t>
      </w:r>
      <w:r>
        <w:rPr>
          <w:rFonts w:hint="eastAsia" w:asciiTheme="minorEastAsia" w:hAnsiTheme="minorEastAsia" w:eastAsiaTheme="minorEastAsia" w:cstheme="minorEastAsia"/>
          <w:spacing w:val="2"/>
          <w:sz w:val="21"/>
          <w:szCs w:val="21"/>
          <w:u w:val="single" w:color="auto"/>
        </w:rPr>
        <w:t>承包方除按合同价款的2%承担违约金外，</w:t>
      </w:r>
      <w:r>
        <w:rPr>
          <w:rFonts w:hint="eastAsia" w:asciiTheme="minorEastAsia" w:hAnsiTheme="minorEastAsia" w:eastAsiaTheme="minorEastAsia" w:cstheme="minorEastAsia"/>
          <w:spacing w:val="6"/>
          <w:sz w:val="21"/>
          <w:szCs w:val="21"/>
          <w:u w:val="single" w:color="auto"/>
        </w:rPr>
        <w:t>另按国务院279号令有关规定执行。</w:t>
      </w:r>
    </w:p>
    <w:p>
      <w:pPr>
        <w:keepNext w:val="0"/>
        <w:keepLines w:val="0"/>
        <w:pageBreakBefore w:val="0"/>
        <w:widowControl w:val="0"/>
        <w:kinsoku/>
        <w:wordWrap/>
        <w:overflowPunct/>
        <w:topLinePunct w:val="0"/>
        <w:autoSpaceDE/>
        <w:autoSpaceDN/>
        <w:bidi w:val="0"/>
        <w:adjustRightInd/>
        <w:snapToGrid/>
        <w:spacing w:line="520" w:lineRule="exact"/>
        <w:ind w:firstLine="414"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2"/>
          <w:sz w:val="21"/>
          <w:szCs w:val="21"/>
          <w:lang w:val="en-US" w:eastAsia="zh-CN"/>
        </w:rPr>
        <w:t>37</w:t>
      </w:r>
      <w:r>
        <w:rPr>
          <w:rFonts w:hint="eastAsia" w:asciiTheme="minorEastAsia" w:hAnsiTheme="minorEastAsia" w:eastAsiaTheme="minorEastAsia" w:cstheme="minorEastAsia"/>
          <w:b/>
          <w:bCs/>
          <w:spacing w:val="-2"/>
          <w:sz w:val="21"/>
          <w:szCs w:val="21"/>
        </w:rPr>
        <w:t>、争议</w:t>
      </w:r>
    </w:p>
    <w:p>
      <w:pPr>
        <w:keepNext w:val="0"/>
        <w:keepLines w:val="0"/>
        <w:pageBreakBefore w:val="0"/>
        <w:widowControl w:val="0"/>
        <w:kinsoku/>
        <w:wordWrap/>
        <w:overflowPunct/>
        <w:topLinePunct w:val="0"/>
        <w:autoSpaceDE/>
        <w:autoSpaceDN/>
        <w:bidi w:val="0"/>
        <w:adjustRightInd/>
        <w:snapToGrid/>
        <w:spacing w:before="190" w:line="520" w:lineRule="exact"/>
        <w:ind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pacing w:val="5"/>
          <w:sz w:val="21"/>
          <w:szCs w:val="21"/>
          <w:lang w:val="en-US" w:eastAsia="zh-CN"/>
        </w:rPr>
        <w:t>37</w:t>
      </w:r>
      <w:r>
        <w:rPr>
          <w:rFonts w:hint="eastAsia" w:asciiTheme="minorEastAsia" w:hAnsiTheme="minorEastAsia" w:eastAsiaTheme="minorEastAsia" w:cstheme="minorEastAsia"/>
          <w:spacing w:val="5"/>
          <w:sz w:val="21"/>
          <w:szCs w:val="21"/>
        </w:rPr>
        <w:t>.1双方当事人约定，在履行合同过程中产生争议时：</w:t>
      </w:r>
    </w:p>
    <w:p>
      <w:pPr>
        <w:keepNext w:val="0"/>
        <w:keepLines w:val="0"/>
        <w:pageBreakBefore w:val="0"/>
        <w:widowControl w:val="0"/>
        <w:kinsoku/>
        <w:wordWrap/>
        <w:overflowPunct/>
        <w:topLinePunct w:val="0"/>
        <w:autoSpaceDE/>
        <w:autoSpaceDN/>
        <w:bidi w:val="0"/>
        <w:adjustRightInd/>
        <w:snapToGrid/>
        <w:spacing w:before="218" w:line="520" w:lineRule="exact"/>
        <w:ind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(1)请</w:t>
      </w:r>
      <w:r>
        <w:rPr>
          <w:rFonts w:hint="eastAsia" w:asciiTheme="minorEastAsia" w:hAnsiTheme="minorEastAsia" w:eastAsiaTheme="minorEastAsia" w:cstheme="minorEastAsia"/>
          <w:spacing w:val="4"/>
          <w:sz w:val="21"/>
          <w:szCs w:val="21"/>
          <w:u w:val="single" w:color="auto"/>
        </w:rPr>
        <w:t>合同管理部门和其他有关部门</w:t>
      </w:r>
      <w:r>
        <w:rPr>
          <w:rFonts w:hint="eastAsia" w:asciiTheme="minorEastAsia" w:hAnsiTheme="minorEastAsia" w:eastAsiaTheme="minorEastAsia" w:cstheme="minorEastAsia"/>
          <w:spacing w:val="4"/>
          <w:sz w:val="21"/>
          <w:szCs w:val="21"/>
        </w:rPr>
        <w:t>调解；</w:t>
      </w:r>
    </w:p>
    <w:p>
      <w:pPr>
        <w:keepNext w:val="0"/>
        <w:keepLines w:val="0"/>
        <w:pageBreakBefore w:val="0"/>
        <w:widowControl w:val="0"/>
        <w:kinsoku/>
        <w:wordWrap/>
        <w:overflowPunct/>
        <w:topLinePunct w:val="0"/>
        <w:autoSpaceDE/>
        <w:autoSpaceDN/>
        <w:bidi w:val="0"/>
        <w:adjustRightInd/>
        <w:snapToGrid/>
        <w:spacing w:before="188" w:line="520" w:lineRule="exact"/>
        <w:ind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(2)合同争议调解不成的，按下列</w:t>
      </w:r>
      <w:r>
        <w:rPr>
          <w:rFonts w:hint="eastAsia" w:asciiTheme="minorEastAsia" w:hAnsiTheme="minorEastAsia" w:eastAsiaTheme="minorEastAsia" w:cstheme="minorEastAsia"/>
          <w:spacing w:val="5"/>
          <w:sz w:val="21"/>
          <w:szCs w:val="21"/>
          <w:u w:val="single" w:color="auto"/>
        </w:rPr>
        <w:t>第 2)</w:t>
      </w:r>
      <w:r>
        <w:rPr>
          <w:rFonts w:hint="eastAsia" w:asciiTheme="minorEastAsia" w:hAnsiTheme="minorEastAsia" w:eastAsiaTheme="minorEastAsia" w:cstheme="minorEastAsia"/>
          <w:spacing w:val="5"/>
          <w:sz w:val="21"/>
          <w:szCs w:val="21"/>
        </w:rPr>
        <w:t>种方式解决：</w:t>
      </w:r>
    </w:p>
    <w:p>
      <w:pPr>
        <w:keepNext w:val="0"/>
        <w:keepLines w:val="0"/>
        <w:pageBreakBefore w:val="0"/>
        <w:widowControl w:val="0"/>
        <w:kinsoku/>
        <w:wordWrap/>
        <w:overflowPunct/>
        <w:topLinePunct w:val="0"/>
        <w:autoSpaceDE/>
        <w:autoSpaceDN/>
        <w:bidi w:val="0"/>
        <w:adjustRightInd/>
        <w:snapToGrid/>
        <w:spacing w:before="218" w:line="520" w:lineRule="exact"/>
        <w:ind w:firstLine="448" w:firstLineChars="200"/>
        <w:textAlignment w:val="auto"/>
        <w:rPr>
          <w:rFonts w:hint="eastAsia" w:asciiTheme="minorEastAsia" w:hAnsiTheme="minorEastAsia" w:eastAsiaTheme="minorEastAsia" w:cstheme="minorEastAsia"/>
          <w:position w:val="2"/>
          <w:sz w:val="21"/>
          <w:szCs w:val="21"/>
          <w:u w:val="single" w:color="auto"/>
        </w:rPr>
      </w:pPr>
      <w:r>
        <w:rPr>
          <w:rFonts w:hint="eastAsia" w:asciiTheme="minorEastAsia" w:hAnsiTheme="minorEastAsia" w:eastAsiaTheme="minorEastAsia" w:cstheme="minorEastAsia"/>
          <w:spacing w:val="7"/>
          <w:sz w:val="21"/>
          <w:szCs w:val="21"/>
        </w:rPr>
        <w:t>1)提交</w:t>
      </w:r>
      <w:r>
        <w:rPr>
          <w:rFonts w:hint="eastAsia" w:asciiTheme="minorEastAsia" w:hAnsiTheme="minorEastAsia" w:eastAsiaTheme="minorEastAsia" w:cstheme="minorEastAsia"/>
          <w:spacing w:val="-79"/>
          <w:sz w:val="21"/>
          <w:szCs w:val="21"/>
        </w:rPr>
        <w:t xml:space="preserve"> </w:t>
      </w:r>
      <w:r>
        <w:rPr>
          <w:rFonts w:hint="eastAsia" w:asciiTheme="minorEastAsia" w:hAnsiTheme="minorEastAsia" w:eastAsiaTheme="minorEastAsia" w:cstheme="minorEastAsia"/>
          <w:spacing w:val="3"/>
          <w:sz w:val="21"/>
          <w:szCs w:val="21"/>
          <w:u w:val="single" w:color="auto"/>
        </w:rPr>
        <w:t xml:space="preserve">           </w:t>
      </w:r>
      <w:r>
        <w:rPr>
          <w:rFonts w:hint="eastAsia" w:asciiTheme="minorEastAsia" w:hAnsiTheme="minorEastAsia" w:eastAsiaTheme="minorEastAsia" w:cstheme="minorEastAsia"/>
          <w:spacing w:val="7"/>
          <w:sz w:val="21"/>
          <w:szCs w:val="21"/>
        </w:rPr>
        <w:t>仲裁委员会申请仲裁；</w:t>
      </w:r>
    </w:p>
    <w:p>
      <w:pPr>
        <w:keepNext w:val="0"/>
        <w:keepLines w:val="0"/>
        <w:pageBreakBefore w:val="0"/>
        <w:widowControl w:val="0"/>
        <w:kinsoku/>
        <w:wordWrap/>
        <w:overflowPunct/>
        <w:topLinePunct w:val="0"/>
        <w:autoSpaceDE/>
        <w:autoSpaceDN/>
        <w:bidi w:val="0"/>
        <w:adjustRightInd/>
        <w:snapToGrid/>
        <w:spacing w:before="58"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2)依法</w:t>
      </w:r>
      <w:r>
        <w:rPr>
          <w:rFonts w:hint="eastAsia" w:asciiTheme="minorEastAsia" w:hAnsiTheme="minorEastAsia" w:eastAsiaTheme="minorEastAsia" w:cstheme="minorEastAsia"/>
          <w:sz w:val="21"/>
          <w:szCs w:val="21"/>
          <w:u w:val="single" w:color="auto"/>
        </w:rPr>
        <w:t>向工程所在地</w:t>
      </w:r>
      <w:r>
        <w:rPr>
          <w:rFonts w:hint="eastAsia" w:asciiTheme="minorEastAsia" w:hAnsiTheme="minorEastAsia" w:eastAsiaTheme="minorEastAsia" w:cstheme="minorEastAsia"/>
          <w:sz w:val="21"/>
          <w:szCs w:val="21"/>
        </w:rPr>
        <w:t>人民法院提起诉讼。</w:t>
      </w:r>
    </w:p>
    <w:p>
      <w:pPr>
        <w:keepNext w:val="0"/>
        <w:keepLines w:val="0"/>
        <w:pageBreakBefore w:val="0"/>
        <w:widowControl w:val="0"/>
        <w:kinsoku/>
        <w:wordWrap/>
        <w:overflowPunct/>
        <w:topLinePunct w:val="0"/>
        <w:autoSpaceDE/>
        <w:autoSpaceDN/>
        <w:bidi w:val="0"/>
        <w:adjustRightInd/>
        <w:snapToGrid/>
        <w:spacing w:before="185"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
          <w:sz w:val="21"/>
          <w:szCs w:val="21"/>
        </w:rPr>
        <w:t>十一、其他</w:t>
      </w:r>
    </w:p>
    <w:p>
      <w:pPr>
        <w:keepNext w:val="0"/>
        <w:keepLines w:val="0"/>
        <w:pageBreakBefore w:val="0"/>
        <w:widowControl w:val="0"/>
        <w:kinsoku/>
        <w:wordWrap/>
        <w:overflowPunct/>
        <w:topLinePunct w:val="0"/>
        <w:autoSpaceDE/>
        <w:autoSpaceDN/>
        <w:bidi w:val="0"/>
        <w:adjustRightInd/>
        <w:snapToGrid/>
        <w:spacing w:before="215" w:line="520" w:lineRule="exact"/>
        <w:ind w:right="0" w:firstLine="43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2"/>
          <w:sz w:val="21"/>
          <w:szCs w:val="21"/>
          <w:lang w:val="en-US" w:eastAsia="zh-CN"/>
        </w:rPr>
        <w:t>38</w:t>
      </w:r>
      <w:r>
        <w:rPr>
          <w:rFonts w:hint="eastAsia" w:asciiTheme="minorEastAsia" w:hAnsiTheme="minorEastAsia" w:eastAsiaTheme="minorEastAsia" w:cstheme="minorEastAsia"/>
          <w:b/>
          <w:bCs/>
          <w:spacing w:val="2"/>
          <w:sz w:val="21"/>
          <w:szCs w:val="21"/>
        </w:rPr>
        <w:t>、工程分包</w:t>
      </w:r>
    </w:p>
    <w:p>
      <w:pPr>
        <w:keepNext w:val="0"/>
        <w:keepLines w:val="0"/>
        <w:pageBreakBefore w:val="0"/>
        <w:widowControl w:val="0"/>
        <w:kinsoku/>
        <w:wordWrap/>
        <w:overflowPunct/>
        <w:topLinePunct w:val="0"/>
        <w:autoSpaceDE/>
        <w:autoSpaceDN/>
        <w:bidi w:val="0"/>
        <w:adjustRightInd/>
        <w:snapToGrid/>
        <w:spacing w:before="206" w:line="520" w:lineRule="exact"/>
        <w:ind w:right="0" w:firstLine="428" w:firstLineChars="200"/>
        <w:textAlignment w:val="auto"/>
        <w:rPr>
          <w:rFonts w:hint="eastAsia" w:asciiTheme="minorEastAsia" w:hAnsiTheme="minorEastAsia" w:eastAsiaTheme="minorEastAsia" w:cstheme="minorEastAsia"/>
          <w:sz w:val="21"/>
          <w:szCs w:val="21"/>
          <w:u w:val="single" w:color="auto"/>
        </w:rPr>
      </w:pPr>
      <w:r>
        <w:rPr>
          <w:rFonts w:hint="eastAsia" w:asciiTheme="minorEastAsia" w:hAnsiTheme="minorEastAsia" w:cstheme="minorEastAsia"/>
          <w:spacing w:val="2"/>
          <w:sz w:val="21"/>
          <w:szCs w:val="21"/>
          <w:lang w:val="en-US" w:eastAsia="zh-CN"/>
        </w:rPr>
        <w:t>38</w:t>
      </w:r>
      <w:r>
        <w:rPr>
          <w:rFonts w:hint="eastAsia" w:asciiTheme="minorEastAsia" w:hAnsiTheme="minorEastAsia" w:eastAsiaTheme="minorEastAsia" w:cstheme="minorEastAsia"/>
          <w:spacing w:val="2"/>
          <w:sz w:val="21"/>
          <w:szCs w:val="21"/>
        </w:rPr>
        <w:t>.1本工程发包人同意承包人分包的专业工程：</w:t>
      </w:r>
      <w:r>
        <w:rPr>
          <w:rFonts w:hint="eastAsia" w:asciiTheme="minorEastAsia" w:hAnsiTheme="minorEastAsia" w:cstheme="minorEastAsia"/>
          <w:spacing w:val="2"/>
          <w:sz w:val="21"/>
          <w:szCs w:val="21"/>
          <w:u w:val="single" w:color="auto"/>
          <w:lang w:val="en-US" w:eastAsia="zh-CN"/>
        </w:rPr>
        <w:t xml:space="preserve"> </w:t>
      </w:r>
      <w:r>
        <w:rPr>
          <w:rFonts w:hint="eastAsia" w:asciiTheme="minorEastAsia" w:hAnsiTheme="minorEastAsia" w:eastAsiaTheme="minorEastAsia" w:cstheme="minorEastAsia"/>
          <w:spacing w:val="2"/>
          <w:sz w:val="21"/>
          <w:szCs w:val="21"/>
          <w:u w:val="single" w:color="auto"/>
        </w:rPr>
        <w:t>无</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06"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分包施工单位为：</w:t>
      </w:r>
      <w:r>
        <w:rPr>
          <w:rFonts w:hint="eastAsia" w:asciiTheme="minorEastAsia" w:hAnsiTheme="minorEastAsia" w:eastAsiaTheme="minorEastAsia" w:cstheme="minorEastAsia"/>
          <w:spacing w:val="7"/>
          <w:sz w:val="21"/>
          <w:szCs w:val="21"/>
          <w:u w:val="single" w:color="auto"/>
        </w:rPr>
        <w:t xml:space="preserve">        </w:t>
      </w:r>
      <w:r>
        <w:rPr>
          <w:rFonts w:hint="eastAsia" w:asciiTheme="minorEastAsia" w:hAnsiTheme="minorEastAsia" w:eastAsiaTheme="minorEastAsia" w:cstheme="minorEastAsia"/>
          <w:spacing w:val="-1"/>
          <w:sz w:val="21"/>
          <w:szCs w:val="21"/>
          <w:u w:val="single" w:color="auto"/>
        </w:rPr>
        <w:t>/</w:t>
      </w:r>
      <w:r>
        <w:rPr>
          <w:rFonts w:hint="eastAsia" w:asciiTheme="minorEastAsia" w:hAnsiTheme="minorEastAsia" w:eastAsiaTheme="minorEastAsia" w:cstheme="minorEastAsia"/>
          <w:spacing w:val="1"/>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line="520" w:lineRule="exact"/>
        <w:ind w:right="0" w:firstLine="434"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3"/>
          <w:sz w:val="21"/>
          <w:szCs w:val="21"/>
          <w:lang w:val="en-US" w:eastAsia="zh-CN"/>
        </w:rPr>
        <w:t>39</w:t>
      </w:r>
      <w:r>
        <w:rPr>
          <w:rFonts w:hint="eastAsia" w:asciiTheme="minorEastAsia" w:hAnsiTheme="minorEastAsia" w:eastAsiaTheme="minorEastAsia" w:cstheme="minorEastAsia"/>
          <w:b/>
          <w:bCs/>
          <w:spacing w:val="3"/>
          <w:sz w:val="21"/>
          <w:szCs w:val="21"/>
        </w:rPr>
        <w:t>、不可抗力</w:t>
      </w:r>
    </w:p>
    <w:p>
      <w:pPr>
        <w:keepNext w:val="0"/>
        <w:keepLines w:val="0"/>
        <w:pageBreakBefore w:val="0"/>
        <w:widowControl w:val="0"/>
        <w:kinsoku/>
        <w:wordWrap/>
        <w:overflowPunct/>
        <w:topLinePunct w:val="0"/>
        <w:autoSpaceDE/>
        <w:autoSpaceDN/>
        <w:bidi w:val="0"/>
        <w:adjustRightInd/>
        <w:snapToGrid/>
        <w:spacing w:before="229"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pacing w:val="5"/>
          <w:sz w:val="21"/>
          <w:szCs w:val="21"/>
          <w:lang w:val="en-US" w:eastAsia="zh-CN"/>
        </w:rPr>
        <w:t>39</w:t>
      </w:r>
      <w:r>
        <w:rPr>
          <w:rFonts w:hint="eastAsia" w:asciiTheme="minorEastAsia" w:hAnsiTheme="minorEastAsia" w:eastAsiaTheme="minorEastAsia" w:cstheme="minorEastAsia"/>
          <w:spacing w:val="5"/>
          <w:sz w:val="21"/>
          <w:szCs w:val="21"/>
        </w:rPr>
        <w:t>.1双方关于不可抗力的约定：</w:t>
      </w:r>
      <w:r>
        <w:rPr>
          <w:rFonts w:hint="eastAsia" w:asciiTheme="minorEastAsia" w:hAnsiTheme="minorEastAsia" w:eastAsiaTheme="minorEastAsia" w:cstheme="minorEastAsia"/>
          <w:spacing w:val="5"/>
          <w:sz w:val="21"/>
          <w:szCs w:val="21"/>
          <w:u w:val="single" w:color="auto"/>
        </w:rPr>
        <w:t>根据国家的法律规定执行。</w:t>
      </w:r>
    </w:p>
    <w:p>
      <w:pPr>
        <w:keepNext w:val="0"/>
        <w:keepLines w:val="0"/>
        <w:pageBreakBefore w:val="0"/>
        <w:widowControl w:val="0"/>
        <w:kinsoku/>
        <w:wordWrap/>
        <w:overflowPunct/>
        <w:topLinePunct w:val="0"/>
        <w:autoSpaceDE/>
        <w:autoSpaceDN/>
        <w:bidi w:val="0"/>
        <w:adjustRightInd/>
        <w:snapToGrid/>
        <w:spacing w:before="204" w:line="520" w:lineRule="exact"/>
        <w:ind w:right="0" w:firstLine="43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
          <w:sz w:val="21"/>
          <w:szCs w:val="21"/>
        </w:rPr>
        <w:t>4</w:t>
      </w:r>
      <w:r>
        <w:rPr>
          <w:rFonts w:hint="eastAsia" w:asciiTheme="minorEastAsia" w:hAnsiTheme="minorEastAsia" w:cstheme="minorEastAsia"/>
          <w:b/>
          <w:bCs/>
          <w:spacing w:val="2"/>
          <w:sz w:val="21"/>
          <w:szCs w:val="21"/>
          <w:lang w:val="en-US" w:eastAsia="zh-CN"/>
        </w:rPr>
        <w:t>0</w:t>
      </w:r>
      <w:r>
        <w:rPr>
          <w:rFonts w:hint="eastAsia" w:asciiTheme="minorEastAsia" w:hAnsiTheme="minorEastAsia" w:eastAsiaTheme="minorEastAsia" w:cstheme="minorEastAsia"/>
          <w:b/>
          <w:bCs/>
          <w:spacing w:val="2"/>
          <w:sz w:val="21"/>
          <w:szCs w:val="21"/>
        </w:rPr>
        <w:t>、保险</w:t>
      </w:r>
    </w:p>
    <w:p>
      <w:pPr>
        <w:keepNext w:val="0"/>
        <w:keepLines w:val="0"/>
        <w:pageBreakBefore w:val="0"/>
        <w:widowControl w:val="0"/>
        <w:kinsoku/>
        <w:wordWrap/>
        <w:overflowPunct/>
        <w:topLinePunct w:val="0"/>
        <w:autoSpaceDE/>
        <w:autoSpaceDN/>
        <w:bidi w:val="0"/>
        <w:adjustRightInd/>
        <w:snapToGrid/>
        <w:spacing w:before="205"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4</w:t>
      </w:r>
      <w:r>
        <w:rPr>
          <w:rFonts w:hint="eastAsia" w:asciiTheme="minorEastAsia" w:hAnsiTheme="minorEastAsia" w:cstheme="minorEastAsia"/>
          <w:spacing w:val="4"/>
          <w:sz w:val="21"/>
          <w:szCs w:val="21"/>
          <w:lang w:val="en-US" w:eastAsia="zh-CN"/>
        </w:rPr>
        <w:t>0</w:t>
      </w:r>
      <w:r>
        <w:rPr>
          <w:rFonts w:hint="eastAsia" w:asciiTheme="minorEastAsia" w:hAnsiTheme="minorEastAsia" w:eastAsiaTheme="minorEastAsia" w:cstheme="minorEastAsia"/>
          <w:spacing w:val="4"/>
          <w:sz w:val="21"/>
          <w:szCs w:val="21"/>
        </w:rPr>
        <w:t>.</w:t>
      </w:r>
      <w:r>
        <w:rPr>
          <w:rFonts w:hint="eastAsia" w:asciiTheme="minorEastAsia" w:hAnsiTheme="minorEastAsia" w:cstheme="minorEastAsia"/>
          <w:spacing w:val="4"/>
          <w:sz w:val="21"/>
          <w:szCs w:val="21"/>
          <w:lang w:val="en-US" w:eastAsia="zh-CN"/>
        </w:rPr>
        <w:t>1</w:t>
      </w:r>
      <w:r>
        <w:rPr>
          <w:rFonts w:hint="eastAsia" w:asciiTheme="minorEastAsia" w:hAnsiTheme="minorEastAsia" w:eastAsiaTheme="minorEastAsia" w:cstheme="minorEastAsia"/>
          <w:spacing w:val="4"/>
          <w:sz w:val="21"/>
          <w:szCs w:val="21"/>
        </w:rPr>
        <w:t>本工程双方约定投保内容如下：</w:t>
      </w:r>
    </w:p>
    <w:p>
      <w:pPr>
        <w:keepNext w:val="0"/>
        <w:keepLines w:val="0"/>
        <w:pageBreakBefore w:val="0"/>
        <w:widowControl w:val="0"/>
        <w:kinsoku/>
        <w:wordWrap/>
        <w:overflowPunct/>
        <w:topLinePunct w:val="0"/>
        <w:autoSpaceDE/>
        <w:autoSpaceDN/>
        <w:bidi w:val="0"/>
        <w:adjustRightInd/>
        <w:snapToGrid/>
        <w:spacing w:before="198" w:line="520" w:lineRule="exact"/>
        <w:ind w:right="0" w:firstLine="44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pacing w:val="5"/>
          <w:sz w:val="21"/>
          <w:szCs w:val="21"/>
        </w:rPr>
        <w:t>(1)发包人投保内容：</w:t>
      </w:r>
      <w:r>
        <w:rPr>
          <w:rFonts w:hint="eastAsia" w:asciiTheme="minorEastAsia" w:hAnsiTheme="minorEastAsia" w:eastAsiaTheme="minorEastAsia" w:cstheme="minorEastAsia"/>
          <w:spacing w:val="5"/>
          <w:sz w:val="21"/>
          <w:szCs w:val="21"/>
          <w:highlight w:val="none"/>
          <w:u w:val="single" w:color="auto"/>
        </w:rPr>
        <w:t>执行《通用条款》</w:t>
      </w:r>
      <w:r>
        <w:rPr>
          <w:rFonts w:hint="eastAsia" w:asciiTheme="minorEastAsia" w:hAnsiTheme="minorEastAsia" w:cstheme="minorEastAsia"/>
          <w:spacing w:val="5"/>
          <w:sz w:val="21"/>
          <w:szCs w:val="21"/>
          <w:highlight w:val="none"/>
          <w:u w:val="single" w:color="auto"/>
          <w:lang w:val="en-US" w:eastAsia="zh-CN"/>
        </w:rPr>
        <w:t>18.1</w:t>
      </w:r>
      <w:r>
        <w:rPr>
          <w:rFonts w:hint="eastAsia" w:asciiTheme="minorEastAsia" w:hAnsiTheme="minorEastAsia" w:cstheme="minorEastAsia"/>
          <w:spacing w:val="5"/>
          <w:sz w:val="21"/>
          <w:szCs w:val="21"/>
          <w:highlight w:val="none"/>
          <w:u w:val="single" w:color="auto"/>
          <w:lang w:eastAsia="zh-CN"/>
        </w:rPr>
        <w:t>条</w:t>
      </w:r>
      <w:r>
        <w:rPr>
          <w:rFonts w:hint="eastAsia" w:asciiTheme="minorEastAsia" w:hAnsiTheme="minorEastAsia" w:eastAsiaTheme="minorEastAsia" w:cstheme="minorEastAsia"/>
          <w:spacing w:val="5"/>
          <w:sz w:val="21"/>
          <w:szCs w:val="21"/>
          <w:highlight w:val="none"/>
          <w:u w:val="single" w:color="auto"/>
        </w:rPr>
        <w:t>，费用由发包人承担。</w:t>
      </w:r>
      <w:r>
        <w:rPr>
          <w:rFonts w:hint="eastAsia" w:asciiTheme="minorEastAsia" w:hAnsiTheme="minorEastAsia" w:eastAsiaTheme="minorEastAsia" w:cstheme="minorEastAsia"/>
          <w:sz w:val="21"/>
          <w:szCs w:val="21"/>
          <w:highlight w:val="none"/>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189" w:line="520" w:lineRule="exact"/>
        <w:ind w:right="0" w:firstLine="420" w:firstLineChars="200"/>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rPr>
        <w:t xml:space="preserve">发包人委托承包人办理的保险事项： </w:t>
      </w:r>
      <w:r>
        <w:rPr>
          <w:rFonts w:hint="eastAsia" w:asciiTheme="minorEastAsia" w:hAnsiTheme="minorEastAsia" w:eastAsiaTheme="minorEastAsia" w:cstheme="minorEastAsia"/>
          <w:position w:val="3"/>
          <w:sz w:val="21"/>
          <w:szCs w:val="21"/>
          <w:highlight w:val="none"/>
          <w:u w:val="single" w:color="auto"/>
        </w:rPr>
        <w:t xml:space="preserve">                 /           </w:t>
      </w:r>
      <w:r>
        <w:rPr>
          <w:rFonts w:hint="eastAsia" w:asciiTheme="minorEastAsia" w:hAnsiTheme="minorEastAsia" w:eastAsiaTheme="minorEastAsia" w:cstheme="minorEastAsia"/>
          <w:spacing w:val="-1"/>
          <w:position w:val="3"/>
          <w:sz w:val="21"/>
          <w:szCs w:val="21"/>
          <w:highlight w:val="none"/>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06"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highlight w:val="none"/>
        </w:rPr>
        <w:t>(2)承包人投保内容：</w:t>
      </w:r>
      <w:r>
        <w:rPr>
          <w:rFonts w:hint="eastAsia" w:asciiTheme="minorEastAsia" w:hAnsiTheme="minorEastAsia" w:eastAsiaTheme="minorEastAsia" w:cstheme="minorEastAsia"/>
          <w:spacing w:val="4"/>
          <w:sz w:val="21"/>
          <w:szCs w:val="21"/>
          <w:highlight w:val="none"/>
          <w:u w:val="single" w:color="auto"/>
        </w:rPr>
        <w:t>执行《通用条款》</w:t>
      </w:r>
      <w:r>
        <w:rPr>
          <w:rFonts w:hint="eastAsia" w:asciiTheme="minorEastAsia" w:hAnsiTheme="minorEastAsia" w:cstheme="minorEastAsia"/>
          <w:spacing w:val="4"/>
          <w:sz w:val="21"/>
          <w:szCs w:val="21"/>
          <w:highlight w:val="none"/>
          <w:u w:val="single" w:color="auto"/>
          <w:lang w:val="en-US" w:eastAsia="zh-CN"/>
        </w:rPr>
        <w:t>18.2</w:t>
      </w:r>
      <w:r>
        <w:rPr>
          <w:rFonts w:hint="eastAsia" w:asciiTheme="minorEastAsia" w:hAnsiTheme="minorEastAsia" w:cstheme="minorEastAsia"/>
          <w:spacing w:val="4"/>
          <w:sz w:val="21"/>
          <w:szCs w:val="21"/>
          <w:highlight w:val="none"/>
          <w:u w:val="single" w:color="auto"/>
          <w:lang w:eastAsia="zh-CN"/>
        </w:rPr>
        <w:t>条</w:t>
      </w:r>
      <w:r>
        <w:rPr>
          <w:rFonts w:hint="eastAsia" w:asciiTheme="minorEastAsia" w:hAnsiTheme="minorEastAsia" w:eastAsiaTheme="minorEastAsia" w:cstheme="minorEastAsia"/>
          <w:spacing w:val="4"/>
          <w:sz w:val="21"/>
          <w:szCs w:val="21"/>
          <w:highlight w:val="none"/>
          <w:u w:val="single" w:color="auto"/>
        </w:rPr>
        <w:t>，费</w:t>
      </w:r>
      <w:r>
        <w:rPr>
          <w:rFonts w:hint="eastAsia" w:asciiTheme="minorEastAsia" w:hAnsiTheme="minorEastAsia" w:eastAsiaTheme="minorEastAsia" w:cstheme="minorEastAsia"/>
          <w:spacing w:val="4"/>
          <w:sz w:val="21"/>
          <w:szCs w:val="21"/>
          <w:u w:val="single" w:color="auto"/>
        </w:rPr>
        <w:t>用由承包人承担。</w:t>
      </w:r>
      <w:r>
        <w:rPr>
          <w:rFonts w:hint="eastAsia" w:asciiTheme="minorEastAsia" w:hAnsiTheme="minorEastAsia" w:eastAsiaTheme="minorEastAsia" w:cstheme="minorEastAsia"/>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05" w:line="520" w:lineRule="exact"/>
        <w:ind w:right="0" w:firstLine="43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2"/>
          <w:sz w:val="21"/>
          <w:szCs w:val="21"/>
          <w:lang w:val="en-US" w:eastAsia="zh-CN"/>
        </w:rPr>
        <w:t>41</w:t>
      </w:r>
      <w:r>
        <w:rPr>
          <w:rFonts w:hint="eastAsia" w:asciiTheme="minorEastAsia" w:hAnsiTheme="minorEastAsia" w:eastAsiaTheme="minorEastAsia" w:cstheme="minorEastAsia"/>
          <w:b/>
          <w:bCs/>
          <w:spacing w:val="2"/>
          <w:sz w:val="21"/>
          <w:szCs w:val="21"/>
        </w:rPr>
        <w:t>、担保</w:t>
      </w:r>
    </w:p>
    <w:p>
      <w:pPr>
        <w:keepNext w:val="0"/>
        <w:keepLines w:val="0"/>
        <w:pageBreakBefore w:val="0"/>
        <w:widowControl w:val="0"/>
        <w:kinsoku/>
        <w:wordWrap/>
        <w:overflowPunct/>
        <w:topLinePunct w:val="0"/>
        <w:autoSpaceDE/>
        <w:autoSpaceDN/>
        <w:bidi w:val="0"/>
        <w:adjustRightInd/>
        <w:snapToGrid/>
        <w:spacing w:before="192"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pacing w:val="5"/>
          <w:sz w:val="21"/>
          <w:szCs w:val="21"/>
          <w:lang w:val="en-US" w:eastAsia="zh-CN"/>
        </w:rPr>
        <w:t>41</w:t>
      </w:r>
      <w:r>
        <w:rPr>
          <w:rFonts w:hint="eastAsia" w:asciiTheme="minorEastAsia" w:hAnsiTheme="minorEastAsia" w:eastAsiaTheme="minorEastAsia" w:cstheme="minorEastAsia"/>
          <w:spacing w:val="5"/>
          <w:sz w:val="21"/>
          <w:szCs w:val="21"/>
        </w:rPr>
        <w:t>.</w:t>
      </w:r>
      <w:r>
        <w:rPr>
          <w:rFonts w:hint="eastAsia" w:asciiTheme="minorEastAsia" w:hAnsiTheme="minorEastAsia" w:cstheme="minorEastAsia"/>
          <w:spacing w:val="5"/>
          <w:sz w:val="21"/>
          <w:szCs w:val="21"/>
          <w:lang w:val="en-US" w:eastAsia="zh-CN"/>
        </w:rPr>
        <w:t>1</w:t>
      </w:r>
      <w:r>
        <w:rPr>
          <w:rFonts w:hint="eastAsia" w:asciiTheme="minorEastAsia" w:hAnsiTheme="minorEastAsia" w:eastAsiaTheme="minorEastAsia" w:cstheme="minorEastAsia"/>
          <w:spacing w:val="5"/>
          <w:sz w:val="21"/>
          <w:szCs w:val="21"/>
        </w:rPr>
        <w:t>本工程双方约定担保事项如下：</w:t>
      </w:r>
    </w:p>
    <w:p>
      <w:pPr>
        <w:keepNext w:val="0"/>
        <w:keepLines w:val="0"/>
        <w:pageBreakBefore w:val="0"/>
        <w:widowControl w:val="0"/>
        <w:kinsoku/>
        <w:wordWrap/>
        <w:overflowPunct/>
        <w:topLinePunct w:val="0"/>
        <w:autoSpaceDE/>
        <w:autoSpaceDN/>
        <w:bidi w:val="0"/>
        <w:adjustRightInd/>
        <w:snapToGrid/>
        <w:spacing w:before="196" w:line="520" w:lineRule="exact"/>
        <w:ind w:right="0" w:firstLine="424" w:firstLineChars="200"/>
        <w:textAlignment w:val="auto"/>
        <w:rPr>
          <w:rFonts w:hint="default" w:asciiTheme="minorEastAsia" w:hAnsiTheme="minorEastAsia" w:cstheme="minorEastAsia"/>
          <w:spacing w:val="57"/>
          <w:sz w:val="21"/>
          <w:szCs w:val="21"/>
          <w:u w:val="none"/>
          <w:lang w:val="en-US" w:eastAsia="zh-CN"/>
        </w:rPr>
      </w:pPr>
      <w:r>
        <w:rPr>
          <w:rFonts w:hint="eastAsia" w:asciiTheme="minorEastAsia" w:hAnsiTheme="minorEastAsia" w:eastAsiaTheme="minorEastAsia" w:cstheme="minorEastAsia"/>
          <w:spacing w:val="1"/>
          <w:sz w:val="21"/>
          <w:szCs w:val="21"/>
        </w:rPr>
        <w:t>(1)发包人向承包人提供支付担保，担保方式</w:t>
      </w:r>
      <w:r>
        <w:rPr>
          <w:rFonts w:hint="eastAsia" w:asciiTheme="minorEastAsia" w:hAnsiTheme="minorEastAsia" w:eastAsiaTheme="minorEastAsia" w:cstheme="minorEastAsia"/>
          <w:sz w:val="21"/>
          <w:szCs w:val="21"/>
        </w:rPr>
        <w:t>为：</w:t>
      </w:r>
      <w:r>
        <w:rPr>
          <w:rFonts w:hint="eastAsia" w:asciiTheme="minorEastAsia" w:hAnsiTheme="minorEastAsia" w:cstheme="minorEastAsia"/>
          <w:spacing w:val="9"/>
          <w:sz w:val="21"/>
          <w:szCs w:val="21"/>
          <w:u w:val="single"/>
          <w:lang w:val="en-US" w:eastAsia="zh-CN"/>
        </w:rPr>
        <w:t xml:space="preserve">  /  </w:t>
      </w:r>
      <w:r>
        <w:rPr>
          <w:rFonts w:hint="eastAsia" w:asciiTheme="minorEastAsia" w:hAnsiTheme="minorEastAsia" w:cstheme="minorEastAsia"/>
          <w:spacing w:val="57"/>
          <w:sz w:val="21"/>
          <w:szCs w:val="21"/>
          <w:u w:val="none"/>
          <w:lang w:val="en-US" w:eastAsia="zh-CN"/>
        </w:rPr>
        <w:t>,</w:t>
      </w:r>
      <w:r>
        <w:rPr>
          <w:rFonts w:hint="eastAsia" w:asciiTheme="minorEastAsia" w:hAnsiTheme="minorEastAsia" w:eastAsiaTheme="minorEastAsia" w:cstheme="minorEastAsia"/>
          <w:sz w:val="21"/>
          <w:szCs w:val="21"/>
        </w:rPr>
        <w:t>担保金额：</w:t>
      </w:r>
      <w:r>
        <w:rPr>
          <w:rFonts w:hint="eastAsia" w:asciiTheme="minorEastAsia" w:hAnsiTheme="minorEastAsia" w:cstheme="minorEastAsia"/>
          <w:spacing w:val="9"/>
          <w:sz w:val="21"/>
          <w:szCs w:val="21"/>
          <w:u w:val="single"/>
          <w:lang w:val="en-US" w:eastAsia="zh-CN"/>
        </w:rPr>
        <w:t xml:space="preserve">  /  </w:t>
      </w:r>
      <w:r>
        <w:rPr>
          <w:rFonts w:hint="eastAsia" w:asciiTheme="minorEastAsia" w:hAnsiTheme="minorEastAsia" w:cstheme="minorEastAsia"/>
          <w:spacing w:val="57"/>
          <w:sz w:val="21"/>
          <w:szCs w:val="21"/>
          <w:u w:val="none"/>
          <w:lang w:val="en-US" w:eastAsia="zh-CN"/>
        </w:rPr>
        <w:t>,担</w:t>
      </w:r>
      <w:r>
        <w:rPr>
          <w:rFonts w:hint="eastAsia" w:asciiTheme="minorEastAsia" w:hAnsiTheme="minorEastAsia" w:eastAsiaTheme="minorEastAsia" w:cstheme="minorEastAsia"/>
          <w:sz w:val="21"/>
          <w:szCs w:val="21"/>
          <w:u w:val="none"/>
        </w:rPr>
        <w:t>保</w:t>
      </w:r>
      <w:r>
        <w:rPr>
          <w:rFonts w:hint="eastAsia" w:asciiTheme="minorEastAsia" w:hAnsiTheme="minorEastAsia" w:eastAsiaTheme="minorEastAsia" w:cstheme="minorEastAsia"/>
          <w:sz w:val="21"/>
          <w:szCs w:val="21"/>
        </w:rPr>
        <w:t>有效期</w:t>
      </w:r>
      <w:r>
        <w:rPr>
          <w:rFonts w:hint="eastAsia" w:asciiTheme="minorEastAsia" w:hAnsiTheme="minorEastAsia" w:cstheme="minorEastAsia"/>
          <w:spacing w:val="57"/>
          <w:sz w:val="21"/>
          <w:szCs w:val="21"/>
          <w:u w:val="none"/>
          <w:lang w:val="en-US" w:eastAsia="zh-CN"/>
        </w:rPr>
        <w:t>:</w:t>
      </w:r>
      <w:r>
        <w:rPr>
          <w:rFonts w:hint="eastAsia" w:asciiTheme="minorEastAsia" w:hAnsiTheme="minorEastAsia" w:cstheme="minorEastAsia"/>
          <w:spacing w:val="9"/>
          <w:sz w:val="21"/>
          <w:szCs w:val="21"/>
          <w:u w:val="single"/>
          <w:lang w:val="en-US" w:eastAsia="zh-CN"/>
        </w:rPr>
        <w:t xml:space="preserve">  /  </w:t>
      </w:r>
      <w:r>
        <w:rPr>
          <w:rFonts w:hint="eastAsia" w:asciiTheme="minorEastAsia" w:hAnsiTheme="minorEastAsia" w:cstheme="minorEastAsia"/>
          <w:spacing w:val="57"/>
          <w:sz w:val="21"/>
          <w:szCs w:val="21"/>
          <w:u w:val="none"/>
          <w:lang w:val="en-US" w:eastAsia="zh-CN"/>
        </w:rPr>
        <w:t>。</w:t>
      </w:r>
    </w:p>
    <w:p>
      <w:pPr>
        <w:keepNext w:val="0"/>
        <w:keepLines w:val="0"/>
        <w:pageBreakBefore w:val="0"/>
        <w:widowControl w:val="0"/>
        <w:kinsoku/>
        <w:wordWrap/>
        <w:overflowPunct/>
        <w:topLinePunct w:val="0"/>
        <w:autoSpaceDE/>
        <w:autoSpaceDN/>
        <w:bidi w:val="0"/>
        <w:adjustRightInd/>
        <w:snapToGrid/>
        <w:spacing w:before="212" w:line="520" w:lineRule="exact"/>
        <w:ind w:right="0" w:firstLine="45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9"/>
          <w:sz w:val="21"/>
          <w:szCs w:val="21"/>
        </w:rPr>
        <w:t>(2)承包人向发包人提供履约担保，担保方式为：</w:t>
      </w:r>
      <w:r>
        <w:rPr>
          <w:rFonts w:hint="eastAsia" w:asciiTheme="minorEastAsia" w:hAnsiTheme="minorEastAsia" w:cstheme="minorEastAsia"/>
          <w:spacing w:val="9"/>
          <w:sz w:val="21"/>
          <w:szCs w:val="21"/>
          <w:u w:val="single"/>
          <w:lang w:val="en-US" w:eastAsia="zh-CN"/>
        </w:rPr>
        <w:t xml:space="preserve">  </w:t>
      </w:r>
      <w:r>
        <w:rPr>
          <w:rFonts w:hint="eastAsia" w:asciiTheme="minorEastAsia" w:hAnsiTheme="minorEastAsia" w:eastAsiaTheme="minorEastAsia" w:cstheme="minorEastAsia"/>
          <w:spacing w:val="9"/>
          <w:sz w:val="21"/>
          <w:szCs w:val="21"/>
          <w:u w:val="single"/>
        </w:rPr>
        <w:t>/</w:t>
      </w:r>
      <w:r>
        <w:rPr>
          <w:rFonts w:hint="eastAsia" w:asciiTheme="minorEastAsia" w:hAnsiTheme="minorEastAsia" w:cstheme="minorEastAsia"/>
          <w:spacing w:val="9"/>
          <w:sz w:val="21"/>
          <w:szCs w:val="21"/>
          <w:u w:val="single"/>
          <w:lang w:val="en-US" w:eastAsia="zh-CN"/>
        </w:rPr>
        <w:t xml:space="preserve">  </w:t>
      </w:r>
      <w:r>
        <w:rPr>
          <w:rFonts w:hint="eastAsia" w:asciiTheme="minorEastAsia" w:hAnsiTheme="minorEastAsia" w:eastAsiaTheme="minorEastAsia" w:cstheme="minorEastAsia"/>
          <w:spacing w:val="9"/>
          <w:sz w:val="21"/>
          <w:szCs w:val="21"/>
        </w:rPr>
        <w:t>,担保金额</w:t>
      </w:r>
      <w:r>
        <w:rPr>
          <w:rFonts w:hint="eastAsia" w:asciiTheme="minorEastAsia" w:hAnsiTheme="minorEastAsia" w:cstheme="minorEastAsia"/>
          <w:spacing w:val="9"/>
          <w:sz w:val="21"/>
          <w:szCs w:val="21"/>
          <w:u w:val="single"/>
          <w:lang w:val="en-US" w:eastAsia="zh-CN"/>
        </w:rPr>
        <w:t xml:space="preserve">  </w:t>
      </w:r>
      <w:r>
        <w:rPr>
          <w:rFonts w:hint="eastAsia" w:asciiTheme="minorEastAsia" w:hAnsiTheme="minorEastAsia" w:eastAsiaTheme="minorEastAsia" w:cstheme="minorEastAsia"/>
          <w:spacing w:val="9"/>
          <w:sz w:val="21"/>
          <w:szCs w:val="21"/>
          <w:u w:val="single"/>
        </w:rPr>
        <w:t>/</w:t>
      </w:r>
      <w:r>
        <w:rPr>
          <w:rFonts w:hint="eastAsia" w:asciiTheme="minorEastAsia" w:hAnsiTheme="minorEastAsia" w:cstheme="minorEastAsia"/>
          <w:spacing w:val="9"/>
          <w:sz w:val="21"/>
          <w:szCs w:val="21"/>
          <w:u w:val="single"/>
          <w:lang w:val="en-US" w:eastAsia="zh-CN"/>
        </w:rPr>
        <w:t xml:space="preserve">  </w:t>
      </w:r>
      <w:r>
        <w:rPr>
          <w:rFonts w:hint="eastAsia" w:asciiTheme="minorEastAsia" w:hAnsiTheme="minorEastAsia" w:eastAsiaTheme="minorEastAsia" w:cstheme="minorEastAsia"/>
          <w:spacing w:val="9"/>
          <w:sz w:val="21"/>
          <w:szCs w:val="21"/>
        </w:rPr>
        <w:t>,担保有效期：</w:t>
      </w:r>
      <w:r>
        <w:rPr>
          <w:rFonts w:hint="eastAsia" w:asciiTheme="minorEastAsia" w:hAnsiTheme="minorEastAsia" w:cstheme="minorEastAsia"/>
          <w:spacing w:val="9"/>
          <w:sz w:val="21"/>
          <w:szCs w:val="21"/>
          <w:u w:val="single"/>
          <w:lang w:val="en-US" w:eastAsia="zh-CN"/>
        </w:rPr>
        <w:t xml:space="preserve">  </w:t>
      </w:r>
      <w:r>
        <w:rPr>
          <w:rFonts w:hint="eastAsia" w:asciiTheme="minorEastAsia" w:hAnsiTheme="minorEastAsia" w:eastAsiaTheme="minorEastAsia" w:cstheme="minorEastAsia"/>
          <w:spacing w:val="9"/>
          <w:sz w:val="21"/>
          <w:szCs w:val="21"/>
          <w:u w:val="single"/>
        </w:rPr>
        <w:t>/</w:t>
      </w:r>
      <w:r>
        <w:rPr>
          <w:rFonts w:hint="eastAsia" w:asciiTheme="minorEastAsia" w:hAnsiTheme="minorEastAsia" w:cstheme="minorEastAsia"/>
          <w:spacing w:val="9"/>
          <w:sz w:val="21"/>
          <w:szCs w:val="21"/>
          <w:u w:val="single"/>
          <w:lang w:val="en-US" w:eastAsia="zh-CN"/>
        </w:rPr>
        <w:t xml:space="preserve">  </w:t>
      </w:r>
      <w:r>
        <w:rPr>
          <w:rFonts w:hint="eastAsia" w:asciiTheme="minorEastAsia" w:hAnsiTheme="minorEastAsia" w:cstheme="minorEastAsia"/>
          <w:spacing w:val="9"/>
          <w:sz w:val="21"/>
          <w:szCs w:val="21"/>
          <w:u w:val="none"/>
          <w:lang w:val="en-US" w:eastAsia="zh-CN"/>
        </w:rPr>
        <w:t>。</w:t>
      </w:r>
    </w:p>
    <w:p>
      <w:pPr>
        <w:keepNext w:val="0"/>
        <w:keepLines w:val="0"/>
        <w:pageBreakBefore w:val="0"/>
        <w:widowControl w:val="0"/>
        <w:kinsoku/>
        <w:wordWrap/>
        <w:overflowPunct/>
        <w:topLinePunct w:val="0"/>
        <w:autoSpaceDE/>
        <w:autoSpaceDN/>
        <w:bidi w:val="0"/>
        <w:adjustRightInd/>
        <w:snapToGrid/>
        <w:spacing w:before="176"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(3)双方约定的其他担保事项：</w:t>
      </w:r>
      <w:r>
        <w:rPr>
          <w:rFonts w:hint="eastAsia" w:asciiTheme="minorEastAsia" w:hAnsiTheme="minorEastAsia" w:eastAsiaTheme="minorEastAsia" w:cstheme="minorEastAsia"/>
          <w:spacing w:val="13"/>
          <w:sz w:val="21"/>
          <w:szCs w:val="21"/>
        </w:rPr>
        <w:t xml:space="preserve">   </w:t>
      </w:r>
      <w:r>
        <w:rPr>
          <w:rFonts w:hint="eastAsia" w:asciiTheme="minorEastAsia" w:hAnsiTheme="minorEastAsia" w:eastAsiaTheme="minorEastAsia" w:cstheme="minorEastAsia"/>
          <w:spacing w:val="1"/>
          <w:position w:val="4"/>
          <w:sz w:val="21"/>
          <w:szCs w:val="21"/>
          <w:u w:val="single" w:color="auto"/>
        </w:rPr>
        <w:t xml:space="preserve">                 /      </w:t>
      </w:r>
      <w:r>
        <w:rPr>
          <w:rFonts w:hint="eastAsia" w:asciiTheme="minorEastAsia" w:hAnsiTheme="minorEastAsia" w:eastAsiaTheme="minorEastAsia" w:cstheme="minorEastAsia"/>
          <w:position w:val="4"/>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before="202" w:line="520" w:lineRule="exact"/>
        <w:ind w:right="0" w:firstLine="43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2"/>
          <w:sz w:val="21"/>
          <w:szCs w:val="21"/>
          <w:lang w:val="en-US" w:eastAsia="zh-CN"/>
        </w:rPr>
        <w:t>42</w:t>
      </w:r>
      <w:r>
        <w:rPr>
          <w:rFonts w:hint="eastAsia" w:asciiTheme="minorEastAsia" w:hAnsiTheme="minorEastAsia" w:eastAsiaTheme="minorEastAsia" w:cstheme="minorEastAsia"/>
          <w:b/>
          <w:bCs/>
          <w:spacing w:val="2"/>
          <w:sz w:val="21"/>
          <w:szCs w:val="21"/>
        </w:rPr>
        <w:t>、合同份数</w:t>
      </w:r>
    </w:p>
    <w:p>
      <w:pPr>
        <w:keepNext w:val="0"/>
        <w:keepLines w:val="0"/>
        <w:pageBreakBefore w:val="0"/>
        <w:widowControl w:val="0"/>
        <w:kinsoku/>
        <w:wordWrap/>
        <w:overflowPunct/>
        <w:topLinePunct w:val="0"/>
        <w:autoSpaceDE/>
        <w:autoSpaceDN/>
        <w:bidi w:val="0"/>
        <w:adjustRightInd/>
        <w:snapToGrid/>
        <w:spacing w:before="218"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pacing w:val="1"/>
          <w:sz w:val="21"/>
          <w:szCs w:val="21"/>
          <w:lang w:val="en-US" w:eastAsia="zh-CN"/>
        </w:rPr>
        <w:t>42</w:t>
      </w:r>
      <w:r>
        <w:rPr>
          <w:rFonts w:hint="eastAsia" w:asciiTheme="minorEastAsia" w:hAnsiTheme="minorEastAsia" w:eastAsiaTheme="minorEastAsia" w:cstheme="minorEastAsia"/>
          <w:spacing w:val="1"/>
          <w:sz w:val="21"/>
          <w:szCs w:val="21"/>
        </w:rPr>
        <w:t>.</w:t>
      </w:r>
      <w:r>
        <w:rPr>
          <w:rFonts w:hint="eastAsia" w:asciiTheme="minorEastAsia" w:hAnsiTheme="minorEastAsia" w:cstheme="minorEastAsia"/>
          <w:spacing w:val="1"/>
          <w:sz w:val="21"/>
          <w:szCs w:val="21"/>
          <w:lang w:val="en-US" w:eastAsia="zh-CN"/>
        </w:rPr>
        <w:t>1</w:t>
      </w:r>
      <w:r>
        <w:rPr>
          <w:rFonts w:hint="eastAsia" w:asciiTheme="minorEastAsia" w:hAnsiTheme="minorEastAsia" w:eastAsiaTheme="minorEastAsia" w:cstheme="minorEastAsia"/>
          <w:spacing w:val="1"/>
          <w:sz w:val="21"/>
          <w:szCs w:val="21"/>
        </w:rPr>
        <w:t>双方约定合同副本份数：</w:t>
      </w:r>
      <w:r>
        <w:rPr>
          <w:rFonts w:hint="eastAsia" w:asciiTheme="minorEastAsia" w:hAnsiTheme="minorEastAsia" w:eastAsiaTheme="minorEastAsia" w:cstheme="minorEastAsia"/>
          <w:spacing w:val="1"/>
          <w:sz w:val="21"/>
          <w:szCs w:val="21"/>
          <w:u w:val="single" w:color="auto"/>
        </w:rPr>
        <w:t>肆份。</w:t>
      </w:r>
    </w:p>
    <w:p>
      <w:pPr>
        <w:keepNext w:val="0"/>
        <w:keepLines w:val="0"/>
        <w:pageBreakBefore w:val="0"/>
        <w:widowControl w:val="0"/>
        <w:kinsoku/>
        <w:wordWrap/>
        <w:overflowPunct/>
        <w:topLinePunct w:val="0"/>
        <w:autoSpaceDE/>
        <w:autoSpaceDN/>
        <w:bidi w:val="0"/>
        <w:adjustRightInd/>
        <w:snapToGrid/>
        <w:spacing w:before="215" w:line="520" w:lineRule="exact"/>
        <w:ind w:right="0" w:firstLine="430" w:firstLineChars="20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cstheme="minorEastAsia"/>
          <w:b/>
          <w:bCs/>
          <w:spacing w:val="2"/>
          <w:sz w:val="21"/>
          <w:szCs w:val="21"/>
          <w:lang w:val="en-US" w:eastAsia="zh-CN"/>
        </w:rPr>
        <w:t>43</w:t>
      </w:r>
      <w:r>
        <w:rPr>
          <w:rFonts w:hint="eastAsia" w:asciiTheme="minorEastAsia" w:hAnsiTheme="minorEastAsia" w:eastAsiaTheme="minorEastAsia" w:cstheme="minorEastAsia"/>
          <w:b/>
          <w:bCs/>
          <w:spacing w:val="2"/>
          <w:sz w:val="21"/>
          <w:szCs w:val="21"/>
        </w:rPr>
        <w:t>、补充条款</w:t>
      </w:r>
    </w:p>
    <w:p>
      <w:pPr>
        <w:keepNext w:val="0"/>
        <w:keepLines w:val="0"/>
        <w:pageBreakBefore w:val="0"/>
        <w:widowControl w:val="0"/>
        <w:kinsoku/>
        <w:wordWrap/>
        <w:overflowPunct/>
        <w:topLinePunct w:val="0"/>
        <w:autoSpaceDE/>
        <w:autoSpaceDN/>
        <w:bidi w:val="0"/>
        <w:adjustRightInd/>
        <w:snapToGrid/>
        <w:spacing w:before="189"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pacing w:val="4"/>
          <w:sz w:val="21"/>
          <w:szCs w:val="21"/>
          <w:lang w:val="en-US" w:eastAsia="zh-CN"/>
        </w:rPr>
        <w:t>43</w:t>
      </w:r>
      <w:r>
        <w:rPr>
          <w:rFonts w:hint="eastAsia" w:asciiTheme="minorEastAsia" w:hAnsiTheme="minorEastAsia" w:eastAsiaTheme="minorEastAsia" w:cstheme="minorEastAsia"/>
          <w:spacing w:val="4"/>
          <w:sz w:val="21"/>
          <w:szCs w:val="21"/>
        </w:rPr>
        <w:t>.1</w:t>
      </w:r>
      <w:r>
        <w:rPr>
          <w:rFonts w:hint="eastAsia" w:asciiTheme="minorEastAsia" w:hAnsiTheme="minorEastAsia" w:eastAsiaTheme="minorEastAsia" w:cstheme="minorEastAsia"/>
          <w:spacing w:val="4"/>
          <w:sz w:val="21"/>
          <w:szCs w:val="21"/>
          <w:u w:val="single" w:color="auto"/>
        </w:rPr>
        <w:t>本工程禁止转包，若发现承包方私自转包和未经发包人许可私自分包，发包人有权终止合同，对</w:t>
      </w:r>
      <w:r>
        <w:rPr>
          <w:rFonts w:hint="eastAsia" w:asciiTheme="minorEastAsia" w:hAnsiTheme="minorEastAsia" w:eastAsiaTheme="minorEastAsia" w:cstheme="minorEastAsia"/>
          <w:spacing w:val="1"/>
          <w:sz w:val="21"/>
          <w:szCs w:val="21"/>
          <w:u w:val="single" w:color="auto"/>
        </w:rPr>
        <w:t>已完工程不予结算，并由承包人赔偿因此给</w:t>
      </w:r>
      <w:r>
        <w:rPr>
          <w:rFonts w:hint="eastAsia" w:asciiTheme="minorEastAsia" w:hAnsiTheme="minorEastAsia" w:eastAsiaTheme="minorEastAsia" w:cstheme="minorEastAsia"/>
          <w:sz w:val="21"/>
          <w:szCs w:val="21"/>
          <w:u w:val="single" w:color="auto"/>
        </w:rPr>
        <w:t>发包方造成的直接或间接的经济损失。</w:t>
      </w:r>
    </w:p>
    <w:p>
      <w:pPr>
        <w:keepNext w:val="0"/>
        <w:keepLines w:val="0"/>
        <w:pageBreakBefore w:val="0"/>
        <w:widowControl w:val="0"/>
        <w:kinsoku/>
        <w:wordWrap/>
        <w:overflowPunct/>
        <w:topLinePunct w:val="0"/>
        <w:autoSpaceDE/>
        <w:autoSpaceDN/>
        <w:bidi w:val="0"/>
        <w:adjustRightInd/>
        <w:snapToGrid/>
        <w:spacing w:before="1" w:line="520" w:lineRule="exact"/>
        <w:ind w:right="0" w:firstLine="43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pacing w:val="3"/>
          <w:sz w:val="21"/>
          <w:szCs w:val="21"/>
          <w:lang w:val="en-US" w:eastAsia="zh-CN"/>
        </w:rPr>
        <w:t>43</w:t>
      </w:r>
      <w:r>
        <w:rPr>
          <w:rFonts w:hint="eastAsia" w:asciiTheme="minorEastAsia" w:hAnsiTheme="minorEastAsia" w:eastAsiaTheme="minorEastAsia" w:cstheme="minorEastAsia"/>
          <w:spacing w:val="3"/>
          <w:sz w:val="21"/>
          <w:szCs w:val="21"/>
        </w:rPr>
        <w:t>.2</w:t>
      </w:r>
      <w:r>
        <w:rPr>
          <w:rFonts w:hint="eastAsia" w:asciiTheme="minorEastAsia" w:hAnsiTheme="minorEastAsia" w:eastAsiaTheme="minorEastAsia" w:cstheme="minorEastAsia"/>
          <w:spacing w:val="3"/>
          <w:sz w:val="21"/>
          <w:szCs w:val="21"/>
          <w:u w:val="single" w:color="auto"/>
        </w:rPr>
        <w:t>施工企业须承诺按国务院及当地政府的规定按时、足额、实名方式支付农民工工资，否则发包人</w:t>
      </w:r>
      <w:r>
        <w:rPr>
          <w:rFonts w:hint="eastAsia" w:asciiTheme="minorEastAsia" w:hAnsiTheme="minorEastAsia" w:eastAsiaTheme="minorEastAsia" w:cstheme="minorEastAsia"/>
          <w:spacing w:val="-1"/>
          <w:sz w:val="21"/>
          <w:szCs w:val="21"/>
          <w:u w:val="single" w:color="auto"/>
        </w:rPr>
        <w:t>在工程款中代扣支付，并在工程结算时扣除。</w:t>
      </w:r>
      <w:r>
        <w:rPr>
          <w:rFonts w:hint="eastAsia" w:asciiTheme="minorEastAsia" w:hAnsiTheme="minorEastAsia" w:eastAsiaTheme="minorEastAsia" w:cstheme="minorEastAsia"/>
          <w:spacing w:val="18"/>
          <w:sz w:val="21"/>
          <w:szCs w:val="21"/>
          <w:u w:val="single" w:color="auto"/>
        </w:rPr>
        <w:t xml:space="preserve"> </w:t>
      </w:r>
    </w:p>
    <w:p>
      <w:pPr>
        <w:keepNext w:val="0"/>
        <w:keepLines w:val="0"/>
        <w:pageBreakBefore w:val="0"/>
        <w:widowControl w:val="0"/>
        <w:kinsoku/>
        <w:wordWrap/>
        <w:overflowPunct/>
        <w:topLinePunct w:val="0"/>
        <w:autoSpaceDE/>
        <w:autoSpaceDN/>
        <w:bidi w:val="0"/>
        <w:adjustRightInd/>
        <w:snapToGrid/>
        <w:spacing w:line="520" w:lineRule="exact"/>
        <w:ind w:right="0" w:firstLine="42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z w:val="21"/>
          <w:szCs w:val="21"/>
          <w:lang w:val="en-US" w:eastAsia="zh-CN"/>
        </w:rPr>
        <w:t>43</w:t>
      </w:r>
      <w:r>
        <w:rPr>
          <w:rFonts w:hint="eastAsia" w:asciiTheme="minorEastAsia" w:hAnsiTheme="minorEastAsia" w:eastAsiaTheme="minorEastAsia" w:cstheme="minorEastAsia"/>
          <w:sz w:val="21"/>
          <w:szCs w:val="21"/>
        </w:rPr>
        <w:t>.3</w:t>
      </w:r>
      <w:r>
        <w:rPr>
          <w:rFonts w:hint="eastAsia" w:asciiTheme="minorEastAsia" w:hAnsiTheme="minorEastAsia" w:eastAsiaTheme="minorEastAsia" w:cstheme="minorEastAsia"/>
          <w:sz w:val="21"/>
          <w:szCs w:val="21"/>
          <w:u w:val="single" w:color="auto"/>
        </w:rPr>
        <w:t>本工程竣工后，应免费将建筑物周围和施工单位生</w:t>
      </w:r>
      <w:r>
        <w:rPr>
          <w:rFonts w:hint="eastAsia" w:asciiTheme="minorEastAsia" w:hAnsiTheme="minorEastAsia" w:eastAsiaTheme="minorEastAsia" w:cstheme="minorEastAsia"/>
          <w:spacing w:val="-1"/>
          <w:sz w:val="21"/>
          <w:szCs w:val="21"/>
          <w:u w:val="single" w:color="auto"/>
        </w:rPr>
        <w:t>活区周围内施工现场清除干净；无建筑材料、</w:t>
      </w:r>
      <w:r>
        <w:rPr>
          <w:rFonts w:hint="eastAsia" w:asciiTheme="minorEastAsia" w:hAnsiTheme="minorEastAsia" w:eastAsiaTheme="minorEastAsia" w:cstheme="minorEastAsia"/>
          <w:sz w:val="21"/>
          <w:szCs w:val="21"/>
          <w:u w:val="single" w:color="auto"/>
        </w:rPr>
        <w:t>无建筑设备、无建筑垃圾、无坑池渠沟、无掩埋的硬化道路和施工垃圾，做到场地整洁。</w:t>
      </w:r>
    </w:p>
    <w:p>
      <w:pPr>
        <w:keepNext w:val="0"/>
        <w:keepLines w:val="0"/>
        <w:pageBreakBefore w:val="0"/>
        <w:widowControl w:val="0"/>
        <w:kinsoku/>
        <w:wordWrap/>
        <w:overflowPunct/>
        <w:topLinePunct w:val="0"/>
        <w:autoSpaceDE/>
        <w:autoSpaceDN/>
        <w:bidi w:val="0"/>
        <w:adjustRightInd/>
        <w:snapToGrid/>
        <w:spacing w:before="2"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pacing w:val="1"/>
          <w:sz w:val="21"/>
          <w:szCs w:val="21"/>
          <w:lang w:val="en-US" w:eastAsia="zh-CN"/>
        </w:rPr>
        <w:t>43</w:t>
      </w:r>
      <w:r>
        <w:rPr>
          <w:rFonts w:hint="eastAsia" w:asciiTheme="minorEastAsia" w:hAnsiTheme="minorEastAsia" w:eastAsiaTheme="minorEastAsia" w:cstheme="minorEastAsia"/>
          <w:spacing w:val="1"/>
          <w:sz w:val="21"/>
          <w:szCs w:val="21"/>
        </w:rPr>
        <w:t>.</w:t>
      </w:r>
      <w:r>
        <w:rPr>
          <w:rFonts w:hint="eastAsia" w:asciiTheme="minorEastAsia" w:hAnsiTheme="minorEastAsia" w:eastAsiaTheme="minorEastAsia" w:cstheme="minorEastAsia"/>
          <w:spacing w:val="1"/>
          <w:sz w:val="21"/>
          <w:szCs w:val="21"/>
          <w:u w:val="single" w:color="auto"/>
        </w:rPr>
        <w:t>4承包人在施工过程中应服从、遵守发包人和当地政府职能部门的管理制度。</w:t>
      </w:r>
      <w:r>
        <w:rPr>
          <w:rFonts w:hint="eastAsia" w:asciiTheme="minorEastAsia" w:hAnsiTheme="minorEastAsia" w:eastAsiaTheme="minorEastAsia" w:cstheme="minorEastAsia"/>
          <w:sz w:val="21"/>
          <w:szCs w:val="21"/>
          <w:u w:val="single" w:color="auto"/>
        </w:rPr>
        <w:t>关于安全防护、文明</w:t>
      </w:r>
      <w:r>
        <w:rPr>
          <w:rFonts w:hint="eastAsia" w:asciiTheme="minorEastAsia" w:hAnsiTheme="minorEastAsia" w:eastAsiaTheme="minorEastAsia" w:cstheme="minorEastAsia"/>
          <w:spacing w:val="-1"/>
          <w:sz w:val="21"/>
          <w:szCs w:val="21"/>
          <w:u w:val="single" w:color="auto"/>
        </w:rPr>
        <w:t>施工措施费用的其他约定如下：</w:t>
      </w:r>
    </w:p>
    <w:p>
      <w:pPr>
        <w:keepNext w:val="0"/>
        <w:keepLines w:val="0"/>
        <w:pageBreakBefore w:val="0"/>
        <w:widowControl w:val="0"/>
        <w:kinsoku/>
        <w:wordWrap/>
        <w:overflowPunct/>
        <w:topLinePunct w:val="0"/>
        <w:autoSpaceDE/>
        <w:autoSpaceDN/>
        <w:bidi w:val="0"/>
        <w:adjustRightInd/>
        <w:snapToGrid/>
        <w:spacing w:before="1" w:line="520" w:lineRule="exact"/>
        <w:ind w:right="0" w:firstLine="412" w:firstLineChars="200"/>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pacing w:val="-2"/>
          <w:sz w:val="21"/>
          <w:szCs w:val="21"/>
        </w:rPr>
        <w:t>(1)</w:t>
      </w:r>
      <w:r>
        <w:rPr>
          <w:rFonts w:hint="eastAsia" w:asciiTheme="minorEastAsia" w:hAnsiTheme="minorEastAsia" w:eastAsiaTheme="minorEastAsia" w:cstheme="minorEastAsia"/>
          <w:spacing w:val="-2"/>
          <w:sz w:val="21"/>
          <w:szCs w:val="21"/>
          <w:u w:val="single" w:color="auto"/>
        </w:rPr>
        <w:t>承包人需提供安全防护、文明施工措施费用的支付计划落实情况</w:t>
      </w:r>
      <w:r>
        <w:rPr>
          <w:rFonts w:hint="eastAsia" w:asciiTheme="minorEastAsia" w:hAnsiTheme="minorEastAsia" w:cstheme="minorEastAsia"/>
          <w:spacing w:val="-2"/>
          <w:sz w:val="21"/>
          <w:szCs w:val="21"/>
          <w:u w:val="single" w:color="auto"/>
          <w:lang w:eastAsia="zh-CN"/>
        </w:rPr>
        <w:t>；</w:t>
      </w:r>
    </w:p>
    <w:p>
      <w:pPr>
        <w:keepNext w:val="0"/>
        <w:keepLines w:val="0"/>
        <w:pageBreakBefore w:val="0"/>
        <w:widowControl w:val="0"/>
        <w:kinsoku/>
        <w:wordWrap/>
        <w:overflowPunct/>
        <w:topLinePunct w:val="0"/>
        <w:autoSpaceDE/>
        <w:autoSpaceDN/>
        <w:bidi w:val="0"/>
        <w:adjustRightInd/>
        <w:snapToGrid/>
        <w:spacing w:before="1" w:line="520" w:lineRule="exact"/>
        <w:ind w:right="0" w:firstLine="412" w:firstLineChars="200"/>
        <w:textAlignment w:val="auto"/>
        <w:rPr>
          <w:rFonts w:hint="eastAsia" w:asciiTheme="minorEastAsia" w:hAnsiTheme="minorEastAsia" w:eastAsiaTheme="minorEastAsia" w:cstheme="minorEastAsia"/>
          <w:spacing w:val="-2"/>
          <w:sz w:val="21"/>
          <w:szCs w:val="21"/>
          <w:lang w:eastAsia="zh-CN"/>
        </w:rPr>
      </w:pPr>
      <w:r>
        <w:rPr>
          <w:rFonts w:hint="eastAsia" w:asciiTheme="minorEastAsia" w:hAnsiTheme="minorEastAsia" w:eastAsiaTheme="minorEastAsia" w:cstheme="minorEastAsia"/>
          <w:spacing w:val="-2"/>
          <w:sz w:val="21"/>
          <w:szCs w:val="21"/>
        </w:rPr>
        <w:t>(2)</w:t>
      </w:r>
      <w:r>
        <w:rPr>
          <w:rFonts w:hint="eastAsia" w:asciiTheme="minorEastAsia" w:hAnsiTheme="minorEastAsia" w:eastAsiaTheme="minorEastAsia" w:cstheme="minorEastAsia"/>
          <w:spacing w:val="-2"/>
          <w:sz w:val="21"/>
          <w:szCs w:val="21"/>
          <w:u w:val="single"/>
        </w:rPr>
        <w:t>工程师对承包人落实安全防护、文明施工措施分情况进行现场监理，若发现承包人未落实安全防护、文明施工措施的，有权责令其立即整改</w:t>
      </w:r>
      <w:r>
        <w:rPr>
          <w:rFonts w:hint="eastAsia" w:asciiTheme="minorEastAsia" w:hAnsiTheme="minorEastAsia" w:cstheme="minorEastAsia"/>
          <w:spacing w:val="-2"/>
          <w:sz w:val="21"/>
          <w:szCs w:val="21"/>
          <w:u w:val="single"/>
          <w:lang w:eastAsia="zh-CN"/>
        </w:rPr>
        <w:t>；</w:t>
      </w:r>
    </w:p>
    <w:p>
      <w:pPr>
        <w:keepNext w:val="0"/>
        <w:keepLines w:val="0"/>
        <w:pageBreakBefore w:val="0"/>
        <w:widowControl w:val="0"/>
        <w:kinsoku/>
        <w:wordWrap/>
        <w:overflowPunct/>
        <w:topLinePunct w:val="0"/>
        <w:autoSpaceDE/>
        <w:autoSpaceDN/>
        <w:bidi w:val="0"/>
        <w:adjustRightInd/>
        <w:snapToGrid/>
        <w:spacing w:before="147" w:line="520" w:lineRule="exact"/>
        <w:ind w:right="0" w:firstLine="41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2"/>
          <w:sz w:val="21"/>
          <w:szCs w:val="21"/>
        </w:rPr>
        <w:t>(3)</w:t>
      </w:r>
      <w:r>
        <w:rPr>
          <w:rFonts w:hint="eastAsia" w:asciiTheme="minorEastAsia" w:hAnsiTheme="minorEastAsia" w:eastAsiaTheme="minorEastAsia" w:cstheme="minorEastAsia"/>
          <w:spacing w:val="-2"/>
          <w:sz w:val="21"/>
          <w:szCs w:val="21"/>
          <w:u w:val="single" w:color="auto"/>
        </w:rPr>
        <w:t>发包人和承包人应在财务管理中单独列支安全防护、文明施工措施项</w:t>
      </w:r>
      <w:r>
        <w:rPr>
          <w:rFonts w:hint="eastAsia" w:asciiTheme="minorEastAsia" w:hAnsiTheme="minorEastAsia" w:eastAsiaTheme="minorEastAsia" w:cstheme="minorEastAsia"/>
          <w:spacing w:val="-3"/>
          <w:sz w:val="21"/>
          <w:szCs w:val="21"/>
          <w:u w:val="single" w:color="auto"/>
        </w:rPr>
        <w:t>目费用的支付情况。</w:t>
      </w:r>
    </w:p>
    <w:p>
      <w:pPr>
        <w:keepNext w:val="0"/>
        <w:keepLines w:val="0"/>
        <w:pageBreakBefore w:val="0"/>
        <w:widowControl w:val="0"/>
        <w:kinsoku/>
        <w:wordWrap/>
        <w:overflowPunct/>
        <w:topLinePunct w:val="0"/>
        <w:autoSpaceDE/>
        <w:autoSpaceDN/>
        <w:bidi w:val="0"/>
        <w:adjustRightInd/>
        <w:snapToGrid/>
        <w:spacing w:before="206" w:line="520" w:lineRule="exact"/>
        <w:ind w:right="0" w:firstLine="41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cstheme="minorEastAsia"/>
          <w:spacing w:val="-1"/>
          <w:sz w:val="21"/>
          <w:szCs w:val="21"/>
          <w:lang w:val="en-US" w:eastAsia="zh-CN"/>
        </w:rPr>
        <w:t>43</w:t>
      </w:r>
      <w:r>
        <w:rPr>
          <w:rFonts w:hint="eastAsia" w:asciiTheme="minorEastAsia" w:hAnsiTheme="minorEastAsia" w:eastAsiaTheme="minorEastAsia" w:cstheme="minorEastAsia"/>
          <w:spacing w:val="-1"/>
          <w:sz w:val="21"/>
          <w:szCs w:val="21"/>
        </w:rPr>
        <w:t>.5</w:t>
      </w:r>
      <w:r>
        <w:rPr>
          <w:rFonts w:hint="eastAsia" w:asciiTheme="minorEastAsia" w:hAnsiTheme="minorEastAsia" w:eastAsiaTheme="minorEastAsia" w:cstheme="minorEastAsia"/>
          <w:spacing w:val="-1"/>
          <w:sz w:val="21"/>
          <w:szCs w:val="21"/>
          <w:u w:val="single" w:color="auto"/>
        </w:rPr>
        <w:t>以上未尽事宜，双方协商解决或另行签署补充协议并到建设行政主管部门备案。</w:t>
      </w:r>
    </w:p>
    <w:p/>
    <w:p>
      <w:pPr>
        <w:rPr>
          <w:rFonts w:ascii="宋体" w:hAnsi="宋体" w:eastAsia="宋体" w:cs="宋体"/>
          <w:b/>
          <w:bCs/>
          <w:spacing w:val="-11"/>
          <w:sz w:val="26"/>
          <w:szCs w:val="26"/>
        </w:rPr>
      </w:pPr>
      <w:r>
        <w:rPr>
          <w:rFonts w:ascii="宋体" w:hAnsi="宋体" w:eastAsia="宋体" w:cs="宋体"/>
          <w:b/>
          <w:bCs/>
          <w:spacing w:val="-11"/>
          <w:sz w:val="26"/>
          <w:szCs w:val="26"/>
        </w:rPr>
        <w:br w:type="page"/>
      </w:r>
    </w:p>
    <w:p>
      <w:pPr>
        <w:keepNext w:val="0"/>
        <w:keepLines w:val="0"/>
        <w:pageBreakBefore w:val="0"/>
        <w:widowControl w:val="0"/>
        <w:kinsoku/>
        <w:wordWrap/>
        <w:overflowPunct/>
        <w:topLinePunct w:val="0"/>
        <w:autoSpaceDE/>
        <w:autoSpaceDN/>
        <w:bidi w:val="0"/>
        <w:adjustRightInd/>
        <w:snapToGrid/>
        <w:spacing w:before="56" w:line="520" w:lineRule="exact"/>
        <w:ind w:right="0"/>
        <w:jc w:val="left"/>
        <w:textAlignment w:val="auto"/>
        <w:rPr>
          <w:rFonts w:hint="default" w:asciiTheme="minorEastAsia" w:hAnsiTheme="minorEastAsia" w:eastAsiaTheme="minorEastAsia" w:cstheme="minorEastAsia"/>
          <w:b/>
          <w:bCs/>
          <w:spacing w:val="26"/>
          <w:sz w:val="24"/>
          <w:szCs w:val="24"/>
          <w:lang w:val="en-US" w:eastAsia="zh-CN"/>
        </w:rPr>
      </w:pPr>
      <w:r>
        <w:rPr>
          <w:rFonts w:hint="eastAsia" w:asciiTheme="minorEastAsia" w:hAnsiTheme="minorEastAsia" w:cstheme="minorEastAsia"/>
          <w:b/>
          <w:bCs/>
          <w:spacing w:val="26"/>
          <w:sz w:val="24"/>
          <w:szCs w:val="24"/>
          <w:lang w:val="en-US" w:eastAsia="zh-CN"/>
        </w:rPr>
        <w:t>附件1</w:t>
      </w:r>
    </w:p>
    <w:p>
      <w:pPr>
        <w:keepNext w:val="0"/>
        <w:keepLines w:val="0"/>
        <w:pageBreakBefore w:val="0"/>
        <w:widowControl w:val="0"/>
        <w:kinsoku/>
        <w:wordWrap/>
        <w:overflowPunct/>
        <w:topLinePunct w:val="0"/>
        <w:autoSpaceDE/>
        <w:autoSpaceDN/>
        <w:bidi w:val="0"/>
        <w:adjustRightInd/>
        <w:snapToGrid/>
        <w:spacing w:before="56" w:line="520" w:lineRule="exact"/>
        <w:ind w:right="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6"/>
          <w:sz w:val="24"/>
          <w:szCs w:val="24"/>
        </w:rPr>
        <w:t>工程质量保修书</w:t>
      </w:r>
    </w:p>
    <w:p>
      <w:pPr>
        <w:keepNext w:val="0"/>
        <w:keepLines w:val="0"/>
        <w:pageBreakBefore w:val="0"/>
        <w:widowControl w:val="0"/>
        <w:kinsoku/>
        <w:wordWrap/>
        <w:overflowPunct/>
        <w:topLinePunct w:val="0"/>
        <w:autoSpaceDE/>
        <w:autoSpaceDN/>
        <w:bidi w:val="0"/>
        <w:adjustRightInd/>
        <w:snapToGrid/>
        <w:spacing w:before="55" w:line="520" w:lineRule="exact"/>
        <w:ind w:right="0"/>
        <w:textAlignment w:val="auto"/>
        <w:rPr>
          <w:rFonts w:hint="default"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pacing w:val="11"/>
          <w:sz w:val="21"/>
          <w:szCs w:val="21"/>
        </w:rPr>
        <w:t>发包人(全称)</w:t>
      </w:r>
      <w:r>
        <w:rPr>
          <w:rFonts w:hint="eastAsia" w:asciiTheme="minorEastAsia" w:hAnsiTheme="minorEastAsia" w:cstheme="minorEastAsia"/>
          <w:spacing w:val="11"/>
          <w:sz w:val="21"/>
          <w:szCs w:val="21"/>
          <w:lang w:eastAsia="zh-CN"/>
        </w:rPr>
        <w:t>：</w:t>
      </w:r>
      <w:r>
        <w:rPr>
          <w:rFonts w:hint="eastAsia" w:asciiTheme="minorEastAsia" w:hAnsiTheme="minorEastAsia" w:eastAsiaTheme="minorEastAsia" w:cstheme="minorEastAsia"/>
          <w:spacing w:val="11"/>
          <w:sz w:val="21"/>
          <w:szCs w:val="21"/>
          <w:u w:val="single" w:color="auto"/>
        </w:rPr>
        <w:t xml:space="preserve"> </w:t>
      </w:r>
      <w:r>
        <w:rPr>
          <w:rFonts w:hint="eastAsia" w:asciiTheme="minorEastAsia" w:hAnsiTheme="minorEastAsia" w:cstheme="minorEastAsia"/>
          <w:spacing w:val="11"/>
          <w:sz w:val="21"/>
          <w:szCs w:val="21"/>
          <w:u w:val="single" w:color="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208" w:line="520" w:lineRule="exact"/>
        <w:ind w:right="0"/>
        <w:textAlignment w:val="auto"/>
        <w:rPr>
          <w:rFonts w:hint="default"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pacing w:val="17"/>
          <w:sz w:val="21"/>
          <w:szCs w:val="21"/>
        </w:rPr>
        <w:t>承包人(全称)</w:t>
      </w:r>
      <w:r>
        <w:rPr>
          <w:rFonts w:hint="eastAsia" w:asciiTheme="minorEastAsia" w:hAnsiTheme="minorEastAsia" w:cstheme="minorEastAsia"/>
          <w:spacing w:val="17"/>
          <w:sz w:val="21"/>
          <w:szCs w:val="21"/>
          <w:lang w:eastAsia="zh-CN"/>
        </w:rPr>
        <w:t>：</w:t>
      </w:r>
      <w:r>
        <w:rPr>
          <w:rFonts w:hint="eastAsia" w:asciiTheme="minorEastAsia" w:hAnsiTheme="minorEastAsia" w:cstheme="minorEastAsia"/>
          <w:spacing w:val="-10"/>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166" w:line="520" w:lineRule="exact"/>
        <w:ind w:right="0" w:firstLine="456" w:firstLineChars="200"/>
        <w:textAlignment w:val="auto"/>
        <w:rPr>
          <w:rFonts w:hint="eastAsia" w:asciiTheme="minorEastAsia" w:hAnsiTheme="minorEastAsia" w:eastAsiaTheme="minorEastAsia" w:cstheme="minorEastAsia"/>
          <w:spacing w:val="9"/>
          <w:sz w:val="21"/>
          <w:szCs w:val="21"/>
        </w:rPr>
      </w:pPr>
      <w:r>
        <w:rPr>
          <w:rFonts w:hint="eastAsia" w:asciiTheme="minorEastAsia" w:hAnsiTheme="minorEastAsia" w:eastAsiaTheme="minorEastAsia" w:cstheme="minorEastAsia"/>
          <w:spacing w:val="9"/>
          <w:sz w:val="21"/>
          <w:szCs w:val="21"/>
        </w:rPr>
        <w:t>为保证</w:t>
      </w:r>
      <w:r>
        <w:rPr>
          <w:rFonts w:hint="eastAsia" w:asciiTheme="minorEastAsia" w:hAnsiTheme="minorEastAsia" w:eastAsiaTheme="minorEastAsia" w:cstheme="minorEastAsia"/>
          <w:spacing w:val="9"/>
          <w:sz w:val="21"/>
          <w:szCs w:val="21"/>
          <w:u w:val="single"/>
          <w:lang w:eastAsia="zh-CN"/>
        </w:rPr>
        <w:t>南长巷、西八路等恢复路面工程</w:t>
      </w:r>
      <w:r>
        <w:rPr>
          <w:rFonts w:hint="eastAsia" w:asciiTheme="minorEastAsia" w:hAnsiTheme="minorEastAsia" w:eastAsiaTheme="minorEastAsia" w:cstheme="minorEastAsia"/>
          <w:spacing w:val="9"/>
          <w:sz w:val="21"/>
          <w:szCs w:val="21"/>
          <w:u w:val="single"/>
        </w:rPr>
        <w:t xml:space="preserve"> </w:t>
      </w:r>
      <w:r>
        <w:rPr>
          <w:rFonts w:hint="eastAsia" w:asciiTheme="minorEastAsia" w:hAnsiTheme="minorEastAsia" w:eastAsiaTheme="minorEastAsia" w:cstheme="minorEastAsia"/>
          <w:spacing w:val="9"/>
          <w:sz w:val="21"/>
          <w:szCs w:val="21"/>
        </w:rPr>
        <w:t>( 工程名称)在合理使用期限内正常使用，发包人、承包人协商一致签订工程质量保修书。承包人在质量保修期内按照有关管理规定及双方约定承担工程质量保修责任。</w:t>
      </w:r>
    </w:p>
    <w:p>
      <w:pPr>
        <w:keepNext w:val="0"/>
        <w:keepLines w:val="0"/>
        <w:pageBreakBefore w:val="0"/>
        <w:widowControl w:val="0"/>
        <w:kinsoku/>
        <w:wordWrap/>
        <w:overflowPunct/>
        <w:topLinePunct w:val="0"/>
        <w:autoSpaceDE/>
        <w:autoSpaceDN/>
        <w:bidi w:val="0"/>
        <w:adjustRightInd/>
        <w:snapToGrid/>
        <w:spacing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0"/>
          <w:sz w:val="21"/>
          <w:szCs w:val="21"/>
        </w:rPr>
        <w:t>第一条</w:t>
      </w:r>
      <w:r>
        <w:rPr>
          <w:rFonts w:hint="eastAsia" w:asciiTheme="minorEastAsia" w:hAnsiTheme="minorEastAsia" w:cstheme="minorEastAsia"/>
          <w:b/>
          <w:bCs/>
          <w:spacing w:val="10"/>
          <w:sz w:val="21"/>
          <w:szCs w:val="21"/>
          <w:lang w:val="en-US" w:eastAsia="zh-CN"/>
        </w:rPr>
        <w:t xml:space="preserve"> </w:t>
      </w:r>
      <w:r>
        <w:rPr>
          <w:rFonts w:hint="eastAsia" w:asciiTheme="minorEastAsia" w:hAnsiTheme="minorEastAsia" w:eastAsiaTheme="minorEastAsia" w:cstheme="minorEastAsia"/>
          <w:b/>
          <w:bCs/>
          <w:spacing w:val="10"/>
          <w:sz w:val="21"/>
          <w:szCs w:val="21"/>
        </w:rPr>
        <w:t>工程质量保修范围和内容</w:t>
      </w:r>
    </w:p>
    <w:p>
      <w:pPr>
        <w:keepNext w:val="0"/>
        <w:keepLines w:val="0"/>
        <w:pageBreakBefore w:val="0"/>
        <w:widowControl w:val="0"/>
        <w:kinsoku/>
        <w:wordWrap/>
        <w:overflowPunct/>
        <w:topLinePunct w:val="0"/>
        <w:autoSpaceDE/>
        <w:autoSpaceDN/>
        <w:bidi w:val="0"/>
        <w:adjustRightInd/>
        <w:snapToGrid/>
        <w:spacing w:before="166" w:line="520" w:lineRule="exact"/>
        <w:ind w:right="0" w:firstLine="45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9"/>
          <w:sz w:val="21"/>
          <w:szCs w:val="21"/>
        </w:rPr>
        <w:t>承包人在质量保修期内，按照有关法律、法规、规章的管理规定和双方约</w:t>
      </w:r>
      <w:r>
        <w:rPr>
          <w:rFonts w:hint="eastAsia" w:asciiTheme="minorEastAsia" w:hAnsiTheme="minorEastAsia" w:eastAsiaTheme="minorEastAsia" w:cstheme="minorEastAsia"/>
          <w:spacing w:val="8"/>
          <w:sz w:val="21"/>
          <w:szCs w:val="21"/>
        </w:rPr>
        <w:t>定，承担本工程质量保修责</w:t>
      </w:r>
      <w:r>
        <w:rPr>
          <w:rFonts w:hint="eastAsia" w:asciiTheme="minorEastAsia" w:hAnsiTheme="minorEastAsia" w:eastAsiaTheme="minorEastAsia" w:cstheme="minorEastAsia"/>
          <w:spacing w:val="-9"/>
          <w:sz w:val="21"/>
          <w:szCs w:val="21"/>
        </w:rPr>
        <w:t>任。</w:t>
      </w:r>
    </w:p>
    <w:p>
      <w:pPr>
        <w:keepNext w:val="0"/>
        <w:keepLines w:val="0"/>
        <w:pageBreakBefore w:val="0"/>
        <w:widowControl w:val="0"/>
        <w:kinsoku/>
        <w:wordWrap/>
        <w:overflowPunct/>
        <w:topLinePunct w:val="0"/>
        <w:autoSpaceDE/>
        <w:autoSpaceDN/>
        <w:bidi w:val="0"/>
        <w:adjustRightInd/>
        <w:snapToGrid/>
        <w:spacing w:before="2" w:line="520" w:lineRule="exact"/>
        <w:ind w:right="0" w:firstLine="420" w:firstLineChars="200"/>
        <w:jc w:val="both"/>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drawing>
          <wp:anchor distT="0" distB="0" distL="0" distR="0" simplePos="0" relativeHeight="251662336" behindDoc="0" locked="0" layoutInCell="1" allowOverlap="1">
            <wp:simplePos x="0" y="0"/>
            <wp:positionH relativeFrom="column">
              <wp:posOffset>5667375</wp:posOffset>
            </wp:positionH>
            <wp:positionV relativeFrom="paragraph">
              <wp:posOffset>504825</wp:posOffset>
            </wp:positionV>
            <wp:extent cx="34925" cy="88265"/>
            <wp:effectExtent l="0" t="0" r="3175" b="6985"/>
            <wp:wrapNone/>
            <wp:docPr id="8" name="IM 64"/>
            <wp:cNvGraphicFramePr/>
            <a:graphic xmlns:a="http://schemas.openxmlformats.org/drawingml/2006/main">
              <a:graphicData uri="http://schemas.openxmlformats.org/drawingml/2006/picture">
                <pic:pic xmlns:pic="http://schemas.openxmlformats.org/drawingml/2006/picture">
                  <pic:nvPicPr>
                    <pic:cNvPr id="8" name="IM 64"/>
                    <pic:cNvPicPr/>
                  </pic:nvPicPr>
                  <pic:blipFill>
                    <a:blip r:embed="rId8"/>
                    <a:stretch>
                      <a:fillRect/>
                    </a:stretch>
                  </pic:blipFill>
                  <pic:spPr>
                    <a:xfrm>
                      <a:off x="0" y="0"/>
                      <a:ext cx="35173" cy="88181"/>
                    </a:xfrm>
                    <a:prstGeom prst="rect">
                      <a:avLst/>
                    </a:prstGeom>
                  </pic:spPr>
                </pic:pic>
              </a:graphicData>
            </a:graphic>
          </wp:anchor>
        </w:drawing>
      </w:r>
      <w:r>
        <w:rPr>
          <w:rFonts w:hint="eastAsia" w:asciiTheme="minorEastAsia" w:hAnsiTheme="minorEastAsia" w:eastAsiaTheme="minorEastAsia" w:cstheme="minorEastAsia"/>
          <w:spacing w:val="9"/>
          <w:sz w:val="21"/>
          <w:szCs w:val="21"/>
        </w:rPr>
        <w:t>质量保修范围包括地基基础工程、主体结构工程、屋面</w:t>
      </w:r>
      <w:r>
        <w:rPr>
          <w:rFonts w:hint="eastAsia" w:asciiTheme="minorEastAsia" w:hAnsiTheme="minorEastAsia" w:eastAsiaTheme="minorEastAsia" w:cstheme="minorEastAsia"/>
          <w:spacing w:val="8"/>
          <w:sz w:val="21"/>
          <w:szCs w:val="21"/>
        </w:rPr>
        <w:t>防水工程、有防水要求的卫生间、房间和外墙</w:t>
      </w:r>
      <w:r>
        <w:rPr>
          <w:rFonts w:hint="eastAsia" w:asciiTheme="minorEastAsia" w:hAnsiTheme="minorEastAsia" w:eastAsiaTheme="minorEastAsia" w:cstheme="minorEastAsia"/>
          <w:spacing w:val="6"/>
          <w:sz w:val="21"/>
          <w:szCs w:val="21"/>
        </w:rPr>
        <w:t>面的防渗漏，供热与供冷系统，电气管线、给排水管道、设备安装和装修工程，以及双方</w:t>
      </w:r>
      <w:r>
        <w:rPr>
          <w:rFonts w:hint="eastAsia" w:asciiTheme="minorEastAsia" w:hAnsiTheme="minorEastAsia" w:eastAsiaTheme="minorEastAsia" w:cstheme="minorEastAsia"/>
          <w:spacing w:val="5"/>
          <w:sz w:val="21"/>
          <w:szCs w:val="21"/>
        </w:rPr>
        <w:t>约定的其他项目。</w:t>
      </w:r>
      <w:r>
        <w:rPr>
          <w:rFonts w:hint="eastAsia" w:asciiTheme="minorEastAsia" w:hAnsiTheme="minorEastAsia" w:eastAsiaTheme="minorEastAsia" w:cstheme="minorEastAsia"/>
          <w:spacing w:val="4"/>
          <w:sz w:val="21"/>
          <w:szCs w:val="21"/>
        </w:rPr>
        <w:t>具体保修的内容，双方约定如下：</w:t>
      </w:r>
    </w:p>
    <w:p>
      <w:pPr>
        <w:keepNext w:val="0"/>
        <w:keepLines w:val="0"/>
        <w:pageBreakBefore w:val="0"/>
        <w:widowControl w:val="0"/>
        <w:kinsoku/>
        <w:wordWrap/>
        <w:overflowPunct/>
        <w:topLinePunct w:val="0"/>
        <w:autoSpaceDE/>
        <w:autoSpaceDN/>
        <w:bidi w:val="0"/>
        <w:adjustRightInd/>
        <w:snapToGrid/>
        <w:spacing w:before="1" w:line="520" w:lineRule="exact"/>
        <w:ind w:right="0" w:firstLine="444" w:firstLineChars="200"/>
        <w:textAlignment w:val="auto"/>
        <w:rPr>
          <w:rFonts w:hint="eastAsia" w:asciiTheme="minorEastAsia" w:hAnsiTheme="minorEastAsia" w:eastAsiaTheme="minorEastAsia" w:cstheme="minorEastAsia"/>
          <w:spacing w:val="3"/>
          <w:sz w:val="21"/>
          <w:szCs w:val="21"/>
          <w:u w:val="single" w:color="auto"/>
        </w:rPr>
      </w:pPr>
      <w:r>
        <w:rPr>
          <w:rFonts w:hint="eastAsia" w:asciiTheme="minorEastAsia" w:hAnsiTheme="minorEastAsia" w:eastAsiaTheme="minorEastAsia" w:cstheme="minorEastAsia"/>
          <w:spacing w:val="6"/>
          <w:sz w:val="21"/>
          <w:szCs w:val="21"/>
          <w:u w:val="single" w:color="auto"/>
        </w:rPr>
        <w:t>如在质保期内承包人承包范围的工程内容发生质量问题，承包方应在接到通知</w:t>
      </w:r>
      <w:r>
        <w:rPr>
          <w:rFonts w:hint="eastAsia" w:asciiTheme="minorEastAsia" w:hAnsiTheme="minorEastAsia" w:eastAsiaTheme="minorEastAsia" w:cstheme="minorEastAsia"/>
          <w:spacing w:val="5"/>
          <w:sz w:val="21"/>
          <w:szCs w:val="21"/>
          <w:u w:val="single" w:color="auto"/>
        </w:rPr>
        <w:t>后48小时内赶到现场</w:t>
      </w:r>
      <w:r>
        <w:rPr>
          <w:rFonts w:hint="eastAsia" w:asciiTheme="minorEastAsia" w:hAnsiTheme="minorEastAsia" w:cstheme="minorEastAsia"/>
          <w:spacing w:val="5"/>
          <w:sz w:val="21"/>
          <w:szCs w:val="21"/>
          <w:u w:val="single" w:color="auto"/>
          <w:lang w:eastAsia="zh-CN"/>
        </w:rPr>
        <w:t>，</w:t>
      </w:r>
      <w:r>
        <w:rPr>
          <w:rFonts w:hint="eastAsia" w:asciiTheme="minorEastAsia" w:hAnsiTheme="minorEastAsia" w:eastAsiaTheme="minorEastAsia" w:cstheme="minorEastAsia"/>
          <w:spacing w:val="3"/>
          <w:sz w:val="21"/>
          <w:szCs w:val="21"/>
          <w:u w:val="single" w:color="auto"/>
        </w:rPr>
        <w:t>查明原因后进行返修，费用由承包方承担。</w:t>
      </w:r>
    </w:p>
    <w:p>
      <w:pPr>
        <w:keepNext w:val="0"/>
        <w:keepLines w:val="0"/>
        <w:pageBreakBefore w:val="0"/>
        <w:widowControl w:val="0"/>
        <w:kinsoku/>
        <w:wordWrap/>
        <w:overflowPunct/>
        <w:topLinePunct w:val="0"/>
        <w:autoSpaceDE/>
        <w:autoSpaceDN/>
        <w:bidi w:val="0"/>
        <w:adjustRightInd/>
        <w:snapToGrid/>
        <w:spacing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25"/>
          <w:sz w:val="21"/>
          <w:szCs w:val="21"/>
        </w:rPr>
        <w:t>第二条</w:t>
      </w:r>
      <w:r>
        <w:rPr>
          <w:rFonts w:hint="eastAsia" w:asciiTheme="minorEastAsia" w:hAnsiTheme="minorEastAsia" w:cstheme="minorEastAsia"/>
          <w:b/>
          <w:bCs/>
          <w:spacing w:val="25"/>
          <w:sz w:val="21"/>
          <w:szCs w:val="21"/>
          <w:lang w:val="en-US" w:eastAsia="zh-CN"/>
        </w:rPr>
        <w:t xml:space="preserve"> </w:t>
      </w:r>
      <w:r>
        <w:rPr>
          <w:rFonts w:hint="eastAsia" w:asciiTheme="minorEastAsia" w:hAnsiTheme="minorEastAsia" w:eastAsiaTheme="minorEastAsia" w:cstheme="minorEastAsia"/>
          <w:b/>
          <w:bCs/>
          <w:spacing w:val="25"/>
          <w:sz w:val="21"/>
          <w:szCs w:val="21"/>
        </w:rPr>
        <w:t>质量保修期</w:t>
      </w:r>
    </w:p>
    <w:p>
      <w:pPr>
        <w:keepNext w:val="0"/>
        <w:keepLines w:val="0"/>
        <w:pageBreakBefore w:val="0"/>
        <w:widowControl w:val="0"/>
        <w:kinsoku/>
        <w:wordWrap/>
        <w:overflowPunct/>
        <w:topLinePunct w:val="0"/>
        <w:autoSpaceDE/>
        <w:autoSpaceDN/>
        <w:bidi w:val="0"/>
        <w:adjustRightInd/>
        <w:snapToGrid/>
        <w:spacing w:before="200"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双方根据《建设工程质量管理条例》及有关规定，约定本工程的质</w:t>
      </w:r>
      <w:r>
        <w:rPr>
          <w:rFonts w:hint="eastAsia" w:asciiTheme="minorEastAsia" w:hAnsiTheme="minorEastAsia" w:eastAsiaTheme="minorEastAsia" w:cstheme="minorEastAsia"/>
          <w:spacing w:val="4"/>
          <w:sz w:val="21"/>
          <w:szCs w:val="21"/>
        </w:rPr>
        <w:t>量保修期如下：</w:t>
      </w:r>
    </w:p>
    <w:p>
      <w:pPr>
        <w:keepNext w:val="0"/>
        <w:keepLines w:val="0"/>
        <w:pageBreakBefore w:val="0"/>
        <w:widowControl w:val="0"/>
        <w:kinsoku/>
        <w:wordWrap/>
        <w:overflowPunct/>
        <w:topLinePunct w:val="0"/>
        <w:autoSpaceDE/>
        <w:autoSpaceDN/>
        <w:bidi w:val="0"/>
        <w:adjustRightInd/>
        <w:snapToGrid/>
        <w:spacing w:before="209"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1.地基基础工程和主体结构工程为设计文件规定的该工程合理使用年限；</w:t>
      </w:r>
    </w:p>
    <w:p>
      <w:pPr>
        <w:keepNext w:val="0"/>
        <w:keepLines w:val="0"/>
        <w:pageBreakBefore w:val="0"/>
        <w:widowControl w:val="0"/>
        <w:kinsoku/>
        <w:wordWrap/>
        <w:overflowPunct/>
        <w:topLinePunct w:val="0"/>
        <w:autoSpaceDE/>
        <w:autoSpaceDN/>
        <w:bidi w:val="0"/>
        <w:adjustRightInd/>
        <w:snapToGrid/>
        <w:spacing w:before="188" w:line="520" w:lineRule="exact"/>
        <w:ind w:right="0" w:firstLine="440"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5"/>
          <w:sz w:val="21"/>
          <w:szCs w:val="21"/>
        </w:rPr>
        <w:t>2.屋面防水工程、有防水要求的卫生间、房间和外墙面的防</w:t>
      </w:r>
      <w:r>
        <w:rPr>
          <w:rFonts w:hint="eastAsia" w:asciiTheme="minorEastAsia" w:hAnsiTheme="minorEastAsia" w:eastAsiaTheme="minorEastAsia" w:cstheme="minorEastAsia"/>
          <w:spacing w:val="4"/>
          <w:sz w:val="21"/>
          <w:szCs w:val="21"/>
        </w:rPr>
        <w:t>渗漏为5年；</w:t>
      </w:r>
    </w:p>
    <w:p>
      <w:pPr>
        <w:keepNext w:val="0"/>
        <w:keepLines w:val="0"/>
        <w:pageBreakBefore w:val="0"/>
        <w:widowControl w:val="0"/>
        <w:kinsoku/>
        <w:wordWrap/>
        <w:overflowPunct/>
        <w:topLinePunct w:val="0"/>
        <w:autoSpaceDE/>
        <w:autoSpaceDN/>
        <w:bidi w:val="0"/>
        <w:adjustRightInd/>
        <w:snapToGrid/>
        <w:spacing w:before="219" w:line="520" w:lineRule="exact"/>
        <w:ind w:right="0" w:firstLine="424"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
          <w:sz w:val="21"/>
          <w:szCs w:val="21"/>
        </w:rPr>
        <w:t>3.装修工程为2年；</w:t>
      </w:r>
    </w:p>
    <w:p>
      <w:pPr>
        <w:keepNext w:val="0"/>
        <w:keepLines w:val="0"/>
        <w:pageBreakBefore w:val="0"/>
        <w:widowControl w:val="0"/>
        <w:kinsoku/>
        <w:wordWrap/>
        <w:overflowPunct/>
        <w:topLinePunct w:val="0"/>
        <w:autoSpaceDE/>
        <w:autoSpaceDN/>
        <w:bidi w:val="0"/>
        <w:adjustRightInd/>
        <w:snapToGrid/>
        <w:spacing w:before="178"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4.电气管线、给排水管道、设备安装工程为2年；</w:t>
      </w:r>
    </w:p>
    <w:p>
      <w:pPr>
        <w:keepNext w:val="0"/>
        <w:keepLines w:val="0"/>
        <w:pageBreakBefore w:val="0"/>
        <w:widowControl w:val="0"/>
        <w:kinsoku/>
        <w:wordWrap/>
        <w:overflowPunct/>
        <w:topLinePunct w:val="0"/>
        <w:autoSpaceDE/>
        <w:autoSpaceDN/>
        <w:bidi w:val="0"/>
        <w:adjustRightInd/>
        <w:snapToGrid/>
        <w:spacing w:before="227" w:line="520" w:lineRule="exact"/>
        <w:ind w:right="0" w:firstLine="43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5.供热与供冷系统为2个采暖期、供冷期；</w:t>
      </w:r>
    </w:p>
    <w:p>
      <w:pPr>
        <w:keepNext w:val="0"/>
        <w:keepLines w:val="0"/>
        <w:pageBreakBefore w:val="0"/>
        <w:widowControl w:val="0"/>
        <w:kinsoku/>
        <w:wordWrap/>
        <w:overflowPunct/>
        <w:topLinePunct w:val="0"/>
        <w:autoSpaceDE/>
        <w:autoSpaceDN/>
        <w:bidi w:val="0"/>
        <w:adjustRightInd/>
        <w:snapToGrid/>
        <w:spacing w:before="190"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6.住宅小区内的给排水设施、道路等配套工程为2年；</w:t>
      </w:r>
    </w:p>
    <w:p>
      <w:pPr>
        <w:keepNext w:val="0"/>
        <w:keepLines w:val="0"/>
        <w:pageBreakBefore w:val="0"/>
        <w:widowControl w:val="0"/>
        <w:kinsoku/>
        <w:wordWrap/>
        <w:overflowPunct/>
        <w:topLinePunct w:val="0"/>
        <w:autoSpaceDE/>
        <w:autoSpaceDN/>
        <w:bidi w:val="0"/>
        <w:adjustRightInd/>
        <w:snapToGrid/>
        <w:spacing w:before="208" w:line="520" w:lineRule="exact"/>
        <w:ind w:right="0" w:firstLine="43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3"/>
          <w:sz w:val="21"/>
          <w:szCs w:val="21"/>
        </w:rPr>
        <w:t>7.其他项目保修期限约定如下：</w:t>
      </w:r>
    </w:p>
    <w:p>
      <w:pPr>
        <w:keepNext w:val="0"/>
        <w:keepLines w:val="0"/>
        <w:pageBreakBefore w:val="0"/>
        <w:widowControl w:val="0"/>
        <w:kinsoku/>
        <w:wordWrap/>
        <w:overflowPunct/>
        <w:topLinePunct w:val="0"/>
        <w:autoSpaceDE/>
        <w:autoSpaceDN/>
        <w:bidi w:val="0"/>
        <w:adjustRightInd/>
        <w:snapToGrid/>
        <w:spacing w:before="177"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本项目质量保修期2年，自工程竣工验收合格之日起计算。</w:t>
      </w:r>
    </w:p>
    <w:p>
      <w:pPr>
        <w:keepNext w:val="0"/>
        <w:keepLines w:val="0"/>
        <w:pageBreakBefore w:val="0"/>
        <w:widowControl w:val="0"/>
        <w:kinsoku/>
        <w:wordWrap/>
        <w:overflowPunct/>
        <w:topLinePunct w:val="0"/>
        <w:autoSpaceDE/>
        <w:autoSpaceDN/>
        <w:bidi w:val="0"/>
        <w:adjustRightInd/>
        <w:snapToGrid/>
        <w:spacing w:before="187"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9"/>
          <w:sz w:val="21"/>
          <w:szCs w:val="21"/>
        </w:rPr>
        <w:t>第三条</w:t>
      </w:r>
      <w:r>
        <w:rPr>
          <w:rFonts w:hint="eastAsia" w:asciiTheme="minorEastAsia" w:hAnsiTheme="minorEastAsia" w:cstheme="minorEastAsia"/>
          <w:b/>
          <w:bCs/>
          <w:spacing w:val="19"/>
          <w:sz w:val="21"/>
          <w:szCs w:val="21"/>
          <w:lang w:val="en-US" w:eastAsia="zh-CN"/>
        </w:rPr>
        <w:t xml:space="preserve"> </w:t>
      </w:r>
      <w:r>
        <w:rPr>
          <w:rFonts w:hint="eastAsia" w:asciiTheme="minorEastAsia" w:hAnsiTheme="minorEastAsia" w:eastAsiaTheme="minorEastAsia" w:cstheme="minorEastAsia"/>
          <w:b/>
          <w:bCs/>
          <w:spacing w:val="19"/>
          <w:sz w:val="21"/>
          <w:szCs w:val="21"/>
        </w:rPr>
        <w:t>质量保修责任</w:t>
      </w:r>
    </w:p>
    <w:p>
      <w:pPr>
        <w:keepNext w:val="0"/>
        <w:keepLines w:val="0"/>
        <w:pageBreakBefore w:val="0"/>
        <w:widowControl w:val="0"/>
        <w:kinsoku/>
        <w:wordWrap/>
        <w:overflowPunct/>
        <w:topLinePunct w:val="0"/>
        <w:autoSpaceDE/>
        <w:autoSpaceDN/>
        <w:bidi w:val="0"/>
        <w:adjustRightInd/>
        <w:snapToGrid/>
        <w:spacing w:before="191"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1.属于保修范围、内容的项目，承包人应当在接到保修通知之日起7天内进行保修。承包人不在约定期</w:t>
      </w:r>
      <w:r>
        <w:rPr>
          <w:rFonts w:hint="eastAsia" w:asciiTheme="minorEastAsia" w:hAnsiTheme="minorEastAsia" w:eastAsiaTheme="minorEastAsia" w:cstheme="minorEastAsia"/>
          <w:sz w:val="21"/>
          <w:szCs w:val="21"/>
        </w:rPr>
        <w:t xml:space="preserve"> </w:t>
      </w:r>
      <w:r>
        <w:rPr>
          <w:rFonts w:hint="eastAsia" w:asciiTheme="minorEastAsia" w:hAnsiTheme="minorEastAsia" w:eastAsiaTheme="minorEastAsia" w:cstheme="minorEastAsia"/>
          <w:spacing w:val="1"/>
          <w:sz w:val="21"/>
          <w:szCs w:val="21"/>
        </w:rPr>
        <w:t>限内派人保修的，发包人可以委托他人修理。</w:t>
      </w:r>
    </w:p>
    <w:p>
      <w:pPr>
        <w:keepNext w:val="0"/>
        <w:keepLines w:val="0"/>
        <w:pageBreakBefore w:val="0"/>
        <w:widowControl w:val="0"/>
        <w:kinsoku/>
        <w:wordWrap/>
        <w:overflowPunct/>
        <w:topLinePunct w:val="0"/>
        <w:autoSpaceDE/>
        <w:autoSpaceDN/>
        <w:bidi w:val="0"/>
        <w:adjustRightInd/>
        <w:snapToGrid/>
        <w:spacing w:before="189" w:line="520" w:lineRule="exact"/>
        <w:ind w:right="0" w:firstLine="436"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4"/>
          <w:sz w:val="21"/>
          <w:szCs w:val="21"/>
        </w:rPr>
        <w:t>2.发生紧急抢修事故的，承包人在接到事故通知后，应当立即到达事故现场抢修。</w:t>
      </w:r>
    </w:p>
    <w:p>
      <w:pPr>
        <w:keepNext w:val="0"/>
        <w:keepLines w:val="0"/>
        <w:pageBreakBefore w:val="0"/>
        <w:widowControl w:val="0"/>
        <w:kinsoku/>
        <w:wordWrap/>
        <w:overflowPunct/>
        <w:topLinePunct w:val="0"/>
        <w:autoSpaceDE/>
        <w:autoSpaceDN/>
        <w:bidi w:val="0"/>
        <w:adjustRightInd/>
        <w:snapToGrid/>
        <w:spacing w:before="218" w:line="520" w:lineRule="exact"/>
        <w:ind w:right="0" w:firstLine="444" w:firstLineChars="200"/>
        <w:textAlignment w:val="auto"/>
        <w:rPr>
          <w:rFonts w:ascii="宋体" w:hAnsi="宋体" w:eastAsia="宋体" w:cs="宋体"/>
          <w:sz w:val="21"/>
          <w:szCs w:val="21"/>
        </w:rPr>
      </w:pPr>
      <w:r>
        <w:rPr>
          <w:rFonts w:hint="eastAsia" w:asciiTheme="minorEastAsia" w:hAnsiTheme="minorEastAsia" w:eastAsiaTheme="minorEastAsia" w:cstheme="minorEastAsia"/>
          <w:spacing w:val="6"/>
          <w:sz w:val="21"/>
          <w:szCs w:val="21"/>
        </w:rPr>
        <w:t>3.对于涉及结构安全的质量问题，应当按照《房屋建筑工程质量保修办法》的规定，立即向</w:t>
      </w:r>
      <w:r>
        <w:rPr>
          <w:rFonts w:hint="eastAsia" w:asciiTheme="minorEastAsia" w:hAnsiTheme="minorEastAsia" w:eastAsiaTheme="minorEastAsia" w:cstheme="minorEastAsia"/>
          <w:spacing w:val="5"/>
          <w:sz w:val="21"/>
          <w:szCs w:val="21"/>
        </w:rPr>
        <w:t>当地建设</w:t>
      </w:r>
      <w:r>
        <w:rPr>
          <w:rFonts w:ascii="宋体" w:hAnsi="宋体" w:eastAsia="宋体" w:cs="宋体"/>
          <w:spacing w:val="12"/>
          <w:sz w:val="21"/>
          <w:szCs w:val="21"/>
        </w:rPr>
        <w:t>行政主管部门报告，采取安全防范措施；由原设计单位或者具有相应资质等级的设计单位提出保修方案，</w:t>
      </w:r>
      <w:r>
        <w:rPr>
          <w:rFonts w:ascii="宋体" w:hAnsi="宋体" w:eastAsia="宋体" w:cs="宋体"/>
          <w:spacing w:val="1"/>
          <w:sz w:val="21"/>
          <w:szCs w:val="21"/>
        </w:rPr>
        <w:t>承包人实施保修。</w:t>
      </w:r>
    </w:p>
    <w:p>
      <w:pPr>
        <w:keepNext w:val="0"/>
        <w:keepLines w:val="0"/>
        <w:pageBreakBefore w:val="0"/>
        <w:widowControl w:val="0"/>
        <w:kinsoku/>
        <w:wordWrap/>
        <w:overflowPunct/>
        <w:topLinePunct w:val="0"/>
        <w:autoSpaceDE/>
        <w:autoSpaceDN/>
        <w:bidi w:val="0"/>
        <w:adjustRightInd/>
        <w:snapToGrid/>
        <w:spacing w:before="190" w:line="520" w:lineRule="exact"/>
        <w:ind w:firstLine="472" w:firstLineChars="200"/>
        <w:textAlignment w:val="auto"/>
        <w:rPr>
          <w:rFonts w:hint="eastAsia" w:asciiTheme="minorEastAsia" w:hAnsiTheme="minorEastAsia" w:eastAsiaTheme="minorEastAsia" w:cstheme="minorEastAsia"/>
          <w:spacing w:val="3"/>
          <w:sz w:val="21"/>
          <w:szCs w:val="21"/>
          <w:u w:val="single" w:color="auto"/>
        </w:rPr>
      </w:pPr>
      <w:r>
        <w:rPr>
          <w:rFonts w:ascii="宋体" w:hAnsi="宋体" w:eastAsia="宋体" w:cs="宋体"/>
          <w:spacing w:val="13"/>
          <w:sz w:val="21"/>
          <w:szCs w:val="21"/>
        </w:rPr>
        <w:t>4.质量保修完成后，由发包人组织验收。</w:t>
      </w:r>
    </w:p>
    <w:p>
      <w:pPr>
        <w:keepNext w:val="0"/>
        <w:keepLines w:val="0"/>
        <w:pageBreakBefore w:val="0"/>
        <w:widowControl w:val="0"/>
        <w:kinsoku/>
        <w:wordWrap/>
        <w:overflowPunct/>
        <w:topLinePunct w:val="0"/>
        <w:autoSpaceDE/>
        <w:autoSpaceDN/>
        <w:bidi w:val="0"/>
        <w:adjustRightInd/>
        <w:snapToGrid/>
        <w:spacing w:before="237"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11"/>
          <w:sz w:val="21"/>
          <w:szCs w:val="21"/>
        </w:rPr>
        <w:t>第四条</w:t>
      </w:r>
      <w:r>
        <w:rPr>
          <w:rFonts w:hint="eastAsia" w:asciiTheme="minorEastAsia" w:hAnsiTheme="minorEastAsia" w:cstheme="minorEastAsia"/>
          <w:b/>
          <w:bCs/>
          <w:spacing w:val="11"/>
          <w:sz w:val="21"/>
          <w:szCs w:val="21"/>
          <w:lang w:val="en-US" w:eastAsia="zh-CN"/>
        </w:rPr>
        <w:t xml:space="preserve"> </w:t>
      </w:r>
      <w:r>
        <w:rPr>
          <w:rFonts w:hint="eastAsia" w:asciiTheme="minorEastAsia" w:hAnsiTheme="minorEastAsia" w:eastAsiaTheme="minorEastAsia" w:cstheme="minorEastAsia"/>
          <w:b/>
          <w:bCs/>
          <w:spacing w:val="11"/>
          <w:sz w:val="21"/>
          <w:szCs w:val="21"/>
        </w:rPr>
        <w:t>保修费用</w:t>
      </w:r>
    </w:p>
    <w:p>
      <w:pPr>
        <w:keepNext w:val="0"/>
        <w:keepLines w:val="0"/>
        <w:pageBreakBefore w:val="0"/>
        <w:widowControl w:val="0"/>
        <w:kinsoku/>
        <w:wordWrap/>
        <w:overflowPunct/>
        <w:topLinePunct w:val="0"/>
        <w:autoSpaceDE/>
        <w:autoSpaceDN/>
        <w:bidi w:val="0"/>
        <w:adjustRightInd/>
        <w:snapToGrid/>
        <w:spacing w:before="213" w:line="520" w:lineRule="exact"/>
        <w:ind w:right="0" w:firstLine="472"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3"/>
          <w:sz w:val="21"/>
          <w:szCs w:val="21"/>
        </w:rPr>
        <w:t>保修费用由造成质量缺陷的责任方承担。</w:t>
      </w:r>
    </w:p>
    <w:p>
      <w:pPr>
        <w:keepNext w:val="0"/>
        <w:keepLines w:val="0"/>
        <w:pageBreakBefore w:val="0"/>
        <w:widowControl w:val="0"/>
        <w:kinsoku/>
        <w:wordWrap/>
        <w:overflowPunct/>
        <w:topLinePunct w:val="0"/>
        <w:autoSpaceDE/>
        <w:autoSpaceDN/>
        <w:bidi w:val="0"/>
        <w:adjustRightInd/>
        <w:snapToGrid/>
        <w:spacing w:before="228" w:line="520" w:lineRule="exact"/>
        <w:ind w:right="0"/>
        <w:textAlignment w:val="auto"/>
        <w:outlineLvl w:val="4"/>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b/>
          <w:bCs/>
          <w:spacing w:val="4"/>
          <w:sz w:val="21"/>
          <w:szCs w:val="21"/>
        </w:rPr>
        <w:t>第五条</w:t>
      </w:r>
      <w:r>
        <w:rPr>
          <w:rFonts w:hint="eastAsia" w:asciiTheme="minorEastAsia" w:hAnsiTheme="minorEastAsia" w:cstheme="minorEastAsia"/>
          <w:b/>
          <w:bCs/>
          <w:spacing w:val="4"/>
          <w:sz w:val="21"/>
          <w:szCs w:val="21"/>
          <w:lang w:val="en-US" w:eastAsia="zh-CN"/>
        </w:rPr>
        <w:t xml:space="preserve"> </w:t>
      </w:r>
      <w:r>
        <w:rPr>
          <w:rFonts w:hint="eastAsia" w:asciiTheme="minorEastAsia" w:hAnsiTheme="minorEastAsia" w:eastAsiaTheme="minorEastAsia" w:cstheme="minorEastAsia"/>
          <w:b/>
          <w:bCs/>
          <w:spacing w:val="4"/>
          <w:sz w:val="21"/>
          <w:szCs w:val="21"/>
        </w:rPr>
        <w:t>其他</w:t>
      </w:r>
    </w:p>
    <w:p>
      <w:pPr>
        <w:keepNext w:val="0"/>
        <w:keepLines w:val="0"/>
        <w:pageBreakBefore w:val="0"/>
        <w:widowControl w:val="0"/>
        <w:kinsoku/>
        <w:wordWrap/>
        <w:overflowPunct/>
        <w:topLinePunct w:val="0"/>
        <w:autoSpaceDE/>
        <w:autoSpaceDN/>
        <w:bidi w:val="0"/>
        <w:adjustRightInd/>
        <w:snapToGrid/>
        <w:spacing w:before="231" w:line="520" w:lineRule="exact"/>
        <w:ind w:right="0" w:firstLine="468" w:firstLineChars="20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pacing w:val="12"/>
          <w:sz w:val="21"/>
          <w:szCs w:val="21"/>
        </w:rPr>
        <w:t>双方约定的其他工程质量保修事项：</w:t>
      </w:r>
      <w:r>
        <w:rPr>
          <w:rFonts w:hint="eastAsia" w:asciiTheme="minorEastAsia" w:hAnsiTheme="minorEastAsia" w:eastAsiaTheme="minorEastAsia" w:cstheme="minorEastAsia"/>
          <w:spacing w:val="12"/>
          <w:sz w:val="21"/>
          <w:szCs w:val="21"/>
          <w:u w:val="single" w:color="auto"/>
        </w:rPr>
        <w:t>工程验收后，承包人提交保修证书，发包人预留审计决算价的3%</w:t>
      </w:r>
      <w:r>
        <w:rPr>
          <w:rFonts w:hint="eastAsia" w:asciiTheme="minorEastAsia" w:hAnsiTheme="minorEastAsia" w:eastAsiaTheme="minorEastAsia" w:cstheme="minorEastAsia"/>
          <w:spacing w:val="11"/>
          <w:sz w:val="21"/>
          <w:szCs w:val="21"/>
          <w:u w:val="single" w:color="auto"/>
        </w:rPr>
        <w:t>作为保修金。质保期满后，如无施工质量问题，质保金付清，但承</w:t>
      </w:r>
      <w:r>
        <w:rPr>
          <w:rFonts w:hint="eastAsia" w:asciiTheme="minorEastAsia" w:hAnsiTheme="minorEastAsia" w:eastAsiaTheme="minorEastAsia" w:cstheme="minorEastAsia"/>
          <w:spacing w:val="10"/>
          <w:sz w:val="21"/>
          <w:szCs w:val="21"/>
          <w:u w:val="single" w:color="auto"/>
        </w:rPr>
        <w:t>包方应承担的质量保修责任继续有效。</w:t>
      </w:r>
    </w:p>
    <w:p>
      <w:pPr>
        <w:keepNext w:val="0"/>
        <w:keepLines w:val="0"/>
        <w:pageBreakBefore w:val="0"/>
        <w:widowControl w:val="0"/>
        <w:kinsoku/>
        <w:wordWrap/>
        <w:overflowPunct/>
        <w:topLinePunct w:val="0"/>
        <w:autoSpaceDE/>
        <w:autoSpaceDN/>
        <w:bidi w:val="0"/>
        <w:adjustRightInd/>
        <w:snapToGrid/>
        <w:spacing w:before="1" w:line="520" w:lineRule="exact"/>
        <w:ind w:firstLine="472" w:firstLineChars="200"/>
        <w:textAlignment w:val="auto"/>
        <w:rPr>
          <w:rFonts w:hint="eastAsia" w:asciiTheme="minorEastAsia" w:hAnsiTheme="minorEastAsia" w:eastAsiaTheme="minorEastAsia" w:cstheme="minorEastAsia"/>
          <w:spacing w:val="14"/>
          <w:sz w:val="21"/>
          <w:szCs w:val="21"/>
        </w:rPr>
      </w:pPr>
      <w:r>
        <w:rPr>
          <w:rFonts w:hint="eastAsia" w:asciiTheme="minorEastAsia" w:hAnsiTheme="minorEastAsia" w:eastAsiaTheme="minorEastAsia" w:cstheme="minorEastAsia"/>
          <w:spacing w:val="13"/>
          <w:sz w:val="21"/>
          <w:szCs w:val="21"/>
        </w:rPr>
        <w:t>本工程质量保修书，由施工合同发包人、承包人双方在竣工验收前共同签署，作为施工合同附件，其</w:t>
      </w:r>
      <w:r>
        <w:rPr>
          <w:rFonts w:hint="eastAsia" w:asciiTheme="minorEastAsia" w:hAnsiTheme="minorEastAsia" w:eastAsiaTheme="minorEastAsia" w:cstheme="minorEastAsia"/>
          <w:spacing w:val="14"/>
          <w:sz w:val="21"/>
          <w:szCs w:val="21"/>
        </w:rPr>
        <w:t>有效期限至保修期满。</w:t>
      </w:r>
    </w:p>
    <w:p>
      <w:pPr>
        <w:keepNext w:val="0"/>
        <w:keepLines w:val="0"/>
        <w:pageBreakBefore w:val="0"/>
        <w:widowControl w:val="0"/>
        <w:kinsoku/>
        <w:wordWrap/>
        <w:overflowPunct/>
        <w:topLinePunct w:val="0"/>
        <w:autoSpaceDE/>
        <w:autoSpaceDN/>
        <w:bidi w:val="0"/>
        <w:adjustRightInd/>
        <w:snapToGrid/>
        <w:spacing w:before="1" w:line="520" w:lineRule="exact"/>
        <w:ind w:firstLine="476" w:firstLineChars="200"/>
        <w:textAlignment w:val="auto"/>
        <w:rPr>
          <w:rFonts w:hint="eastAsia" w:asciiTheme="minorEastAsia" w:hAnsiTheme="minorEastAsia" w:eastAsiaTheme="minorEastAsia" w:cstheme="minorEastAsia"/>
          <w:spacing w:val="14"/>
          <w:sz w:val="21"/>
          <w:szCs w:val="21"/>
          <w:lang w:eastAsia="zh-CN"/>
        </w:rPr>
      </w:pPr>
    </w:p>
    <w:p>
      <w:pPr>
        <w:keepNext w:val="0"/>
        <w:keepLines w:val="0"/>
        <w:pageBreakBefore w:val="0"/>
        <w:widowControl w:val="0"/>
        <w:kinsoku/>
        <w:wordWrap/>
        <w:overflowPunct/>
        <w:topLinePunct w:val="0"/>
        <w:autoSpaceDE/>
        <w:autoSpaceDN/>
        <w:bidi w:val="0"/>
        <w:adjustRightInd/>
        <w:snapToGrid/>
        <w:spacing w:before="240" w:line="520" w:lineRule="exact"/>
        <w:ind w:right="0"/>
        <w:textAlignment w:val="auto"/>
        <w:rPr>
          <w:rFonts w:hint="eastAsia" w:asciiTheme="minorEastAsia" w:hAnsiTheme="minorEastAsia" w:eastAsiaTheme="minorEastAsia" w:cstheme="minorEastAsia"/>
          <w:spacing w:val="5"/>
          <w:sz w:val="21"/>
          <w:szCs w:val="21"/>
          <w:lang w:val="en-US" w:eastAsia="zh-CN"/>
        </w:rPr>
      </w:pPr>
      <w:r>
        <w:rPr>
          <w:rFonts w:hint="eastAsia" w:asciiTheme="minorEastAsia" w:hAnsiTheme="minorEastAsia" w:eastAsiaTheme="minorEastAsia" w:cstheme="minorEastAsia"/>
          <w:spacing w:val="5"/>
          <w:sz w:val="21"/>
          <w:szCs w:val="21"/>
          <w:lang w:val="en-US" w:eastAsia="zh-CN"/>
        </w:rPr>
        <w:t>发包人（盖章）：                               承包人（盖章）：</w:t>
      </w:r>
    </w:p>
    <w:p>
      <w:pPr>
        <w:keepNext w:val="0"/>
        <w:keepLines w:val="0"/>
        <w:pageBreakBefore w:val="0"/>
        <w:widowControl w:val="0"/>
        <w:kinsoku/>
        <w:wordWrap/>
        <w:overflowPunct/>
        <w:topLinePunct w:val="0"/>
        <w:autoSpaceDE/>
        <w:autoSpaceDN/>
        <w:bidi w:val="0"/>
        <w:adjustRightInd/>
        <w:snapToGrid/>
        <w:spacing w:before="240" w:line="520" w:lineRule="exact"/>
        <w:ind w:right="0"/>
        <w:textAlignment w:val="auto"/>
        <w:rPr>
          <w:rFonts w:hint="eastAsia" w:asciiTheme="minorEastAsia" w:hAnsiTheme="minorEastAsia" w:eastAsiaTheme="minorEastAsia" w:cstheme="minorEastAsia"/>
          <w:spacing w:val="5"/>
          <w:sz w:val="21"/>
          <w:szCs w:val="21"/>
          <w:lang w:val="en-US" w:eastAsia="zh-CN"/>
        </w:rPr>
      </w:pPr>
      <w:r>
        <w:rPr>
          <w:rFonts w:hint="eastAsia" w:asciiTheme="minorEastAsia" w:hAnsiTheme="minorEastAsia" w:eastAsiaTheme="minorEastAsia" w:cstheme="minorEastAsia"/>
          <w:spacing w:val="5"/>
          <w:sz w:val="21"/>
          <w:szCs w:val="21"/>
          <w:lang w:val="en-US" w:eastAsia="zh-CN"/>
        </w:rPr>
        <w:t>法定代表人：                                  法定代表人：</w:t>
      </w:r>
    </w:p>
    <w:p>
      <w:pPr>
        <w:keepNext w:val="0"/>
        <w:keepLines w:val="0"/>
        <w:pageBreakBefore w:val="0"/>
        <w:widowControl w:val="0"/>
        <w:kinsoku/>
        <w:wordWrap/>
        <w:overflowPunct/>
        <w:topLinePunct w:val="0"/>
        <w:autoSpaceDE/>
        <w:autoSpaceDN/>
        <w:bidi w:val="0"/>
        <w:adjustRightInd/>
        <w:snapToGrid/>
        <w:spacing w:before="240" w:line="520" w:lineRule="exact"/>
        <w:ind w:right="0"/>
        <w:textAlignment w:val="auto"/>
        <w:rPr>
          <w:rFonts w:hint="eastAsia" w:asciiTheme="minorEastAsia" w:hAnsiTheme="minorEastAsia" w:eastAsiaTheme="minorEastAsia" w:cstheme="minorEastAsia"/>
          <w:spacing w:val="5"/>
          <w:sz w:val="21"/>
          <w:szCs w:val="21"/>
          <w:lang w:val="en-US" w:eastAsia="zh-CN"/>
        </w:rPr>
      </w:pPr>
      <w:r>
        <w:rPr>
          <w:rFonts w:hint="eastAsia" w:asciiTheme="minorEastAsia" w:hAnsiTheme="minorEastAsia" w:eastAsiaTheme="minorEastAsia" w:cstheme="minorEastAsia"/>
          <w:spacing w:val="5"/>
          <w:sz w:val="21"/>
          <w:szCs w:val="21"/>
          <w:lang w:val="en-US" w:eastAsia="zh-CN"/>
        </w:rPr>
        <w:t>授权代理人（签字）：                           授权代理人（签字）：</w:t>
      </w:r>
    </w:p>
    <w:p>
      <w:pPr>
        <w:keepNext w:val="0"/>
        <w:keepLines w:val="0"/>
        <w:pageBreakBefore w:val="0"/>
        <w:widowControl w:val="0"/>
        <w:kinsoku/>
        <w:wordWrap/>
        <w:overflowPunct/>
        <w:topLinePunct w:val="0"/>
        <w:autoSpaceDE/>
        <w:autoSpaceDN/>
        <w:bidi w:val="0"/>
        <w:adjustRightInd/>
        <w:snapToGrid/>
        <w:spacing w:before="240" w:line="520" w:lineRule="exact"/>
        <w:ind w:right="0"/>
        <w:textAlignment w:val="auto"/>
        <w:rPr>
          <w:rFonts w:hint="eastAsia" w:asciiTheme="minorEastAsia" w:hAnsiTheme="minorEastAsia" w:eastAsiaTheme="minorEastAsia" w:cstheme="minorEastAsia"/>
          <w:spacing w:val="5"/>
          <w:sz w:val="21"/>
          <w:szCs w:val="21"/>
          <w:lang w:val="en-US" w:eastAsia="zh-CN"/>
        </w:rPr>
      </w:pPr>
      <w:r>
        <w:rPr>
          <w:rFonts w:hint="eastAsia" w:asciiTheme="minorEastAsia" w:hAnsiTheme="minorEastAsia" w:eastAsiaTheme="minorEastAsia" w:cstheme="minorEastAsia"/>
          <w:spacing w:val="5"/>
          <w:sz w:val="21"/>
          <w:szCs w:val="21"/>
          <w:lang w:val="en-US" w:eastAsia="zh-CN"/>
        </w:rPr>
        <w:t>日  期：    年   月    日                     日  期：  年   月   日</w:t>
      </w:r>
    </w:p>
    <w:p>
      <w:pPr>
        <w:rPr>
          <w:rFonts w:hint="default" w:asciiTheme="minorEastAsia" w:hAnsiTheme="minorEastAsia" w:eastAsiaTheme="minorEastAsia" w:cstheme="minorEastAsia"/>
          <w:spacing w:val="5"/>
          <w:sz w:val="21"/>
          <w:szCs w:val="21"/>
          <w:lang w:val="en-US" w:eastAsia="zh-CN"/>
        </w:rPr>
      </w:pPr>
    </w:p>
    <w:sectPr>
      <w:footerReference r:id="rId3" w:type="default"/>
      <w:footnotePr>
        <w:numFmt w:val="decimalEnclosedCircleChinese"/>
        <w:numRestart w:val="eachPage"/>
      </w:footnotePr>
      <w:pgSz w:w="12240" w:h="15840"/>
      <w:pgMar w:top="1440" w:right="1800" w:bottom="1440" w:left="1800" w:header="850" w:footer="850" w:gutter="0"/>
      <w:pgBorders>
        <w:top w:val="none" w:sz="0" w:space="0"/>
        <w:left w:val="none" w:sz="0" w:space="0"/>
        <w:bottom w:val="none" w:sz="0" w:space="0"/>
        <w:right w:val="none" w:sz="0" w:space="0"/>
      </w:pgBorders>
      <w:pgNumType w:fmt="decimal" w:start="1"/>
      <w:cols w:space="0" w:num="1"/>
      <w:rtlGutter w:val="0"/>
      <w:docGrid w:linePitch="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21" w:lineRule="auto"/>
      <w:rPr>
        <w:rFonts w:ascii="宋体" w:hAnsi="宋体" w:eastAsia="宋体" w:cs="宋体"/>
        <w:sz w:val="10"/>
        <w:szCs w:val="10"/>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D5CDDA"/>
    <w:multiLevelType w:val="singleLevel"/>
    <w:tmpl w:val="82D5CDDA"/>
    <w:lvl w:ilvl="0" w:tentative="0">
      <w:start w:val="1"/>
      <w:numFmt w:val="decimal"/>
      <w:suff w:val="nothing"/>
      <w:lvlText w:val="%1、"/>
      <w:lvlJc w:val="left"/>
    </w:lvl>
  </w:abstractNum>
  <w:abstractNum w:abstractNumId="1">
    <w:nsid w:val="C873F25E"/>
    <w:multiLevelType w:val="singleLevel"/>
    <w:tmpl w:val="C873F25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1"/>
  <w:displayVerticalDrawingGridEvery w:val="1"/>
  <w:characterSpacingControl w:val="compressPunctuation"/>
  <w:footnotePr>
    <w:numFmt w:val="decimalEnclosedCircleChinese"/>
    <w:numRestart w:val="eachPag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FB4938"/>
    <w:rsid w:val="00EB0010"/>
    <w:rsid w:val="01907957"/>
    <w:rsid w:val="0295277A"/>
    <w:rsid w:val="034D6BB0"/>
    <w:rsid w:val="04690D8F"/>
    <w:rsid w:val="06E45A7E"/>
    <w:rsid w:val="072365A6"/>
    <w:rsid w:val="07554228"/>
    <w:rsid w:val="0ABF65E6"/>
    <w:rsid w:val="0C9475FE"/>
    <w:rsid w:val="0E3A5F83"/>
    <w:rsid w:val="0E760CD3"/>
    <w:rsid w:val="0E8F22EA"/>
    <w:rsid w:val="0FB5253F"/>
    <w:rsid w:val="11431086"/>
    <w:rsid w:val="1223214F"/>
    <w:rsid w:val="13A43624"/>
    <w:rsid w:val="15D36EB0"/>
    <w:rsid w:val="15F15AC1"/>
    <w:rsid w:val="16473933"/>
    <w:rsid w:val="1BB235FD"/>
    <w:rsid w:val="1FDE0E64"/>
    <w:rsid w:val="202A5E57"/>
    <w:rsid w:val="23884657"/>
    <w:rsid w:val="24424E18"/>
    <w:rsid w:val="255544CA"/>
    <w:rsid w:val="28CC448E"/>
    <w:rsid w:val="29C56BF1"/>
    <w:rsid w:val="2AD96DF8"/>
    <w:rsid w:val="2BE76675"/>
    <w:rsid w:val="2C0E0D23"/>
    <w:rsid w:val="2D357949"/>
    <w:rsid w:val="2E503F88"/>
    <w:rsid w:val="2EB01C1E"/>
    <w:rsid w:val="2ECB6A58"/>
    <w:rsid w:val="2ED3590C"/>
    <w:rsid w:val="2F7470EF"/>
    <w:rsid w:val="30AB3A74"/>
    <w:rsid w:val="31091AB9"/>
    <w:rsid w:val="31E27CAC"/>
    <w:rsid w:val="33593EF4"/>
    <w:rsid w:val="33F754AE"/>
    <w:rsid w:val="351D1FD7"/>
    <w:rsid w:val="35213875"/>
    <w:rsid w:val="353A66E5"/>
    <w:rsid w:val="39A3515A"/>
    <w:rsid w:val="39EC3D26"/>
    <w:rsid w:val="3B00217F"/>
    <w:rsid w:val="3BD11425"/>
    <w:rsid w:val="3C681D8A"/>
    <w:rsid w:val="3E083824"/>
    <w:rsid w:val="432A5FEB"/>
    <w:rsid w:val="43ED4548"/>
    <w:rsid w:val="44632243"/>
    <w:rsid w:val="45FB4938"/>
    <w:rsid w:val="4A842484"/>
    <w:rsid w:val="4AF37132"/>
    <w:rsid w:val="4B094738"/>
    <w:rsid w:val="4C373527"/>
    <w:rsid w:val="4CA77A95"/>
    <w:rsid w:val="4CC37A96"/>
    <w:rsid w:val="4E0C1CCC"/>
    <w:rsid w:val="4F16236E"/>
    <w:rsid w:val="4F846A83"/>
    <w:rsid w:val="5042367D"/>
    <w:rsid w:val="505C7A00"/>
    <w:rsid w:val="508C11FB"/>
    <w:rsid w:val="51C15D6C"/>
    <w:rsid w:val="549978B7"/>
    <w:rsid w:val="54D44008"/>
    <w:rsid w:val="559317CE"/>
    <w:rsid w:val="57C245EC"/>
    <w:rsid w:val="57CF6D09"/>
    <w:rsid w:val="5D1256CE"/>
    <w:rsid w:val="5D592017"/>
    <w:rsid w:val="5D8F31C2"/>
    <w:rsid w:val="5DC664B8"/>
    <w:rsid w:val="5ED01CB3"/>
    <w:rsid w:val="5F04373C"/>
    <w:rsid w:val="603718EF"/>
    <w:rsid w:val="6151253D"/>
    <w:rsid w:val="62126170"/>
    <w:rsid w:val="63471032"/>
    <w:rsid w:val="63676048"/>
    <w:rsid w:val="64AD2180"/>
    <w:rsid w:val="65593EFD"/>
    <w:rsid w:val="67F61585"/>
    <w:rsid w:val="6829565D"/>
    <w:rsid w:val="682C4107"/>
    <w:rsid w:val="68A613C0"/>
    <w:rsid w:val="696279DD"/>
    <w:rsid w:val="6CD24E7A"/>
    <w:rsid w:val="6CF63A92"/>
    <w:rsid w:val="6D4B2536"/>
    <w:rsid w:val="700C41FF"/>
    <w:rsid w:val="70B54896"/>
    <w:rsid w:val="721B2E1F"/>
    <w:rsid w:val="73B9644B"/>
    <w:rsid w:val="73F751C6"/>
    <w:rsid w:val="74A377C8"/>
    <w:rsid w:val="75655027"/>
    <w:rsid w:val="75750A98"/>
    <w:rsid w:val="75A629FF"/>
    <w:rsid w:val="75F93477"/>
    <w:rsid w:val="779D6084"/>
    <w:rsid w:val="78C84689"/>
    <w:rsid w:val="7B2C39A7"/>
    <w:rsid w:val="7DDF2F52"/>
    <w:rsid w:val="7EDA4FB6"/>
    <w:rsid w:val="7EEB157F"/>
    <w:rsid w:val="7F487C9A"/>
    <w:rsid w:val="7F4C28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spacing w:after="120"/>
    </w:pPr>
    <w:rPr>
      <w:rFonts w:ascii="Calibri" w:hAnsi="Calibri" w:eastAsia="宋体" w:cs="宋体"/>
      <w:szCs w:val="22"/>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4924</Words>
  <Characters>5257</Characters>
  <Lines>0</Lines>
  <Paragraphs>0</Paragraphs>
  <TotalTime>51</TotalTime>
  <ScaleCrop>false</ScaleCrop>
  <LinksUpToDate>false</LinksUpToDate>
  <CharactersWithSpaces>6555</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2025-10-20T07:17:00Z</dcterms:created>
  <dc:creator> 风信子</dc:creator>
  <cp:lastModifiedBy>丹丹</cp:lastModifiedBy>
  <dcterms:modified xsi:type="dcterms:W3CDTF">2025-11-18T07:42:33Z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y fmtid="{D5CDD505-2E9C-101B-9397-08002B2CF9AE}" pid="3" name="ICV">
    <vt:lpwstr>61973A6023644BD19CB06105A1FA2126_11</vt:lpwstr>
  </property>
  <property fmtid="{D5CDD505-2E9C-101B-9397-08002B2CF9AE}" pid="4" name="KSOTemplateDocerSaveRecord">
    <vt:lpwstr>eyJoZGlkIjoiNmIyYzg0MTFmNWMzYmVlNjc0YjlhYWJlN2RjYTUzMDAiLCJ1c2VySWQiOiI2MjA4MDUzMTYifQ==</vt:lpwstr>
  </property>
</Properties>
</file>