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4B1126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商务条款偏离表</w:t>
      </w:r>
    </w:p>
    <w:p w14:paraId="08D7E7B5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2FF88BE4">
      <w:pPr>
        <w:pStyle w:val="3"/>
        <w:widowControl w:val="0"/>
        <w:shd w:val="clear"/>
        <w:spacing w:before="120" w:beforeLines="50" w:beforeAutospacing="0" w:after="120" w:afterLines="5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  <w:r>
        <w:rPr>
          <w:rFonts w:hint="eastAsia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bookmarkStart w:id="0" w:name="_GoBack"/>
      <w:bookmarkEnd w:id="0"/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1"/>
        <w:gridCol w:w="1868"/>
        <w:gridCol w:w="1951"/>
        <w:gridCol w:w="1179"/>
        <w:gridCol w:w="883"/>
      </w:tblGrid>
      <w:tr w14:paraId="233F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1919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E8AEE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C6539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AC308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FFD58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8734A">
            <w:pPr>
              <w:pStyle w:val="3"/>
              <w:widowControl w:val="0"/>
              <w:shd w:val="clear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2EB5A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0DD4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4FC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F2B33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C2A4A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7D58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442C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EA44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E3D2F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1ED6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549FB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084E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FC732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A579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13469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FD82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363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77AE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672C1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DC9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2BB6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569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79C92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D878E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FB7C3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CCD7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C97C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002E4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9B6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C31E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59171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5AF4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1AE65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EB2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C00D5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6A8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3532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D175B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020E6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CEAF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D50E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13C98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6B2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013DC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9843D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BF5DC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BCE39">
            <w:pPr>
              <w:pStyle w:val="3"/>
              <w:widowControl w:val="0"/>
              <w:shd w:val="clear"/>
              <w:spacing w:before="0" w:beforeAutospacing="0" w:after="0" w:afterAutospacing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CC85A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AC0D0">
            <w:pPr>
              <w:pStyle w:val="3"/>
              <w:widowControl w:val="0"/>
              <w:shd w:val="clear"/>
              <w:spacing w:before="0" w:beforeAutospacing="0" w:after="0" w:afterAutospacing="0"/>
              <w:ind w:firstLine="420" w:firstLineChars="20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1BBA2985">
      <w:pPr>
        <w:pStyle w:val="3"/>
        <w:widowControl w:val="0"/>
        <w:shd w:val="clear"/>
        <w:spacing w:before="0" w:beforeAutospacing="0" w:after="0" w:afterAutospacing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C63AA25">
      <w:pPr>
        <w:pStyle w:val="3"/>
        <w:widowControl w:val="0"/>
        <w:shd w:val="clear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</w:p>
    <w:p w14:paraId="5A4400F1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51CA3DD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2.供应商必须据实填写，不得虚假响应，否则将取消其磋商或成交资格，并按有关规定进处罚。</w:t>
      </w:r>
    </w:p>
    <w:p w14:paraId="453D0484">
      <w:pPr>
        <w:pStyle w:val="3"/>
        <w:widowControl w:val="0"/>
        <w:shd w:val="clear"/>
        <w:spacing w:before="0" w:beforeAutospacing="0" w:after="0" w:afterAutospacing="0" w:line="360" w:lineRule="auto"/>
        <w:ind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F72BF6">
      <w:pPr>
        <w:pStyle w:val="3"/>
        <w:widowControl w:val="0"/>
        <w:shd w:val="clear"/>
        <w:spacing w:before="0" w:beforeAutospacing="0" w:after="0" w:afterAutospacing="0" w:line="48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供应商名称（单位公章）：</w:t>
      </w:r>
    </w:p>
    <w:p w14:paraId="389095C2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法定代表人或委托代理人（签字或盖章）：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82976"/>
    <w:rsid w:val="1BAE5F23"/>
    <w:rsid w:val="1C96147B"/>
    <w:rsid w:val="1DD846CA"/>
    <w:rsid w:val="3B8D689A"/>
    <w:rsid w:val="7378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242</Characters>
  <Lines>0</Lines>
  <Paragraphs>0</Paragraphs>
  <TotalTime>0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2024-12-13T09:06:00Z</dcterms:created>
  <dc:creator>纵横招标</dc:creator>
  <cp:lastModifiedBy>WPS_1740366805</cp:lastModifiedBy>
  <dcterms:modified xsi:type="dcterms:W3CDTF">2025-12-23T05:11:42Z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FB7741D67F294213889C6FD9C33C34BD_11</vt:lpwstr>
  </property>
  <property fmtid="{D5CDD505-2E9C-101B-9397-08002B2CF9AE}" pid="4" name="KSOTemplateDocerSaveRecord">
    <vt:lpwstr>eyJoZGlkIjoiZDBhOWNlNzMyODA1NGYyNmM3Mjc3MWIyNTBjN2JiZDciLCJ1c2VySWQiOiIxNjgxNzg3MTM3In0=</vt:lpwstr>
  </property>
</Properties>
</file>