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2E9B7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施工组织设计</w:t>
      </w:r>
    </w:p>
    <w:p w14:paraId="4D1CACF5"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无格式，供应商根据磋商办法自行编写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51697"/>
    <w:rsid w:val="0A5516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2025-05-30T02:52:00Z</dcterms:created>
  <dc:creator>lisa.baby小萌希奥</dc:creator>
  <cp:lastModifiedBy>lisa.baby小萌希奥</cp:lastModifiedBy>
  <dcterms:modified xsi:type="dcterms:W3CDTF">2025-05-30T02:53:26Z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E9E9065E0A734916BB62D9F1434059D2_11</vt:lpwstr>
  </property>
  <property fmtid="{D5CDD505-2E9C-101B-9397-08002B2CF9AE}" pid="4" name="KSOTemplateDocerSaveRecord">
    <vt:lpwstr>eyJoZGlkIjoiNjlhYTlkODkyYTU4MGRlMzYzZmRjZjBmN2NlZDY0MjYiLCJ1c2VySWQiOiI0NDc1Mzc0ODIifQ==</vt:lpwstr>
  </property>
</Properties>
</file>