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536850AA">
      <w:pPr>
        <w:shd w:val="clear" w:color="auto" w:fill="auto"/>
        <w:spacing w:line="360" w:lineRule="auto"/>
        <w:jc w:val="center"/>
        <w:rPr>
          <w:rFonts w:hint="eastAsia" w:ascii="宋体" w:hAnsi="宋体" w:eastAsia="宋体" w:cs="宋体"/>
          <w:sz w:val="24"/>
          <w:szCs w:val="24"/>
          <w:highlight w:val="none"/>
          <w:lang w:eastAsia="zh-CN"/>
        </w:rPr>
      </w:pPr>
    </w:p>
    <w:p w14:paraId="0EE5B4DD">
      <w:pPr>
        <w:shd w:val="clear" w:color="auto" w:fill="auto"/>
        <w:spacing w:line="360" w:lineRule="auto"/>
        <w:jc w:val="center"/>
        <w:rPr>
          <w:rFonts w:hint="eastAsia" w:ascii="宋体" w:hAnsi="宋体" w:eastAsia="宋体" w:cs="宋体"/>
          <w:b/>
          <w:bCs/>
          <w:sz w:val="24"/>
          <w:szCs w:val="24"/>
          <w:highlight w:val="none"/>
          <w:lang w:eastAsia="zh-CN"/>
        </w:rPr>
      </w:pPr>
    </w:p>
    <w:p w14:paraId="1491DBC9">
      <w:pPr>
        <w:pStyle w:val="2"/>
        <w:spacing w:line="360" w:lineRule="auto"/>
        <w:rPr>
          <w:rFonts w:hint="eastAsia" w:eastAsia="宋体" w:cs="Times New Roman"/>
          <w:lang w:eastAsia="zh-CN"/>
        </w:rPr>
      </w:pPr>
    </w:p>
    <w:p w14:paraId="6B601692">
      <w:pPr>
        <w:shd w:val="clear" w:color="auto" w:fill="auto"/>
        <w:tabs>
          <w:tab w:val="left" w:pos="7815"/>
        </w:tabs>
        <w:spacing w:line="360" w:lineRule="auto"/>
        <w:jc w:val="center"/>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eastAsia="zh-CN"/>
        </w:rPr>
        <w:t>部室改造提升工程</w:t>
      </w:r>
    </w:p>
    <w:p w14:paraId="061B589F">
      <w:pPr>
        <w:shd w:val="clear" w:color="auto" w:fill="auto"/>
        <w:tabs>
          <w:tab w:val="left" w:pos="7815"/>
        </w:tabs>
        <w:spacing w:line="360" w:lineRule="auto"/>
        <w:jc w:val="center"/>
        <w:rPr>
          <w:rFonts w:hint="eastAsia" w:ascii="宋体" w:hAnsi="宋体" w:eastAsia="宋体" w:cs="宋体"/>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lang w:val="en-US" w:eastAsia="zh-CN"/>
        </w:rPr>
        <w:t>施工</w:t>
      </w:r>
      <w:r>
        <w:rPr>
          <w:rFonts w:hint="eastAsia" w:ascii="宋体" w:hAnsi="宋体" w:eastAsia="宋体" w:cs="宋体"/>
          <w:b/>
          <w:color w:val="auto"/>
          <w:sz w:val="40"/>
          <w:szCs w:val="40"/>
          <w:highlight w:val="none"/>
        </w:rPr>
        <w:t>合同</w:t>
      </w:r>
    </w:p>
    <w:p w14:paraId="266C62ED">
      <w:pPr>
        <w:shd w:val="clear" w:color="auto" w:fill="auto"/>
        <w:spacing w:line="360" w:lineRule="auto"/>
        <w:rPr>
          <w:rFonts w:hint="eastAsia" w:ascii="宋体" w:hAnsi="宋体" w:eastAsia="宋体" w:cs="宋体"/>
          <w:b/>
          <w:color w:val="auto"/>
          <w:sz w:val="32"/>
          <w:szCs w:val="32"/>
          <w:highlight w:val="none"/>
        </w:rPr>
      </w:pPr>
    </w:p>
    <w:p w14:paraId="322AEFDE">
      <w:pPr>
        <w:pStyle w:val="6"/>
        <w:shd w:val="clear" w:color="auto" w:fill="auto"/>
        <w:spacing w:line="360" w:lineRule="auto"/>
        <w:rPr>
          <w:rFonts w:hint="eastAsia" w:ascii="宋体" w:hAnsi="宋体" w:eastAsia="宋体" w:cs="宋体"/>
          <w:color w:val="auto"/>
          <w:highlight w:val="none"/>
        </w:rPr>
      </w:pPr>
    </w:p>
    <w:p w14:paraId="7EF044E1">
      <w:pPr>
        <w:pStyle w:val="6"/>
        <w:shd w:val="clear" w:color="auto" w:fill="auto"/>
        <w:spacing w:line="360" w:lineRule="auto"/>
        <w:rPr>
          <w:rFonts w:hint="eastAsia" w:ascii="宋体" w:hAnsi="宋体" w:eastAsia="宋体" w:cs="宋体"/>
          <w:color w:val="auto"/>
          <w:highlight w:val="none"/>
        </w:rPr>
      </w:pPr>
      <w:bookmarkStart w:id="0" w:name="_GoBack"/>
      <w:bookmarkEnd w:id="0"/>
    </w:p>
    <w:p w14:paraId="5ED30C3E">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4E20445A">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514D6932">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0244F610">
      <w:pPr>
        <w:pStyle w:val="6"/>
        <w:rPr>
          <w:rFonts w:hint="eastAsia" w:ascii="宋体" w:hAnsi="宋体" w:eastAsia="宋体" w:cs="宋体"/>
          <w:b/>
          <w:color w:val="auto"/>
          <w:sz w:val="32"/>
          <w:szCs w:val="32"/>
          <w:highlight w:val="none"/>
        </w:rPr>
      </w:pPr>
    </w:p>
    <w:p w14:paraId="769FC5C9">
      <w:pPr>
        <w:pStyle w:val="6"/>
        <w:rPr>
          <w:rFonts w:hint="eastAsia" w:ascii="宋体" w:hAnsi="宋体" w:eastAsia="宋体" w:cs="宋体"/>
          <w:b/>
          <w:color w:val="auto"/>
          <w:sz w:val="32"/>
          <w:szCs w:val="32"/>
          <w:highlight w:val="none"/>
        </w:rPr>
      </w:pPr>
    </w:p>
    <w:p w14:paraId="0B323250">
      <w:pPr>
        <w:pStyle w:val="6"/>
        <w:rPr>
          <w:rFonts w:hint="eastAsia" w:ascii="宋体" w:hAnsi="宋体" w:eastAsia="宋体" w:cs="宋体"/>
          <w:b/>
          <w:color w:val="auto"/>
          <w:sz w:val="32"/>
          <w:szCs w:val="32"/>
          <w:highlight w:val="none"/>
        </w:rPr>
      </w:pPr>
    </w:p>
    <w:p w14:paraId="103470BB">
      <w:pPr>
        <w:pStyle w:val="6"/>
        <w:rPr>
          <w:rFonts w:hint="eastAsia" w:ascii="宋体" w:hAnsi="宋体" w:eastAsia="宋体" w:cs="宋体"/>
          <w:b/>
          <w:color w:val="auto"/>
          <w:sz w:val="32"/>
          <w:szCs w:val="32"/>
          <w:highlight w:val="none"/>
        </w:rPr>
      </w:pPr>
    </w:p>
    <w:p w14:paraId="2126C58A">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项目</w:t>
      </w:r>
      <w:r>
        <w:rPr>
          <w:rFonts w:hint="eastAsia" w:ascii="宋体" w:hAnsi="宋体" w:eastAsia="宋体" w:cs="宋体"/>
          <w:b/>
          <w:color w:val="auto"/>
          <w:sz w:val="32"/>
          <w:szCs w:val="32"/>
          <w:highlight w:val="none"/>
        </w:rPr>
        <w:t>编号：</w:t>
      </w:r>
    </w:p>
    <w:p w14:paraId="24D5EB0B">
      <w:pPr>
        <w:shd w:val="clear" w:color="auto" w:fill="auto"/>
        <w:spacing w:line="360" w:lineRule="auto"/>
        <w:ind w:firstLine="964" w:firstLineChars="300"/>
        <w:jc w:val="left"/>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合同编号：</w:t>
      </w:r>
    </w:p>
    <w:p w14:paraId="21E9C025">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工程</w:t>
      </w:r>
      <w:r>
        <w:rPr>
          <w:rFonts w:hint="eastAsia" w:ascii="宋体" w:hAnsi="宋体" w:eastAsia="宋体" w:cs="宋体"/>
          <w:b/>
          <w:color w:val="auto"/>
          <w:sz w:val="32"/>
          <w:szCs w:val="32"/>
          <w:highlight w:val="none"/>
        </w:rPr>
        <w:t>名称：</w:t>
      </w:r>
    </w:p>
    <w:p w14:paraId="281E479F">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甲</w:t>
      </w:r>
      <w:r>
        <w:rPr>
          <w:rFonts w:hint="eastAsia" w:ascii="宋体" w:hAnsi="宋体" w:eastAsia="宋体" w:cs="宋体"/>
          <w:b/>
          <w:color w:val="auto"/>
          <w:sz w:val="32"/>
          <w:szCs w:val="32"/>
          <w:highlight w:val="none"/>
        </w:rPr>
        <w:t xml:space="preserve">    方：</w:t>
      </w:r>
    </w:p>
    <w:p w14:paraId="11176089">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乙</w:t>
      </w:r>
      <w:r>
        <w:rPr>
          <w:rFonts w:hint="eastAsia" w:ascii="宋体" w:hAnsi="宋体" w:eastAsia="宋体" w:cs="宋体"/>
          <w:b/>
          <w:color w:val="auto"/>
          <w:sz w:val="32"/>
          <w:szCs w:val="32"/>
          <w:highlight w:val="none"/>
        </w:rPr>
        <w:t xml:space="preserve">    方：</w:t>
      </w:r>
    </w:p>
    <w:p w14:paraId="57367296">
      <w:pPr>
        <w:pStyle w:val="2"/>
        <w:rPr>
          <w:rFonts w:hint="eastAsia"/>
          <w:lang w:val="zh-CN"/>
        </w:rPr>
      </w:pPr>
    </w:p>
    <w:p w14:paraId="09E93D11">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甲方（采购人名称全称）：                                             </w:t>
      </w:r>
    </w:p>
    <w:p w14:paraId="233DB2F8">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乙方（供应商名称全称）： </w:t>
      </w:r>
    </w:p>
    <w:p w14:paraId="268C01B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此次甲方的工程项目，在西安市新城区财政局的监督管理下，按照政府采购程序组织竞争性磋商，确定乙方为</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(项目编号:</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none"/>
        </w:rPr>
        <w:t>元</w:t>
      </w:r>
      <w:r>
        <w:rPr>
          <w:rFonts w:hint="eastAsia" w:ascii="宋体" w:hAnsi="宋体" w:eastAsia="宋体" w:cs="宋体"/>
          <w:bCs/>
          <w:sz w:val="24"/>
          <w:szCs w:val="24"/>
          <w:highlight w:val="none"/>
        </w:rPr>
        <w:t>）。</w:t>
      </w:r>
    </w:p>
    <w:p w14:paraId="35B4B8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w:t>
      </w:r>
      <w:r>
        <w:rPr>
          <w:rFonts w:hint="eastAsia" w:ascii="宋体" w:hAnsi="宋体" w:eastAsia="宋体" w:cs="宋体"/>
          <w:bCs/>
          <w:sz w:val="24"/>
          <w:szCs w:val="24"/>
          <w:highlight w:val="none"/>
          <w:lang w:eastAsia="zh-CN"/>
        </w:rPr>
        <w:t>施工费、</w:t>
      </w:r>
      <w:r>
        <w:rPr>
          <w:rFonts w:hint="eastAsia" w:ascii="宋体" w:hAnsi="宋体" w:eastAsia="宋体" w:cs="宋体"/>
          <w:bCs/>
          <w:sz w:val="24"/>
          <w:szCs w:val="24"/>
          <w:highlight w:val="none"/>
        </w:rPr>
        <w:t>材料费、人工费、措施费、耗费、税金及其他费用。</w:t>
      </w:r>
    </w:p>
    <w:p w14:paraId="4BE6F4C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13AF310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二、材料清单（附后）</w:t>
      </w:r>
    </w:p>
    <w:p w14:paraId="23FC6D6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（一）合同款的支付</w:t>
      </w:r>
    </w:p>
    <w:p w14:paraId="6B6A59E3">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1、付款条件说明：合同签订后，达到付款条件起30日内，支付合同总金额的40.00%。</w:t>
      </w:r>
    </w:p>
    <w:p w14:paraId="4B1437F6">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2、付款条件说明：工程全部竣工验收通过后，达到付款条件起30日内，支付合同总金额的50.00%。</w:t>
      </w:r>
    </w:p>
    <w:p w14:paraId="09A7B17F">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3、付款条件说明：工程审计结束后，达到付款条件起30日内，支付合同总金额的10.00%。</w:t>
      </w:r>
    </w:p>
    <w:p w14:paraId="5A6652A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zh-CN" w:eastAsia="zh-CN"/>
        </w:rPr>
        <w:t>（三）结算方式：乙方在接受付款前开具全额发票给甲方。</w:t>
      </w:r>
    </w:p>
    <w:p w14:paraId="563A8D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工程</w:t>
      </w:r>
      <w:r>
        <w:rPr>
          <w:rFonts w:hint="eastAsia" w:ascii="宋体" w:hAnsi="宋体" w:eastAsia="宋体" w:cs="宋体"/>
          <w:b/>
          <w:color w:val="auto"/>
          <w:sz w:val="24"/>
          <w:szCs w:val="24"/>
          <w:highlight w:val="none"/>
        </w:rPr>
        <w:t>地点及工期</w:t>
      </w:r>
    </w:p>
    <w:p w14:paraId="707DECE5">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val="zh-CN" w:eastAsia="zh-CN"/>
        </w:rPr>
        <w:t>地点：</w:t>
      </w:r>
      <w:r>
        <w:rPr>
          <w:rFonts w:hint="eastAsia" w:ascii="宋体" w:hAnsi="宋体" w:cs="宋体"/>
          <w:sz w:val="24"/>
          <w:szCs w:val="24"/>
          <w:highlight w:val="none"/>
          <w:lang w:val="zh-CN" w:eastAsia="zh-CN"/>
        </w:rPr>
        <w:t>西安市新城区</w:t>
      </w:r>
    </w:p>
    <w:p w14:paraId="5D41358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eastAsia="zh-CN"/>
        </w:rPr>
        <w:t>（二）工期：</w:t>
      </w:r>
      <w:r>
        <w:rPr>
          <w:rFonts w:hint="eastAsia" w:ascii="宋体" w:hAnsi="宋体" w:cs="宋体"/>
          <w:sz w:val="24"/>
          <w:szCs w:val="24"/>
          <w:highlight w:val="none"/>
          <w:lang w:val="en-US" w:eastAsia="zh-CN"/>
        </w:rPr>
        <w:t>自合同签订之日起30日历天内。</w:t>
      </w:r>
    </w:p>
    <w:p w14:paraId="0E5DE7F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Times New Roman" w:hAnsi="Times New Roman" w:eastAsia="宋体" w:cs="Times New Roman"/>
          <w:highlight w:val="none"/>
          <w:lang w:val="en-US" w:eastAsia="zh-CN"/>
        </w:rPr>
      </w:pPr>
      <w:r>
        <w:rPr>
          <w:rFonts w:hint="eastAsia" w:ascii="宋体" w:hAnsi="宋体" w:eastAsia="宋体" w:cs="宋体"/>
          <w:sz w:val="24"/>
          <w:szCs w:val="24"/>
          <w:highlight w:val="none"/>
          <w:lang w:val="en-US" w:eastAsia="zh-CN"/>
        </w:rPr>
        <w:t>（三）保修期：</w:t>
      </w:r>
      <w:r>
        <w:rPr>
          <w:rFonts w:hint="eastAsia" w:ascii="宋体" w:hAnsi="宋体" w:eastAsia="宋体" w:cs="宋体"/>
          <w:color w:val="auto"/>
          <w:kern w:val="0"/>
          <w:sz w:val="24"/>
          <w:szCs w:val="24"/>
          <w:highlight w:val="none"/>
          <w:lang w:val="en-US" w:eastAsia="zh-CN" w:bidi="ar"/>
        </w:rPr>
        <w:t>验收合格后基础设施工程为设计文件规定的该工程的合理使用年限</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其他工程二年，防水工程五年</w:t>
      </w:r>
      <w:r>
        <w:rPr>
          <w:rFonts w:hint="eastAsia" w:ascii="宋体" w:hAnsi="宋体" w:eastAsia="宋体" w:cs="宋体"/>
          <w:sz w:val="24"/>
          <w:szCs w:val="24"/>
          <w:highlight w:val="none"/>
          <w:lang w:val="en-US" w:eastAsia="zh-CN"/>
        </w:rPr>
        <w:t>。</w:t>
      </w:r>
    </w:p>
    <w:p w14:paraId="6DAB9F37">
      <w:pPr>
        <w:keepNext w:val="0"/>
        <w:keepLines w:val="0"/>
        <w:pageBreakBefore w:val="0"/>
        <w:widowControl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sz w:val="24"/>
          <w:szCs w:val="24"/>
          <w:highlight w:val="none"/>
          <w:lang w:val="zh-CN" w:eastAsia="zh-CN"/>
        </w:rPr>
      </w:pPr>
      <w:r>
        <w:rPr>
          <w:rFonts w:hint="eastAsia" w:ascii="宋体" w:hAnsi="宋体" w:eastAsia="宋体" w:cs="宋体"/>
          <w:b/>
          <w:bCs/>
          <w:sz w:val="24"/>
          <w:szCs w:val="24"/>
          <w:highlight w:val="none"/>
          <w:lang w:val="zh-CN" w:eastAsia="zh-CN"/>
        </w:rPr>
        <w:t>五、质量保证</w:t>
      </w:r>
    </w:p>
    <w:p w14:paraId="2217359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所选材料必须保证质量可靠、进货渠道正常，符合国家环保等相关标准，满足施工要求。</w:t>
      </w:r>
    </w:p>
    <w:p w14:paraId="5286E15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工程质量符合国家有关规范，确保达到合格。</w:t>
      </w:r>
    </w:p>
    <w:p w14:paraId="6177D9D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该工程项目保修期按有关文件规定执行。</w:t>
      </w:r>
    </w:p>
    <w:p w14:paraId="00FEE0E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、对工程进度、质量进行监督检查。</w:t>
      </w:r>
    </w:p>
    <w:p w14:paraId="348D4F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6B0BF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3、按照</w:t>
      </w:r>
      <w:r>
        <w:rPr>
          <w:rFonts w:hint="eastAsia" w:ascii="宋体" w:hAnsi="宋体" w:eastAsia="宋体" w:cs="宋体"/>
          <w:bCs/>
          <w:sz w:val="24"/>
          <w:szCs w:val="24"/>
          <w:highlight w:val="none"/>
          <w:lang w:val="en-US" w:eastAsia="zh-CN"/>
        </w:rPr>
        <w:t>工程量清单</w:t>
      </w:r>
      <w:r>
        <w:rPr>
          <w:rFonts w:hint="eastAsia" w:ascii="宋体" w:hAnsi="宋体" w:eastAsia="宋体" w:cs="宋体"/>
          <w:bCs/>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4、乙方提供的主要材料、设备必须有质量合格证等相关证件方可用于工程，对材料改变或代用必须经</w:t>
      </w:r>
      <w:r>
        <w:rPr>
          <w:rFonts w:hint="eastAsia" w:ascii="宋体" w:hAnsi="宋体" w:eastAsia="宋体" w:cs="宋体"/>
          <w:bCs/>
          <w:sz w:val="24"/>
          <w:szCs w:val="24"/>
          <w:highlight w:val="none"/>
          <w:lang w:val="en-US" w:eastAsia="zh-CN"/>
        </w:rPr>
        <w:t>甲方同意</w:t>
      </w:r>
      <w:r>
        <w:rPr>
          <w:rFonts w:hint="eastAsia" w:ascii="宋体" w:hAnsi="宋体" w:eastAsia="宋体" w:cs="宋体"/>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5、隐蔽工程在覆盖前必须经甲方代表或现场监理代表验收签章后，方可进行下一道工序。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10、本工程不得转包</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分包</w:t>
      </w:r>
      <w:r>
        <w:rPr>
          <w:rFonts w:hint="eastAsia" w:ascii="宋体" w:hAnsi="宋体" w:eastAsia="宋体" w:cs="宋体"/>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主材到现场后，由甲方对其进行验收，确认材料的产地、规格、数量。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乙方工程完工后，进行自检，合格后准备验收文件，并书面通知甲方。</w:t>
      </w:r>
    </w:p>
    <w:p w14:paraId="3835913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甲方确认乙方的自检内容，验收合格作为工程的最终认可。</w:t>
      </w:r>
    </w:p>
    <w:p w14:paraId="653DE25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（四）</w:t>
      </w:r>
      <w:r>
        <w:rPr>
          <w:rFonts w:hint="eastAsia" w:ascii="宋体" w:hAnsi="宋体" w:eastAsia="宋体" w:cs="宋体"/>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4-1、国家相关</w:t>
      </w:r>
      <w:r>
        <w:rPr>
          <w:rFonts w:hint="eastAsia" w:ascii="宋体" w:hAnsi="宋体" w:eastAsia="宋体" w:cs="宋体"/>
          <w:bCs/>
          <w:sz w:val="24"/>
          <w:szCs w:val="24"/>
          <w:highlight w:val="none"/>
        </w:rPr>
        <w:t>标准、规范及有关技术文件</w:t>
      </w:r>
      <w:r>
        <w:rPr>
          <w:rFonts w:hint="eastAsia" w:ascii="宋体" w:hAnsi="宋体" w:eastAsia="宋体" w:cs="宋体"/>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4-2、合同、</w:t>
      </w:r>
      <w:r>
        <w:rPr>
          <w:rFonts w:hint="eastAsia" w:ascii="宋体" w:hAnsi="宋体" w:eastAsia="宋体" w:cs="宋体"/>
          <w:bCs/>
          <w:sz w:val="24"/>
          <w:szCs w:val="24"/>
          <w:highlight w:val="none"/>
          <w:lang w:eastAsia="zh-CN"/>
        </w:rPr>
        <w:t>竞争性磋商文件</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eastAsia="zh-CN"/>
        </w:rPr>
        <w:t>竞争性磋商响应文件</w:t>
      </w:r>
      <w:r>
        <w:rPr>
          <w:rFonts w:hint="eastAsia" w:ascii="宋体" w:hAnsi="宋体" w:eastAsia="宋体" w:cs="宋体"/>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rPr>
        <w:t>十一</w:t>
      </w:r>
      <w:r>
        <w:rPr>
          <w:rFonts w:hint="eastAsia" w:ascii="宋体" w:hAnsi="宋体" w:eastAsia="宋体" w:cs="宋体"/>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（四）本合同一式</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份，甲乙双方各执</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w:t>
      </w:r>
    </w:p>
    <w:tbl>
      <w:tblPr>
        <w:tblStyle w:val="4"/>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12193E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720184C"/>
    <w:rsid w:val="055A2425"/>
    <w:rsid w:val="0720184C"/>
    <w:rsid w:val="123E4BA7"/>
    <w:rsid w:val="151C4634"/>
    <w:rsid w:val="1F00439A"/>
    <w:rsid w:val="21E472FD"/>
    <w:rsid w:val="242A24F0"/>
    <w:rsid w:val="2B2973F1"/>
    <w:rsid w:val="2CC52963"/>
    <w:rsid w:val="2DAA4136"/>
    <w:rsid w:val="30CC0E41"/>
    <w:rsid w:val="33016CD0"/>
    <w:rsid w:val="3A4E284F"/>
    <w:rsid w:val="3EDD0C0B"/>
    <w:rsid w:val="3F8F3397"/>
    <w:rsid w:val="4FCD1B9F"/>
    <w:rsid w:val="576E3431"/>
    <w:rsid w:val="585F2704"/>
    <w:rsid w:val="5A572223"/>
    <w:rsid w:val="5FC6616F"/>
    <w:rsid w:val="71A40CA6"/>
    <w:rsid w:val="7D756A8D"/>
    <w:rsid w:val="7EF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2333</Words>
  <Characters>2361</Characters>
  <Lines>0</Lines>
  <Paragraphs>0</Paragraphs>
  <TotalTime>10</TotalTime>
  <ScaleCrop>false</ScaleCrop>
  <LinksUpToDate>false</LinksUpToDate>
  <CharactersWithSpaces>2488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cp:lastModifiedBy>
  <dcterms:modified xsi:type="dcterms:W3CDTF">2025-07-02T06:39:11Z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51A9A6AE76A843749A816EDBA3306092</vt:lpwstr>
  </property>
  <property fmtid="{D5CDD505-2E9C-101B-9397-08002B2CF9AE}" pid="4" name="KSOTemplateDocerSaveRecord">
    <vt:lpwstr>eyJoZGlkIjoiMGFkN2ZkYjAyZWFhMzBkYzQ5ZGY0MjkyMjEyZDAzZTQiLCJ1c2VySWQiOiIzNTY4MTIxOTcifQ==</vt:lpwstr>
  </property>
</Properties>
</file>