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ECB03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技术及商务响应</w:t>
      </w:r>
    </w:p>
    <w:p w14:paraId="0EAF3AA0">
      <w:pPr>
        <w:pStyle w:val="6"/>
      </w:pPr>
    </w:p>
    <w:p w14:paraId="6436FAF2">
      <w:pPr>
        <w:pStyle w:val="5"/>
        <w:spacing w:after="0" w:line="360" w:lineRule="auto"/>
        <w:ind w:left="0" w:leftChars="0" w:firstLine="420" w:firstLineChars="200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14:paraId="4BA8D4EA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szCs w:val="21"/>
          <w:highlight w:val="none"/>
          <w:lang w:val="zh-CN"/>
        </w:rPr>
        <w:t>（1）商务要求偏离表（详见附件1）</w:t>
      </w:r>
    </w:p>
    <w:p w14:paraId="079079D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szCs w:val="21"/>
          <w:highlight w:val="none"/>
          <w:lang w:val="zh-CN"/>
        </w:rPr>
        <w:t>（2）产品技术参数表（详见附件2）</w:t>
      </w:r>
    </w:p>
    <w:p w14:paraId="6ADE39EE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szCs w:val="21"/>
          <w:highlight w:val="none"/>
          <w:lang w:val="zh-CN"/>
        </w:rPr>
        <w:t>（3）货物详细配置（详见附件</w:t>
      </w:r>
      <w:r>
        <w:rPr>
          <w:rFonts w:hint="eastAsia" w:ascii="宋体" w:hAnsi="宋体"/>
          <w:szCs w:val="21"/>
          <w:highlight w:val="none"/>
        </w:rPr>
        <w:t>3</w:t>
      </w:r>
      <w:r>
        <w:rPr>
          <w:rFonts w:hint="eastAsia" w:ascii="宋体" w:hAnsi="宋体"/>
          <w:szCs w:val="21"/>
          <w:highlight w:val="none"/>
          <w:lang w:val="zh-CN"/>
        </w:rPr>
        <w:t>）</w:t>
      </w:r>
    </w:p>
    <w:p w14:paraId="7C1BFC0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szCs w:val="21"/>
          <w:highlight w:val="none"/>
        </w:rPr>
        <w:t>（4）</w:t>
      </w:r>
      <w:r>
        <w:rPr>
          <w:rFonts w:hint="eastAsia"/>
          <w:highlight w:val="none"/>
          <w:lang w:val="zh-CN"/>
        </w:rPr>
        <w:t>实施方案（</w:t>
      </w:r>
      <w:r>
        <w:rPr>
          <w:rFonts w:hint="eastAsia" w:asciiTheme="minorEastAsia" w:hAnsiTheme="minorEastAsia" w:cstheme="minorEastAsia"/>
          <w:highlight w:val="none"/>
          <w:lang w:eastAsia="zh-CN"/>
        </w:rPr>
        <w:t>内容包含：①设备的供货、进度计划、辅材准备等；②拟投入项目人员安排；③安装、调试、验收方案；④培训方案（方案内容包括培训人员、培训时间、培训次数等）</w:t>
      </w:r>
      <w:r>
        <w:rPr>
          <w:rFonts w:hint="eastAsia"/>
          <w:highlight w:val="none"/>
          <w:lang w:val="zh-CN"/>
        </w:rPr>
        <w:t>）</w:t>
      </w:r>
    </w:p>
    <w:p w14:paraId="19E2EC15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/>
          <w:szCs w:val="21"/>
          <w:highlight w:val="none"/>
          <w:lang w:val="zh-CN" w:eastAsia="zh-CN"/>
        </w:rPr>
      </w:pPr>
      <w:r>
        <w:rPr>
          <w:rFonts w:hint="eastAsia" w:ascii="宋体" w:hAnsi="宋体"/>
          <w:szCs w:val="21"/>
          <w:highlight w:val="none"/>
          <w:lang w:val="zh-CN"/>
        </w:rPr>
        <w:t>（</w:t>
      </w:r>
      <w:r>
        <w:rPr>
          <w:rFonts w:ascii="宋体" w:hAnsi="宋体"/>
          <w:szCs w:val="21"/>
          <w:highlight w:val="none"/>
          <w:lang w:val="zh-CN"/>
        </w:rPr>
        <w:t>5</w:t>
      </w:r>
      <w:r>
        <w:rPr>
          <w:rFonts w:hint="eastAsia" w:ascii="宋体" w:hAnsi="宋体"/>
          <w:szCs w:val="21"/>
          <w:highlight w:val="none"/>
          <w:lang w:val="zh-CN"/>
        </w:rPr>
        <w:t>）</w:t>
      </w:r>
      <w:r>
        <w:rPr>
          <w:rFonts w:asciiTheme="minorEastAsia" w:hAnsiTheme="minorEastAsia" w:cstheme="minorEastAsia"/>
          <w:highlight w:val="none"/>
        </w:rPr>
        <w:t>保证措施及售后服务</w:t>
      </w:r>
      <w:r>
        <w:rPr>
          <w:rFonts w:hint="eastAsia" w:asciiTheme="minorEastAsia" w:hAnsiTheme="minorEastAsia" w:cstheme="minorEastAsia"/>
          <w:highlight w:val="none"/>
          <w:lang w:eastAsia="zh-CN"/>
        </w:rPr>
        <w:t>（内容包含：①设备进货渠道正规（产品来源渠道合法的证明文件）；②根据供应商承诺的质量保证范围及其售后人员组成与经验；③产品发生故障后的补救措施、响应时长；④售后服务机构（提供制造商售后服务机构证明文件，制造商服务网点分布列表，网点工程师名单等内容））</w:t>
      </w:r>
    </w:p>
    <w:p w14:paraId="5646300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highlight w:val="none"/>
        </w:rPr>
      </w:pPr>
      <w:bookmarkStart w:id="0" w:name="_GoBack"/>
      <w:r>
        <w:rPr>
          <w:rFonts w:hint="eastAsia"/>
          <w:highlight w:val="none"/>
          <w:lang w:val="zh-CN"/>
        </w:rPr>
        <w:t>（6）</w:t>
      </w:r>
      <w:r>
        <w:rPr>
          <w:rFonts w:hint="eastAsia" w:ascii="宋体" w:hAnsi="宋体"/>
          <w:szCs w:val="21"/>
          <w:highlight w:val="none"/>
          <w:lang w:val="zh-CN"/>
        </w:rPr>
        <w:t>业绩</w:t>
      </w:r>
    </w:p>
    <w:p w14:paraId="7AE70CF6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highlight w:val="none"/>
        </w:rPr>
      </w:pPr>
      <w:r>
        <w:rPr>
          <w:rFonts w:hint="eastAsia" w:ascii="宋体" w:hAnsi="宋体"/>
          <w:szCs w:val="21"/>
          <w:highlight w:val="none"/>
          <w:lang w:val="zh-CN"/>
        </w:rPr>
        <w:t>（</w:t>
      </w:r>
      <w:r>
        <w:rPr>
          <w:rFonts w:ascii="宋体" w:hAnsi="宋体"/>
          <w:szCs w:val="21"/>
          <w:highlight w:val="none"/>
          <w:lang w:val="zh-CN"/>
        </w:rPr>
        <w:t>7</w:t>
      </w:r>
      <w:r>
        <w:rPr>
          <w:rFonts w:hint="eastAsia" w:ascii="宋体" w:hAnsi="宋体"/>
          <w:szCs w:val="21"/>
          <w:highlight w:val="none"/>
          <w:lang w:val="zh-CN"/>
        </w:rPr>
        <w:t>）节能、环保、环境标志产品鼓励优惠政策</w:t>
      </w:r>
    </w:p>
    <w:p w14:paraId="2DCC743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szCs w:val="21"/>
          <w:highlight w:val="none"/>
          <w:lang w:val="zh-CN"/>
        </w:rPr>
        <w:t>（</w:t>
      </w:r>
      <w:r>
        <w:rPr>
          <w:rFonts w:ascii="宋体" w:hAnsi="宋体"/>
          <w:szCs w:val="21"/>
          <w:highlight w:val="none"/>
          <w:lang w:val="zh-CN"/>
        </w:rPr>
        <w:t>8</w:t>
      </w:r>
      <w:r>
        <w:rPr>
          <w:rFonts w:hint="eastAsia" w:ascii="宋体" w:hAnsi="宋体"/>
          <w:szCs w:val="21"/>
          <w:highlight w:val="none"/>
          <w:lang w:val="zh-CN"/>
        </w:rPr>
        <w:t>）供应商需要说明的其他资料</w:t>
      </w:r>
    </w:p>
    <w:bookmarkEnd w:id="0"/>
    <w:p w14:paraId="30485B25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14:paraId="4E58F3D4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附件</w:t>
      </w:r>
      <w:r>
        <w:rPr>
          <w:rFonts w:hint="eastAsia"/>
          <w:bCs w:val="0"/>
          <w:sz w:val="21"/>
          <w:szCs w:val="21"/>
        </w:rPr>
        <w:t>1</w:t>
      </w:r>
      <w:r>
        <w:rPr>
          <w:bCs w:val="0"/>
          <w:sz w:val="21"/>
          <w:szCs w:val="21"/>
        </w:rPr>
        <w:t>：</w:t>
      </w:r>
    </w:p>
    <w:p w14:paraId="248DEF15">
      <w:pPr>
        <w:spacing w:line="360" w:lineRule="auto"/>
        <w:ind w:firstLine="482" w:firstLineChars="20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14:paraId="057F8298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Style w:val="9"/>
        <w:tblW w:w="83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601"/>
        <w:gridCol w:w="1748"/>
        <w:gridCol w:w="1440"/>
        <w:gridCol w:w="1440"/>
      </w:tblGrid>
      <w:tr w14:paraId="52CB2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080" w:type="dxa"/>
            <w:vAlign w:val="center"/>
          </w:tcPr>
          <w:p w14:paraId="1A14DD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601" w:type="dxa"/>
            <w:vAlign w:val="center"/>
          </w:tcPr>
          <w:p w14:paraId="7BE62F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1748" w:type="dxa"/>
            <w:vAlign w:val="center"/>
          </w:tcPr>
          <w:p w14:paraId="2B28DE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14:paraId="6B3A6D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  <w:tc>
          <w:tcPr>
            <w:tcW w:w="1440" w:type="dxa"/>
            <w:vAlign w:val="center"/>
          </w:tcPr>
          <w:p w14:paraId="5EB266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说明</w:t>
            </w:r>
          </w:p>
        </w:tc>
      </w:tr>
      <w:tr w14:paraId="60BD6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080" w:type="dxa"/>
            <w:vAlign w:val="center"/>
          </w:tcPr>
          <w:p w14:paraId="4C93EA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1</w:t>
            </w:r>
          </w:p>
        </w:tc>
        <w:tc>
          <w:tcPr>
            <w:tcW w:w="2601" w:type="dxa"/>
            <w:vAlign w:val="center"/>
          </w:tcPr>
          <w:p w14:paraId="14BFBA0A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15D95E9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FE06923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E5D1061">
            <w:pPr>
              <w:jc w:val="center"/>
              <w:rPr>
                <w:szCs w:val="21"/>
              </w:rPr>
            </w:pPr>
          </w:p>
        </w:tc>
      </w:tr>
      <w:tr w14:paraId="369DA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80" w:type="dxa"/>
            <w:vAlign w:val="center"/>
          </w:tcPr>
          <w:p w14:paraId="7447A5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2</w:t>
            </w:r>
          </w:p>
        </w:tc>
        <w:tc>
          <w:tcPr>
            <w:tcW w:w="2601" w:type="dxa"/>
            <w:vAlign w:val="center"/>
          </w:tcPr>
          <w:p w14:paraId="34DD4DD9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5F3DE46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9D532E5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198ABB4">
            <w:pPr>
              <w:jc w:val="center"/>
              <w:rPr>
                <w:szCs w:val="21"/>
              </w:rPr>
            </w:pPr>
          </w:p>
        </w:tc>
      </w:tr>
      <w:tr w14:paraId="5F9AF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80" w:type="dxa"/>
            <w:vAlign w:val="center"/>
          </w:tcPr>
          <w:p w14:paraId="011A855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3</w:t>
            </w:r>
          </w:p>
        </w:tc>
        <w:tc>
          <w:tcPr>
            <w:tcW w:w="2601" w:type="dxa"/>
            <w:vAlign w:val="center"/>
          </w:tcPr>
          <w:p w14:paraId="6BBB8C4B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51FD8D1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FDCF96C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02E1C48">
            <w:pPr>
              <w:jc w:val="center"/>
              <w:rPr>
                <w:szCs w:val="21"/>
              </w:rPr>
            </w:pPr>
          </w:p>
        </w:tc>
      </w:tr>
      <w:tr w14:paraId="75929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80" w:type="dxa"/>
            <w:vAlign w:val="center"/>
          </w:tcPr>
          <w:p w14:paraId="09899BF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76B5EEB4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7DC94C15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8247307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C81F9DB">
            <w:pPr>
              <w:jc w:val="center"/>
              <w:rPr>
                <w:szCs w:val="21"/>
              </w:rPr>
            </w:pPr>
          </w:p>
        </w:tc>
      </w:tr>
      <w:tr w14:paraId="5B63D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080" w:type="dxa"/>
            <w:vAlign w:val="center"/>
          </w:tcPr>
          <w:p w14:paraId="7788A36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21F97AFF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6DB9217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8F9992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906B2BD">
            <w:pPr>
              <w:jc w:val="center"/>
              <w:rPr>
                <w:szCs w:val="21"/>
              </w:rPr>
            </w:pPr>
          </w:p>
        </w:tc>
      </w:tr>
    </w:tbl>
    <w:p w14:paraId="6FCD89E2">
      <w:pPr>
        <w:pStyle w:val="4"/>
      </w:pPr>
    </w:p>
    <w:p w14:paraId="6406AC09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14:paraId="49F0C08C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1.本表只填写</w:t>
      </w:r>
      <w:r>
        <w:rPr>
          <w:rFonts w:hint="eastAsia" w:cs="Calibri Light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hint="eastAsia" w:cs="Calibri Light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有偏离（包括正偏离和负偏离）的内容，必须一一对应填写，如供应商不填写本部分内容，则视为供应商承诺完全响应采购文件中规定的要求。</w:t>
      </w:r>
    </w:p>
    <w:p w14:paraId="622920AC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2.供应商必须据实填写，不得虚假响应，否则将取消其响应或成交资格，并按有关规定进处罚。</w:t>
      </w:r>
    </w:p>
    <w:p w14:paraId="49A51B9C">
      <w:pPr>
        <w:rPr>
          <w:color w:val="000000"/>
          <w:szCs w:val="21"/>
        </w:rPr>
      </w:pPr>
    </w:p>
    <w:p w14:paraId="3B2A2197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5BDE7AC2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50363245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752CD0BC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14:paraId="1CB87BEF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附件</w:t>
      </w:r>
      <w:r>
        <w:rPr>
          <w:rFonts w:hint="eastAsia"/>
          <w:bCs w:val="0"/>
          <w:sz w:val="21"/>
          <w:szCs w:val="21"/>
        </w:rPr>
        <w:t>2</w:t>
      </w:r>
    </w:p>
    <w:p w14:paraId="3A561B6C">
      <w:pPr>
        <w:pStyle w:val="3"/>
        <w:jc w:val="center"/>
        <w:rPr>
          <w:sz w:val="21"/>
          <w:szCs w:val="21"/>
        </w:rPr>
      </w:pPr>
      <w:r>
        <w:rPr>
          <w:rFonts w:hint="eastAsia"/>
          <w:bCs w:val="0"/>
          <w:sz w:val="21"/>
          <w:szCs w:val="21"/>
        </w:rPr>
        <w:t>产品技术参数表</w:t>
      </w:r>
    </w:p>
    <w:p w14:paraId="5A281F53">
      <w:pPr>
        <w:spacing w:line="360" w:lineRule="auto"/>
        <w:ind w:left="1149" w:hanging="1149" w:hangingChars="545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采购项目名称：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请填写采购项目名称</w:t>
      </w:r>
      <w:r>
        <w:rPr>
          <w:szCs w:val="21"/>
        </w:rPr>
        <w:t>}</w:t>
      </w:r>
    </w:p>
    <w:p w14:paraId="6FCA8E98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采购项目编号：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请填写采购项目编号</w:t>
      </w:r>
      <w:r>
        <w:rPr>
          <w:szCs w:val="21"/>
        </w:rPr>
        <w:t>}</w:t>
      </w:r>
    </w:p>
    <w:p w14:paraId="5053540D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</w:t>
      </w:r>
      <w:r>
        <w:rPr>
          <w:rFonts w:hint="eastAsia"/>
          <w:b/>
          <w:bCs/>
          <w:szCs w:val="21"/>
          <w:lang w:eastAsia="zh-Hans"/>
        </w:rPr>
        <w:t>包号：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</w:t>
      </w:r>
      <w:r>
        <w:rPr>
          <w:rFonts w:hint="eastAsia"/>
          <w:szCs w:val="21"/>
        </w:rPr>
        <w:t>采购包</w:t>
      </w:r>
      <w:r>
        <w:rPr>
          <w:rFonts w:hint="eastAsia"/>
          <w:szCs w:val="21"/>
          <w:lang w:eastAsia="zh-Hans"/>
        </w:rPr>
        <w:t>编号</w:t>
      </w:r>
      <w:r>
        <w:rPr>
          <w:szCs w:val="21"/>
        </w:rPr>
        <w:t xml:space="preserve">}                      </w:t>
      </w:r>
    </w:p>
    <w:tbl>
      <w:tblPr>
        <w:tblStyle w:val="9"/>
        <w:tblW w:w="8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30"/>
        <w:gridCol w:w="1843"/>
        <w:gridCol w:w="1984"/>
        <w:gridCol w:w="1134"/>
        <w:gridCol w:w="1026"/>
      </w:tblGrid>
      <w:tr w14:paraId="31795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116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9E5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标的名称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F498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磋商文件要求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67EA4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响应产品</w:t>
            </w:r>
            <w:r>
              <w:rPr>
                <w:rFonts w:hint="eastAsia"/>
                <w:szCs w:val="21"/>
              </w:rPr>
              <w:t>技术参数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B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偏离情况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F3C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说明</w:t>
            </w:r>
          </w:p>
        </w:tc>
      </w:tr>
      <w:tr w14:paraId="09D2D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CD91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182EB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AD176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67CFD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66841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EE2A5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</w:tr>
      <w:tr w14:paraId="29E39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1D17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95E4D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93E8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CE7D2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298E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A8C6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5B31C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0D09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D049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B9C9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7384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38A7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B2B0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4260C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10BE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C2CF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852A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4D6F">
            <w:pPr>
              <w:spacing w:line="360" w:lineRule="auto"/>
              <w:ind w:firstLine="31" w:firstLineChars="15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FB74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6509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7B7EB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BBEE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032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18B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70D7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A5768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CF0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3DC95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03C8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6B0C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2221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877B2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459F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BE3C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140BF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0DA7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99ED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469B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E1FE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F8A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31DBD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</w:tbl>
    <w:p w14:paraId="27693B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</w:t>
      </w:r>
    </w:p>
    <w:p w14:paraId="700D729E">
      <w:pPr>
        <w:spacing w:line="360" w:lineRule="auto"/>
        <w:rPr>
          <w:szCs w:val="21"/>
        </w:rPr>
      </w:pPr>
      <w:r>
        <w:rPr>
          <w:szCs w:val="21"/>
        </w:rPr>
        <w:t>1.</w:t>
      </w:r>
      <w:r>
        <w:rPr>
          <w:rFonts w:hint="eastAsia"/>
          <w:szCs w:val="21"/>
        </w:rPr>
        <w:t>以上表格格式行、列可增减。</w:t>
      </w:r>
    </w:p>
    <w:p w14:paraId="32C84869">
      <w:pPr>
        <w:spacing w:line="360" w:lineRule="auto"/>
        <w:rPr>
          <w:szCs w:val="21"/>
        </w:rPr>
      </w:pPr>
      <w:r>
        <w:rPr>
          <w:rFonts w:hint="eastAsia"/>
          <w:szCs w:val="21"/>
        </w:rPr>
        <w:t>2.供应商根据采购项目的全部技术参数逐条填写此表，并按磋商文件要求提供相应的证明材料。</w:t>
      </w:r>
    </w:p>
    <w:p w14:paraId="0690DADE">
      <w:pPr>
        <w:rPr>
          <w:szCs w:val="21"/>
        </w:rPr>
      </w:pPr>
      <w:r>
        <w:rPr>
          <w:rFonts w:hint="eastAsia"/>
          <w:szCs w:val="21"/>
        </w:rPr>
        <w:t>3.供应商必须据实填写，不得虚假响应，否则将取消其响应或成交资格，并按有关规定进处罚。</w:t>
      </w:r>
    </w:p>
    <w:p w14:paraId="1037D711">
      <w:r>
        <w:rPr>
          <w:rFonts w:hint="eastAsia"/>
        </w:rPr>
        <w:t>4</w:t>
      </w:r>
      <w:r>
        <w:t>.偏离情况填写“响应、正偏离、负偏离”。</w:t>
      </w:r>
    </w:p>
    <w:p w14:paraId="62D17F49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779D4088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28557AFE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39E18164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DA88689">
      <w:pPr>
        <w:pStyle w:val="3"/>
        <w:numPr>
          <w:ilvl w:val="2"/>
          <w:numId w:val="0"/>
        </w:numPr>
        <w:jc w:val="left"/>
        <w:rPr>
          <w:rFonts w:ascii="宋体" w:hAnsi="宋体"/>
          <w:b w:val="0"/>
          <w:bCs w:val="0"/>
          <w:sz w:val="24"/>
          <w:szCs w:val="24"/>
        </w:rPr>
      </w:pPr>
      <w:r>
        <w:rPr>
          <w:bCs w:val="0"/>
          <w:sz w:val="21"/>
          <w:szCs w:val="21"/>
        </w:rPr>
        <w:t>附件</w:t>
      </w:r>
      <w:r>
        <w:rPr>
          <w:rFonts w:hint="eastAsia" w:ascii="宋体" w:hAnsi="宋体"/>
          <w:b w:val="0"/>
          <w:bCs w:val="0"/>
          <w:sz w:val="24"/>
          <w:szCs w:val="24"/>
        </w:rPr>
        <w:t>3</w:t>
      </w:r>
    </w:p>
    <w:p w14:paraId="59D45F9D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货物详细配置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23"/>
        <w:gridCol w:w="1418"/>
        <w:gridCol w:w="1559"/>
        <w:gridCol w:w="2812"/>
        <w:gridCol w:w="1582"/>
      </w:tblGrid>
      <w:tr w14:paraId="6CF7D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189B44F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14:paraId="27B6062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14:paraId="3AE63B2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14:paraId="03B5736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品牌/规格型号</w:t>
            </w:r>
          </w:p>
        </w:tc>
        <w:tc>
          <w:tcPr>
            <w:tcW w:w="2812" w:type="dxa"/>
            <w:vAlign w:val="center"/>
          </w:tcPr>
          <w:p w14:paraId="237BD6A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14:paraId="4915AEB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备注</w:t>
            </w:r>
          </w:p>
        </w:tc>
      </w:tr>
      <w:tr w14:paraId="4DAC7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4E46D25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7AF3366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E762F7">
            <w:pPr>
              <w:pStyle w:val="8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6BE4C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1B69586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38A711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1D31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224370C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26E5946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3C7DF7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312B3B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F43AF2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2B7416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BE05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567A9E1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5570F1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B41F1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2D7FC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71306E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53093C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79DC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54A4E26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20DB3B3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10072C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0DA3FA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243AB3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2D880D2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1A32E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6E3076C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48D1443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94824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C5B1F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653FD66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AE70D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54AF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1EB72F6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24F3D2D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0AD66F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453F1C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4F1BF5F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1D7AEE7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B798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664870D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14:paraId="4679FE3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5AF7DF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6E46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7EE5C1F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18588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EBA9061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259435F5">
      <w:pPr>
        <w:tabs>
          <w:tab w:val="left" w:pos="73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2D654191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注：1、表格不够用，供应商可按此表复制。</w:t>
      </w:r>
    </w:p>
    <w:p w14:paraId="20C98969">
      <w:pPr>
        <w:spacing w:line="360" w:lineRule="auto"/>
        <w:ind w:firstLine="840" w:firstLineChars="4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2、供应商须如实填写该表，如有隐瞒，后果由供应商自负。</w:t>
      </w:r>
    </w:p>
    <w:p w14:paraId="45604086">
      <w:pPr>
        <w:spacing w:line="360" w:lineRule="auto"/>
        <w:ind w:left="588" w:leftChars="280"/>
        <w:rPr>
          <w:szCs w:val="21"/>
        </w:rPr>
      </w:pPr>
    </w:p>
    <w:p w14:paraId="7ACD56AD">
      <w:pPr>
        <w:rPr>
          <w:szCs w:val="21"/>
        </w:rPr>
      </w:pPr>
    </w:p>
    <w:p w14:paraId="79F7BCA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5AE40F7D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373A081D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774A0EDE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24B040C">
      <w:pPr>
        <w:spacing w:line="360" w:lineRule="auto"/>
        <w:jc w:val="center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b/>
          <w:bCs/>
          <w:sz w:val="24"/>
          <w:szCs w:val="28"/>
        </w:rPr>
        <w:t>节能环保、环境标志产品明细表</w:t>
      </w:r>
    </w:p>
    <w:p w14:paraId="2B4DFAE8">
      <w:pPr>
        <w:spacing w:line="360" w:lineRule="auto"/>
        <w:rPr>
          <w:rFonts w:ascii="宋体" w:hAnsi="宋体"/>
          <w:sz w:val="24"/>
          <w:szCs w:val="24"/>
        </w:rPr>
      </w:pPr>
    </w:p>
    <w:p w14:paraId="3EFA0ACD">
      <w:pPr>
        <w:pStyle w:val="6"/>
        <w:rPr>
          <w:rFonts w:ascii="宋体" w:hAnsi="宋体"/>
          <w:sz w:val="24"/>
          <w:szCs w:val="24"/>
        </w:rPr>
      </w:pPr>
    </w:p>
    <w:p w14:paraId="65C6D320">
      <w:pPr>
        <w:pStyle w:val="6"/>
        <w:rPr>
          <w:rFonts w:ascii="宋体" w:hAnsi="宋体"/>
          <w:sz w:val="24"/>
          <w:szCs w:val="24"/>
        </w:rPr>
      </w:pPr>
    </w:p>
    <w:p w14:paraId="4CE4AF2F">
      <w:pPr>
        <w:pStyle w:val="6"/>
        <w:rPr>
          <w:rFonts w:ascii="宋体" w:hAnsi="宋体"/>
          <w:sz w:val="24"/>
          <w:szCs w:val="24"/>
        </w:rPr>
      </w:pPr>
    </w:p>
    <w:p w14:paraId="0676565A">
      <w:pPr>
        <w:pStyle w:val="6"/>
        <w:rPr>
          <w:rFonts w:ascii="宋体" w:hAnsi="宋体"/>
          <w:sz w:val="24"/>
          <w:szCs w:val="24"/>
        </w:rPr>
      </w:pPr>
    </w:p>
    <w:p w14:paraId="5164D5F7">
      <w:pPr>
        <w:pStyle w:val="6"/>
        <w:rPr>
          <w:rFonts w:ascii="宋体" w:hAnsi="宋体"/>
          <w:sz w:val="24"/>
          <w:szCs w:val="24"/>
        </w:rPr>
      </w:pPr>
    </w:p>
    <w:p w14:paraId="1427469F">
      <w:pPr>
        <w:pStyle w:val="6"/>
        <w:rPr>
          <w:rFonts w:ascii="宋体" w:hAnsi="宋体"/>
          <w:sz w:val="24"/>
          <w:szCs w:val="24"/>
        </w:rPr>
      </w:pPr>
    </w:p>
    <w:p w14:paraId="2E3A7E10">
      <w:pPr>
        <w:spacing w:line="360" w:lineRule="auto"/>
        <w:rPr>
          <w:rFonts w:ascii="宋体" w:hAnsi="宋体"/>
          <w:sz w:val="24"/>
          <w:szCs w:val="24"/>
        </w:rPr>
      </w:pPr>
    </w:p>
    <w:p w14:paraId="4287FD4E">
      <w:pPr>
        <w:pStyle w:val="6"/>
        <w:rPr>
          <w:rFonts w:ascii="宋体" w:hAnsi="宋体"/>
          <w:sz w:val="24"/>
          <w:szCs w:val="24"/>
        </w:rPr>
      </w:pPr>
    </w:p>
    <w:p w14:paraId="71C0CA49">
      <w:pPr>
        <w:pStyle w:val="6"/>
        <w:rPr>
          <w:rFonts w:ascii="宋体" w:hAnsi="宋体"/>
          <w:sz w:val="24"/>
          <w:szCs w:val="24"/>
        </w:rPr>
      </w:pPr>
    </w:p>
    <w:p w14:paraId="5B3F2C75">
      <w:pPr>
        <w:pStyle w:val="6"/>
        <w:rPr>
          <w:rFonts w:ascii="宋体" w:hAnsi="宋体"/>
          <w:sz w:val="24"/>
          <w:szCs w:val="24"/>
        </w:rPr>
      </w:pPr>
    </w:p>
    <w:p w14:paraId="2BC5677C">
      <w:pPr>
        <w:pStyle w:val="6"/>
        <w:rPr>
          <w:rFonts w:ascii="宋体" w:hAnsi="宋体"/>
          <w:sz w:val="24"/>
          <w:szCs w:val="24"/>
        </w:rPr>
      </w:pPr>
    </w:p>
    <w:p w14:paraId="0CFE3E51">
      <w:pPr>
        <w:pStyle w:val="6"/>
        <w:rPr>
          <w:rFonts w:ascii="宋体" w:hAnsi="宋体"/>
          <w:sz w:val="24"/>
          <w:szCs w:val="24"/>
        </w:rPr>
      </w:pPr>
    </w:p>
    <w:p w14:paraId="7E63C941">
      <w:pPr>
        <w:pStyle w:val="6"/>
        <w:rPr>
          <w:rFonts w:ascii="宋体" w:hAnsi="宋体"/>
          <w:sz w:val="24"/>
          <w:szCs w:val="24"/>
        </w:rPr>
      </w:pPr>
    </w:p>
    <w:p w14:paraId="5EF372F9">
      <w:pPr>
        <w:pStyle w:val="6"/>
        <w:rPr>
          <w:rFonts w:ascii="宋体" w:hAnsi="宋体"/>
          <w:sz w:val="24"/>
          <w:szCs w:val="24"/>
        </w:rPr>
      </w:pPr>
    </w:p>
    <w:p w14:paraId="45E47057">
      <w:pPr>
        <w:spacing w:line="360" w:lineRule="auto"/>
        <w:rPr>
          <w:rFonts w:ascii="宋体" w:hAnsi="宋体"/>
          <w:sz w:val="24"/>
          <w:szCs w:val="24"/>
        </w:rPr>
      </w:pPr>
    </w:p>
    <w:p w14:paraId="53C6FE35">
      <w:pPr>
        <w:spacing w:line="360" w:lineRule="auto"/>
        <w:rPr>
          <w:rFonts w:ascii="宋体" w:hAnsi="宋体"/>
          <w:sz w:val="24"/>
          <w:szCs w:val="24"/>
        </w:rPr>
      </w:pPr>
    </w:p>
    <w:p w14:paraId="5EBACC21">
      <w:pPr>
        <w:spacing w:line="360" w:lineRule="auto"/>
        <w:ind w:firstLine="5355" w:firstLineChars="2550"/>
        <w:outlineLvl w:val="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供应商名称（公章）</w:t>
      </w:r>
    </w:p>
    <w:p w14:paraId="53F81951">
      <w:pPr>
        <w:spacing w:line="360" w:lineRule="auto"/>
        <w:ind w:firstLine="5775" w:firstLineChars="2750"/>
        <w:outlineLvl w:val="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年  月  日</w:t>
      </w:r>
    </w:p>
    <w:p w14:paraId="61D8976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396BF9"/>
    <w:rsid w:val="004B5227"/>
    <w:rsid w:val="00507D50"/>
    <w:rsid w:val="00620CB7"/>
    <w:rsid w:val="006242A1"/>
    <w:rsid w:val="00647576"/>
    <w:rsid w:val="006E455F"/>
    <w:rsid w:val="00760753"/>
    <w:rsid w:val="007611C4"/>
    <w:rsid w:val="007E1E22"/>
    <w:rsid w:val="008F36CC"/>
    <w:rsid w:val="009176C3"/>
    <w:rsid w:val="00AB1725"/>
    <w:rsid w:val="00BB707A"/>
    <w:rsid w:val="00BD66F2"/>
    <w:rsid w:val="00CF2659"/>
    <w:rsid w:val="00D03D06"/>
    <w:rsid w:val="00DB3A78"/>
    <w:rsid w:val="00DB4515"/>
    <w:rsid w:val="00DF6AFC"/>
    <w:rsid w:val="00E53DA9"/>
    <w:rsid w:val="00E81A23"/>
    <w:rsid w:val="00F3649F"/>
    <w:rsid w:val="00F62E7F"/>
    <w:rsid w:val="00F95DAC"/>
    <w:rsid w:val="043E7DDF"/>
    <w:rsid w:val="21E9487C"/>
    <w:rsid w:val="30FA1876"/>
    <w:rsid w:val="313703D4"/>
    <w:rsid w:val="43C6659F"/>
    <w:rsid w:val="554D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6"/>
    <w:semiHidden/>
    <w:unhideWhenUsed/>
    <w:qFormat/>
    <w:uiPriority w:val="99"/>
    <w:pPr>
      <w:spacing w:after="120"/>
    </w:pPr>
  </w:style>
  <w:style w:type="paragraph" w:styleId="5">
    <w:name w:val="Body Text Indent 2"/>
    <w:basedOn w:val="1"/>
    <w:link w:val="13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6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oc 1"/>
    <w:basedOn w:val="1"/>
    <w:next w:val="1"/>
    <w:qFormat/>
    <w:uiPriority w:val="0"/>
    <w:pPr>
      <w:widowControl/>
      <w:jc w:val="left"/>
    </w:pPr>
    <w:rPr>
      <w:kern w:val="0"/>
      <w:sz w:val="20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0"/>
    <w:rPr>
      <w:sz w:val="18"/>
      <w:szCs w:val="18"/>
    </w:rPr>
  </w:style>
  <w:style w:type="character" w:customStyle="1" w:styleId="13">
    <w:name w:val="正文文本缩进 2 Char"/>
    <w:basedOn w:val="10"/>
    <w:link w:val="5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4">
    <w:name w:val="标题 2 Char"/>
    <w:basedOn w:val="10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6">
    <w:name w:val="正文文本 Char"/>
    <w:basedOn w:val="10"/>
    <w:link w:val="4"/>
    <w:semiHidden/>
    <w:qFormat/>
    <w:uiPriority w:val="99"/>
    <w:rPr>
      <w:rFonts w:ascii="Times New Roman" w:hAnsi="Times New Roman" w:eastAsia="宋体" w:cs="Times New Roman"/>
      <w:szCs w:val="20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1008</Words>
  <Characters>1014</Characters>
  <Lines>7</Lines>
  <Paragraphs>2</Paragraphs>
  <TotalTime>0</TotalTime>
  <ScaleCrop>false</ScaleCrop>
  <LinksUpToDate>false</LinksUpToDate>
  <CharactersWithSpaces>1052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2024-01-23T11:12:00Z</dcterms:created>
  <dc:creator>Administrator</dc:creator>
  <cp:lastModifiedBy>潘乐</cp:lastModifiedBy>
  <dcterms:modified xsi:type="dcterms:W3CDTF">2025-07-20T16:12:45Z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2052-12.1.0.21915</vt:lpwstr>
  </property>
  <property fmtid="{D5CDD505-2E9C-101B-9397-08002B2CF9AE}" pid="4" name="ICV">
    <vt:lpwstr>2234BF7C02E94942A1037C92533970F3_12</vt:lpwstr>
  </property>
</Properties>
</file>