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17CD3">
      <w:pPr>
        <w:pStyle w:val="3"/>
        <w:spacing w:before="169" w:line="236" w:lineRule="auto"/>
        <w:ind w:left="261"/>
        <w:outlineLvl w:val="0"/>
        <w:rPr>
          <w:sz w:val="71"/>
          <w:szCs w:val="71"/>
        </w:rPr>
      </w:pPr>
      <w:r>
        <w:rPr>
          <w:color w:val="FF0000"/>
          <w:spacing w:val="26"/>
          <w:sz w:val="71"/>
          <w:szCs w:val="71"/>
          <w14:textOutline w14:w="9525" w14:cap="flat" w14:cmpd="sng">
            <w14:solidFill>
              <w14:srgbClr w14:val="FF0000"/>
            </w14:solidFill>
            <w14:prstDash w14:val="solid"/>
            <w14:miter w14:val="0"/>
          </w14:textOutline>
        </w:rPr>
        <w:t>陕西众诚项目管理有限公司</w:t>
      </w:r>
    </w:p>
    <w:p w14:paraId="7F0D3695">
      <w:pPr>
        <w:spacing w:line="45" w:lineRule="exact"/>
        <w:ind w:firstLine="126"/>
      </w:pPr>
      <w:r>
        <w:drawing>
          <wp:inline distT="0" distB="0" distL="0" distR="0">
            <wp:extent cx="5698490" cy="2857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99124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6227B">
      <w:pPr>
        <w:spacing w:before="279" w:line="195" w:lineRule="auto"/>
        <w:ind w:left="7424"/>
        <w:rPr>
          <w:rFonts w:hint="default" w:ascii="Mongolian Baiti" w:hAnsi="Mongolian Baiti" w:eastAsia="宋体" w:cs="Mongolian Baiti"/>
          <w:sz w:val="20"/>
          <w:szCs w:val="20"/>
          <w:highlight w:val="none"/>
          <w:lang w:val="en-US" w:eastAsia="zh-CN"/>
        </w:rPr>
      </w:pPr>
      <w:r>
        <w:rPr>
          <w:rFonts w:ascii="Mongolian Baiti" w:hAnsi="Mongolian Baiti" w:eastAsia="Mongolian Baiti" w:cs="Mongolian Baiti"/>
          <w:sz w:val="20"/>
          <w:szCs w:val="20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ZCXG</w:t>
      </w:r>
      <w:r>
        <w:rPr>
          <w:rFonts w:ascii="Mongolian Baiti" w:hAnsi="Mongolian Baiti" w:eastAsia="Mongolian Baiti" w:cs="Mongolian Baiti"/>
          <w:spacing w:val="24"/>
          <w:sz w:val="20"/>
          <w:szCs w:val="20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-</w:t>
      </w:r>
      <w:r>
        <w:rPr>
          <w:rFonts w:ascii="Mongolian Baiti" w:hAnsi="Mongolian Baiti" w:eastAsia="Mongolian Baiti" w:cs="Mongolian Baiti"/>
          <w:sz w:val="20"/>
          <w:szCs w:val="20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ZJ</w:t>
      </w:r>
      <w:r>
        <w:rPr>
          <w:rFonts w:ascii="Mongolian Baiti" w:hAnsi="Mongolian Baiti" w:eastAsia="Mongolian Baiti" w:cs="Mongolian Baiti"/>
          <w:spacing w:val="24"/>
          <w:sz w:val="20"/>
          <w:szCs w:val="20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-20</w:t>
      </w:r>
      <w:r>
        <w:rPr>
          <w:rFonts w:hint="eastAsia" w:ascii="Mongolian Baiti" w:hAnsi="Mongolian Baiti" w:eastAsia="宋体" w:cs="Mongolian Baiti"/>
          <w:spacing w:val="24"/>
          <w:sz w:val="20"/>
          <w:szCs w:val="20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25011</w:t>
      </w:r>
    </w:p>
    <w:p w14:paraId="6216631B">
      <w:pPr>
        <w:spacing w:line="278" w:lineRule="auto"/>
        <w:rPr>
          <w:rFonts w:ascii="Arial"/>
          <w:sz w:val="21"/>
        </w:rPr>
      </w:pPr>
    </w:p>
    <w:p w14:paraId="52DA1B55">
      <w:pPr>
        <w:pStyle w:val="3"/>
        <w:spacing w:before="139" w:line="223" w:lineRule="auto"/>
        <w:ind w:firstLine="2820" w:firstLineChars="600"/>
        <w:rPr>
          <w:sz w:val="43"/>
          <w:szCs w:val="43"/>
        </w:rPr>
      </w:pPr>
      <w:r>
        <w:rPr>
          <w:rFonts w:hint="eastAsia"/>
          <w:spacing w:val="20"/>
          <w:sz w:val="43"/>
          <w:szCs w:val="43"/>
          <w:lang w:val="en-US" w:eastAsia="zh-CN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工程量清单</w:t>
      </w:r>
      <w:r>
        <w:rPr>
          <w:spacing w:val="20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编制说明</w:t>
      </w:r>
    </w:p>
    <w:p w14:paraId="5293482D">
      <w:pPr>
        <w:spacing w:line="403" w:lineRule="auto"/>
        <w:rPr>
          <w:rFonts w:ascii="Arial"/>
          <w:sz w:val="21"/>
        </w:rPr>
      </w:pPr>
    </w:p>
    <w:p w14:paraId="10D2A8D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6"/>
        <w:textAlignment w:val="baseline"/>
        <w:rPr>
          <w:rFonts w:hint="eastAsia"/>
          <w:spacing w:val="-2"/>
          <w:lang w:val="en-US" w:eastAsia="en-US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/>
          <w:spacing w:val="-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一、工程概况</w:t>
      </w:r>
    </w:p>
    <w:p w14:paraId="62119E7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kern w:val="2"/>
          <w:sz w:val="28"/>
          <w:szCs w:val="28"/>
          <w:highlight w:val="none"/>
        </w:rPr>
      </w:pPr>
      <w:r>
        <w:rPr>
          <w:spacing w:val="-1"/>
          <w:lang w:val="en-US" w:eastAsia="en-US"/>
        </w:rPr>
        <w:t>工程名称：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</w:rPr>
        <w:t>教室及操场维修项目</w:t>
      </w:r>
    </w:p>
    <w:p w14:paraId="3CBDAF5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cs="宋体"/>
          <w:kern w:val="2"/>
          <w:sz w:val="28"/>
          <w:szCs w:val="28"/>
          <w:highlight w:val="none"/>
          <w:lang w:val="en-US" w:eastAsia="zh-CN"/>
        </w:rPr>
      </w:pPr>
      <w:r>
        <w:rPr>
          <w:spacing w:val="-1"/>
        </w:rPr>
        <w:t>建设地点：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</w:rPr>
        <w:t>西安职业中等专业学校第一幼儿园</w:t>
      </w:r>
      <w:r>
        <w:rPr>
          <w:rFonts w:hint="eastAsia" w:cs="宋体"/>
          <w:kern w:val="2"/>
          <w:sz w:val="28"/>
          <w:szCs w:val="28"/>
          <w:highlight w:val="none"/>
          <w:lang w:val="en-US" w:eastAsia="zh-CN"/>
        </w:rPr>
        <w:t>内</w:t>
      </w:r>
    </w:p>
    <w:p w14:paraId="2808AD5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/>
          <w:spacing w:val="-1"/>
          <w:highlight w:val="green"/>
          <w:lang w:val="en-US" w:eastAsia="zh-CN"/>
        </w:rPr>
      </w:pPr>
      <w:r>
        <w:rPr>
          <w:spacing w:val="-1"/>
        </w:rPr>
        <w:t>建设单位：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</w:rPr>
        <w:t>西安职业中等专业学校第一幼儿园</w:t>
      </w:r>
    </w:p>
    <w:p w14:paraId="1AAABAD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textAlignment w:val="baseline"/>
        <w:rPr>
          <w:rFonts w:hint="eastAsia" w:ascii="宋体" w:hAnsi="宋体" w:eastAsia="宋体" w:cs="宋体"/>
          <w:spacing w:val="-1"/>
          <w:lang w:val="en-US" w:eastAsia="zh-CN"/>
        </w:rPr>
      </w:pPr>
      <w:r>
        <w:rPr>
          <w:rFonts w:hint="eastAsia" w:ascii="宋体" w:hAnsi="宋体" w:eastAsia="宋体" w:cs="宋体"/>
          <w:spacing w:val="-1"/>
          <w:lang w:val="en-US" w:eastAsia="zh-CN"/>
        </w:rPr>
        <w:t>工程</w:t>
      </w:r>
      <w:r>
        <w:rPr>
          <w:rFonts w:hint="eastAsia" w:cs="宋体"/>
          <w:spacing w:val="-1"/>
          <w:lang w:val="en-US" w:eastAsia="zh-CN"/>
        </w:rPr>
        <w:t>内容</w:t>
      </w:r>
      <w:r>
        <w:rPr>
          <w:rFonts w:hint="eastAsia" w:ascii="宋体" w:hAnsi="宋体" w:eastAsia="宋体" w:cs="宋体"/>
          <w:spacing w:val="-1"/>
          <w:lang w:val="en-US" w:eastAsia="zh-CN"/>
        </w:rPr>
        <w:t>：</w:t>
      </w:r>
      <w:r>
        <w:rPr>
          <w:rFonts w:hint="eastAsia" w:cs="宋体"/>
          <w:kern w:val="2"/>
          <w:sz w:val="28"/>
          <w:szCs w:val="28"/>
          <w:highlight w:val="none"/>
          <w:lang w:eastAsia="zh-CN"/>
        </w:rPr>
        <w:t>拆除工程、</w:t>
      </w:r>
      <w:r>
        <w:rPr>
          <w:rFonts w:hint="eastAsia" w:cs="宋体"/>
          <w:kern w:val="2"/>
          <w:sz w:val="28"/>
          <w:szCs w:val="28"/>
          <w:highlight w:val="none"/>
          <w:lang w:val="en-US" w:eastAsia="zh-CN"/>
        </w:rPr>
        <w:t>室外改造工程</w:t>
      </w:r>
      <w:r>
        <w:rPr>
          <w:rFonts w:hint="eastAsia" w:cs="宋体"/>
          <w:kern w:val="2"/>
          <w:sz w:val="28"/>
          <w:szCs w:val="28"/>
          <w:highlight w:val="none"/>
          <w:lang w:eastAsia="zh-CN"/>
        </w:rPr>
        <w:t>、</w:t>
      </w:r>
      <w:r>
        <w:rPr>
          <w:rFonts w:hint="eastAsia" w:cs="宋体"/>
          <w:kern w:val="2"/>
          <w:sz w:val="28"/>
          <w:szCs w:val="28"/>
          <w:highlight w:val="none"/>
          <w:lang w:val="en-US" w:eastAsia="zh-CN"/>
        </w:rPr>
        <w:t>室内改造工程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</w:rPr>
        <w:t>等内容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eastAsia="zh-CN"/>
        </w:rPr>
        <w:t>，</w:t>
      </w:r>
      <w:r>
        <w:rPr>
          <w:rFonts w:hint="eastAsia"/>
          <w:spacing w:val="-1"/>
          <w:highlight w:val="none"/>
          <w:lang w:val="en-US" w:eastAsia="zh-CN"/>
        </w:rPr>
        <w:t>具体详见工程量清单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</w:rPr>
        <w:t>。</w:t>
      </w:r>
    </w:p>
    <w:p w14:paraId="4D505EA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6"/>
        <w:textAlignment w:val="baseline"/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/>
          <w:spacing w:val="-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编制范围</w:t>
      </w:r>
    </w:p>
    <w:p w14:paraId="0DB4833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spacing w:val="8"/>
          <w:lang w:val="en-US" w:eastAsia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highlight w:val="none"/>
        </w:rPr>
        <w:t>教室及操场维修项目</w:t>
      </w:r>
      <w:r>
        <w:rPr>
          <w:rFonts w:hint="eastAsia"/>
          <w:spacing w:val="-1"/>
          <w:highlight w:val="none"/>
          <w:lang w:val="en-US" w:eastAsia="zh-CN"/>
        </w:rPr>
        <w:t>图纸</w:t>
      </w:r>
      <w:r>
        <w:rPr>
          <w:rFonts w:hint="eastAsia"/>
          <w:spacing w:val="-1"/>
          <w:highlight w:val="none"/>
          <w:lang w:val="en-US" w:eastAsia="en-US"/>
        </w:rPr>
        <w:t>范围所有内容</w:t>
      </w:r>
      <w:r>
        <w:rPr>
          <w:spacing w:val="8"/>
          <w:lang w:val="en-US" w:eastAsia="en-US"/>
        </w:rPr>
        <w:t>。</w:t>
      </w:r>
    </w:p>
    <w:p w14:paraId="560EA8A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6"/>
        <w:textAlignment w:val="baseline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三、编制依据</w:t>
      </w:r>
    </w:p>
    <w:p w14:paraId="3B6D67A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92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8"/>
        </w:rPr>
        <w:t>1.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</w:rPr>
        <w:t>教室及操场维修项目</w:t>
      </w:r>
      <w:r>
        <w:rPr>
          <w:rFonts w:hint="eastAsia" w:ascii="宋体" w:hAnsi="宋体" w:eastAsia="宋体" w:cs="宋体"/>
          <w:spacing w:val="8"/>
          <w:lang w:val="en-US" w:eastAsia="zh-CN"/>
        </w:rPr>
        <w:t>电子版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设计图纸</w:t>
      </w:r>
      <w:r>
        <w:rPr>
          <w:rFonts w:hint="eastAsia" w:ascii="宋体" w:hAnsi="宋体" w:eastAsia="宋体" w:cs="宋体"/>
          <w:spacing w:val="8"/>
          <w:lang w:eastAsia="zh-CN"/>
        </w:rPr>
        <w:t>；</w:t>
      </w:r>
    </w:p>
    <w:p w14:paraId="5AAE08E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92" w:firstLineChars="200"/>
        <w:textAlignment w:val="baseline"/>
        <w:rPr>
          <w:rFonts w:hint="eastAsia" w:ascii="宋体" w:hAnsi="宋体" w:eastAsia="宋体" w:cs="宋体"/>
          <w:spacing w:val="8"/>
          <w:lang w:eastAsia="zh-CN"/>
        </w:rPr>
      </w:pPr>
      <w:r>
        <w:rPr>
          <w:rFonts w:hint="eastAsia" w:ascii="宋体" w:hAnsi="宋体" w:eastAsia="宋体" w:cs="宋体"/>
          <w:spacing w:val="8"/>
          <w:lang w:val="en-US" w:eastAsia="zh-CN"/>
        </w:rPr>
        <w:t>2.</w:t>
      </w:r>
      <w:r>
        <w:rPr>
          <w:rFonts w:hint="eastAsia" w:ascii="宋体" w:hAnsi="宋体" w:eastAsia="宋体" w:cs="宋体"/>
          <w:spacing w:val="8"/>
        </w:rPr>
        <w:t>《陕西省建设工程工程量清单计价规则》（2009）</w:t>
      </w:r>
      <w:r>
        <w:rPr>
          <w:rFonts w:hint="eastAsia" w:ascii="宋体" w:hAnsi="宋体" w:eastAsia="宋体" w:cs="宋体"/>
          <w:spacing w:val="8"/>
          <w:lang w:eastAsia="zh-CN"/>
        </w:rPr>
        <w:t>；</w:t>
      </w:r>
    </w:p>
    <w:p w14:paraId="77967FF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92" w:firstLineChars="200"/>
        <w:textAlignment w:val="baseline"/>
        <w:rPr>
          <w:rFonts w:hint="eastAsia" w:ascii="宋体" w:hAnsi="宋体" w:eastAsia="宋体" w:cs="宋体"/>
          <w:spacing w:val="8"/>
          <w:lang w:val="en-US" w:eastAsia="zh-CN"/>
        </w:rPr>
      </w:pPr>
      <w:r>
        <w:rPr>
          <w:rFonts w:hint="eastAsia" w:ascii="宋体" w:hAnsi="宋体" w:eastAsia="宋体" w:cs="宋体"/>
          <w:spacing w:val="8"/>
          <w:lang w:val="en-US" w:eastAsia="zh-CN"/>
        </w:rPr>
        <w:t>3.与本项目有关的标准图集、施工规范</w:t>
      </w:r>
      <w:r>
        <w:rPr>
          <w:rFonts w:hint="eastAsia" w:cs="宋体"/>
          <w:spacing w:val="8"/>
          <w:lang w:val="en-US" w:eastAsia="zh-CN"/>
        </w:rPr>
        <w:t>、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highlight w:val="none"/>
          <w:lang w:val="en-US" w:eastAsia="zh-CN" w:bidi="ar-SA"/>
        </w:rPr>
        <w:t>图集、技术资料</w:t>
      </w:r>
      <w:r>
        <w:rPr>
          <w:rFonts w:hint="eastAsia" w:ascii="宋体" w:hAnsi="宋体" w:eastAsia="宋体" w:cs="宋体"/>
          <w:spacing w:val="8"/>
          <w:lang w:val="en-US" w:eastAsia="zh-CN"/>
        </w:rPr>
        <w:t>等；</w:t>
      </w:r>
    </w:p>
    <w:p w14:paraId="1B629A6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92" w:firstLineChars="200"/>
        <w:textAlignment w:val="baseline"/>
        <w:rPr>
          <w:rFonts w:hint="eastAsia" w:ascii="宋体" w:hAnsi="宋体" w:eastAsia="宋体" w:cs="宋体"/>
          <w:spacing w:val="8"/>
          <w:lang w:eastAsia="zh-CN"/>
        </w:rPr>
      </w:pPr>
      <w:r>
        <w:rPr>
          <w:rFonts w:hint="eastAsia" w:ascii="宋体" w:hAnsi="宋体" w:eastAsia="宋体" w:cs="宋体"/>
          <w:spacing w:val="8"/>
          <w:lang w:val="en-US" w:eastAsia="zh-CN"/>
        </w:rPr>
        <w:t>4.软件采用广联达云</w:t>
      </w:r>
      <w:r>
        <w:rPr>
          <w:rFonts w:hint="eastAsia" w:ascii="宋体" w:hAnsi="宋体" w:eastAsia="宋体" w:cs="宋体"/>
          <w:spacing w:val="8"/>
          <w:highlight w:val="none"/>
          <w:lang w:val="en-US" w:eastAsia="zh-CN"/>
        </w:rPr>
        <w:t>计价平台GCCP6.0（版本号：6.4100.23.1</w:t>
      </w:r>
      <w:r>
        <w:rPr>
          <w:rFonts w:hint="eastAsia" w:cs="宋体"/>
          <w:spacing w:val="8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spacing w:val="8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spacing w:val="8"/>
          <w:lang w:eastAsia="zh-CN"/>
        </w:rPr>
        <w:t>。</w:t>
      </w:r>
    </w:p>
    <w:p w14:paraId="6ACCBDA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60" w:lineRule="auto"/>
        <w:jc w:val="both"/>
        <w:textAlignment w:val="baseline"/>
        <w:rPr>
          <w:spacing w:val="-3"/>
          <w:position w:val="26"/>
          <w:highlight w:val="none"/>
        </w:rPr>
      </w:pPr>
      <w:bookmarkStart w:id="0" w:name="_GoBack"/>
      <w:bookmarkEnd w:id="0"/>
    </w:p>
    <w:p w14:paraId="6480A63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360" w:lineRule="auto"/>
        <w:jc w:val="both"/>
        <w:textAlignment w:val="baseline"/>
        <w:rPr>
          <w:spacing w:val="-3"/>
          <w:position w:val="26"/>
          <w:highlight w:val="none"/>
        </w:rPr>
      </w:pPr>
    </w:p>
    <w:p w14:paraId="5D4931F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0"/>
        <w:jc w:val="right"/>
        <w:textAlignment w:val="baseline"/>
        <w:rPr>
          <w:highlight w:val="none"/>
        </w:rPr>
      </w:pPr>
      <w:r>
        <w:rPr>
          <w:highlight w:val="none"/>
        </w:rPr>
        <w:t>陕西众诚项目管理有限公司</w:t>
      </w:r>
    </w:p>
    <w:p w14:paraId="7447D09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30"/>
        <w:jc w:val="right"/>
        <w:textAlignment w:val="baseline"/>
        <w:rPr>
          <w:highlight w:val="none"/>
        </w:rPr>
      </w:pPr>
      <w:r>
        <w:rPr>
          <w:highlight w:val="none"/>
        </w:rPr>
        <w:t>202</w:t>
      </w:r>
      <w:r>
        <w:rPr>
          <w:rFonts w:hint="eastAsia"/>
          <w:highlight w:val="none"/>
          <w:lang w:val="en-US" w:eastAsia="zh-CN"/>
        </w:rPr>
        <w:t>4</w:t>
      </w:r>
      <w:r>
        <w:rPr>
          <w:highlight w:val="none"/>
        </w:rPr>
        <w:t>年</w:t>
      </w:r>
      <w:r>
        <w:rPr>
          <w:rFonts w:hint="eastAsia"/>
          <w:highlight w:val="none"/>
          <w:lang w:val="en-US" w:eastAsia="zh-CN"/>
        </w:rPr>
        <w:t>7</w:t>
      </w:r>
      <w:r>
        <w:rPr>
          <w:highlight w:val="none"/>
        </w:rPr>
        <w:t>月</w:t>
      </w:r>
      <w:r>
        <w:rPr>
          <w:rFonts w:hint="eastAsia"/>
          <w:highlight w:val="none"/>
          <w:lang w:val="en-US" w:eastAsia="zh-CN"/>
        </w:rPr>
        <w:t>25</w:t>
      </w:r>
      <w:r>
        <w:rPr>
          <w:highlight w:val="none"/>
        </w:rPr>
        <w:t>日</w:t>
      </w:r>
    </w:p>
    <w:sectPr>
      <w:footerReference r:id="rId5" w:type="default"/>
      <w:pgSz w:w="11906" w:h="16839"/>
      <w:pgMar w:top="1431" w:right="1191" w:bottom="1156" w:left="1304" w:header="0" w:footer="99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F5143">
    <w:pPr>
      <w:spacing w:line="176" w:lineRule="auto"/>
      <w:ind w:left="4641"/>
      <w:rPr>
        <w:rFonts w:hint="default" w:ascii="Times New Roman" w:hAnsi="Times New Roman" w:eastAsia="宋体" w:cs="Times New Roman"/>
        <w:sz w:val="18"/>
        <w:szCs w:val="18"/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GU5NTZlMmIwMTkwZTFiOTUwZmFlNWNiMTNjY2ZlN2MifQ=="/>
  </w:docVars>
  <w:rsids>
    <w:rsidRoot w:val="00000000"/>
    <w:rsid w:val="0046375D"/>
    <w:rsid w:val="016025FC"/>
    <w:rsid w:val="08A74FB5"/>
    <w:rsid w:val="0A3D1AB5"/>
    <w:rsid w:val="0C5364B4"/>
    <w:rsid w:val="0D7F2007"/>
    <w:rsid w:val="0F3C0B05"/>
    <w:rsid w:val="0FD901FE"/>
    <w:rsid w:val="12034CC7"/>
    <w:rsid w:val="17840AC6"/>
    <w:rsid w:val="1FD20080"/>
    <w:rsid w:val="205C7502"/>
    <w:rsid w:val="22AD57D1"/>
    <w:rsid w:val="254A20D6"/>
    <w:rsid w:val="304B6F31"/>
    <w:rsid w:val="315077F1"/>
    <w:rsid w:val="33C177E8"/>
    <w:rsid w:val="33F435C6"/>
    <w:rsid w:val="34F07103"/>
    <w:rsid w:val="358F4C83"/>
    <w:rsid w:val="364A5A26"/>
    <w:rsid w:val="36DF321D"/>
    <w:rsid w:val="36ED2400"/>
    <w:rsid w:val="3C3A1BEC"/>
    <w:rsid w:val="3E34030E"/>
    <w:rsid w:val="3E416D36"/>
    <w:rsid w:val="4226071D"/>
    <w:rsid w:val="422C3226"/>
    <w:rsid w:val="4A8E3303"/>
    <w:rsid w:val="4AD36F68"/>
    <w:rsid w:val="53A45945"/>
    <w:rsid w:val="54F77CF7"/>
    <w:rsid w:val="57E13887"/>
    <w:rsid w:val="59744BB6"/>
    <w:rsid w:val="5EF85804"/>
    <w:rsid w:val="5FD97353"/>
    <w:rsid w:val="677F6056"/>
    <w:rsid w:val="687731D1"/>
    <w:rsid w:val="6CC034D7"/>
    <w:rsid w:val="77B2369E"/>
    <w:rsid w:val="7B1844AE"/>
    <w:rsid w:val="7B50348D"/>
    <w:rsid w:val="7BD61B65"/>
    <w:rsid w:val="7C7C270C"/>
    <w:rsid w:val="7CB93960"/>
    <w:rsid w:val="7FC164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autoRedefine/>
    <w:unhideWhenUsed/>
    <w:qFormat/>
    <w:uiPriority w:val="9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256</Words>
  <Characters>299</Characters>
  <TotalTime>0</TotalTime>
  <ScaleCrop>false</ScaleCrop>
  <LinksUpToDate>false</LinksUpToDate>
  <CharactersWithSpaces>299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2023-08-22T16:52:00Z</dcterms:created>
  <dc:creator>friend</dc:creator>
  <cp:lastModifiedBy>冰糖雪黎</cp:lastModifiedBy>
  <dcterms:modified xsi:type="dcterms:W3CDTF">2025-07-29T10:38:52Z</dcterms:modified>
  <dc:title>延顺会基审[2005]第003号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2023-08-22T23:29:31Z</vt:filetime>
  </property>
  <property fmtid="{D5CDD505-2E9C-101B-9397-08002B2CF9AE}" pid="4" name="KSOProductBuildVer">
    <vt:lpwstr>2052-12.1.0.21915</vt:lpwstr>
  </property>
  <property fmtid="{D5CDD505-2E9C-101B-9397-08002B2CF9AE}" pid="5" name="ICV">
    <vt:lpwstr>5563E0642ED9480E90615C4F0452C6A3_12</vt:lpwstr>
  </property>
  <property fmtid="{D5CDD505-2E9C-101B-9397-08002B2CF9AE}" pid="6" name="KSOTemplateDocerSaveRecord">
    <vt:lpwstr>eyJoZGlkIjoiNGU5NTZlMmIwMTkwZTFiOTUwZmFlNWNiMTNjY2ZlN2MiLCJ1c2VySWQiOiIxNDE1MDcyNTIxIn0=</vt:lpwstr>
  </property>
</Properties>
</file>