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A020E">
      <w:pPr>
        <w:numPr>
          <w:ilvl w:val="0"/>
          <w:numId w:val="0"/>
        </w:numPr>
        <w:jc w:val="center"/>
        <w:outlineLvl w:val="9"/>
        <w:rPr>
          <w:rFonts w:hint="default" w:ascii="宋体" w:hAnsi="宋体" w:eastAsia="宋体" w:cs="宋体"/>
          <w:b/>
          <w:kern w:val="2"/>
          <w:sz w:val="32"/>
          <w:lang w:val="en-US" w:eastAsia="zh-CN" w:bidi="ar-SA"/>
        </w:rPr>
      </w:pPr>
      <w:r>
        <w:rPr>
          <w:rFonts w:hint="eastAsia" w:ascii="宋体" w:hAnsi="宋体" w:cs="宋体" w:eastAsiaTheme="minorEastAsia"/>
          <w:b/>
          <w:bCs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首次响应报价表</w:t>
      </w:r>
    </w:p>
    <w:tbl>
      <w:tblPr>
        <w:tblStyle w:val="5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6420"/>
      </w:tblGrid>
      <w:tr w14:paraId="271B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atLeast"/>
          <w:jc w:val="center"/>
        </w:trPr>
        <w:tc>
          <w:tcPr>
            <w:tcW w:w="2159" w:type="dxa"/>
            <w:noWrap w:val="0"/>
            <w:vAlign w:val="center"/>
          </w:tcPr>
          <w:p w14:paraId="0E944E8D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项目名称</w:t>
            </w:r>
          </w:p>
        </w:tc>
        <w:tc>
          <w:tcPr>
            <w:tcW w:w="6420" w:type="dxa"/>
            <w:noWrap w:val="0"/>
            <w:vAlign w:val="center"/>
          </w:tcPr>
          <w:p w14:paraId="3D789E87">
            <w:pPr>
              <w:pStyle w:val="3"/>
              <w:ind w:firstLine="0"/>
              <w:jc w:val="center"/>
              <w:rPr>
                <w:rFonts w:hint="eastAsia" w:ascii="宋体" w:hAnsi="宋体" w:cs="宋体"/>
                <w:sz w:val="24"/>
                <w:szCs w:val="28"/>
              </w:rPr>
            </w:pPr>
          </w:p>
        </w:tc>
      </w:tr>
      <w:tr w14:paraId="0A563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2159" w:type="dxa"/>
            <w:noWrap w:val="0"/>
            <w:vAlign w:val="center"/>
          </w:tcPr>
          <w:p w14:paraId="74226611">
            <w:pPr>
              <w:pStyle w:val="3"/>
              <w:ind w:firstLine="0"/>
              <w:jc w:val="center"/>
              <w:rPr>
                <w:rFonts w:hint="eastAsia" w:ascii="宋体" w:hAnsi="宋体" w:cs="宋体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项目编号</w:t>
            </w:r>
          </w:p>
        </w:tc>
        <w:tc>
          <w:tcPr>
            <w:tcW w:w="6420" w:type="dxa"/>
            <w:noWrap w:val="0"/>
            <w:vAlign w:val="center"/>
          </w:tcPr>
          <w:p w14:paraId="126CB509">
            <w:pPr>
              <w:pStyle w:val="3"/>
              <w:ind w:firstLine="0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388E7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2159" w:type="dxa"/>
            <w:noWrap w:val="0"/>
            <w:vAlign w:val="center"/>
          </w:tcPr>
          <w:p w14:paraId="3CF6543D">
            <w:pPr>
              <w:pStyle w:val="4"/>
              <w:spacing w:line="480" w:lineRule="auto"/>
              <w:jc w:val="center"/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磋商总报价（元）</w:t>
            </w:r>
          </w:p>
        </w:tc>
        <w:tc>
          <w:tcPr>
            <w:tcW w:w="6420" w:type="dxa"/>
            <w:noWrap w:val="0"/>
            <w:vAlign w:val="center"/>
          </w:tcPr>
          <w:p w14:paraId="78DAA876">
            <w:pPr>
              <w:pStyle w:val="4"/>
              <w:spacing w:line="480" w:lineRule="auto"/>
              <w:ind w:firstLine="600" w:firstLineChars="250"/>
              <w:rPr>
                <w:rFonts w:hAnsi="宋体"/>
                <w:sz w:val="24"/>
                <w:szCs w:val="24"/>
                <w:u w:val="single"/>
              </w:rPr>
            </w:pPr>
            <w:r>
              <w:rPr>
                <w:rFonts w:hint="eastAsia" w:hAnsi="宋体"/>
                <w:sz w:val="24"/>
                <w:szCs w:val="24"/>
              </w:rPr>
              <w:t>大写：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                 </w:t>
            </w:r>
          </w:p>
          <w:p w14:paraId="10754AE4">
            <w:pPr>
              <w:pStyle w:val="4"/>
              <w:spacing w:line="480" w:lineRule="auto"/>
              <w:ind w:firstLine="600" w:firstLineChars="250"/>
              <w:rPr>
                <w:rFonts w:hint="default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小写：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¥                     </w:t>
            </w:r>
          </w:p>
        </w:tc>
      </w:tr>
      <w:tr w14:paraId="4872A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2159" w:type="dxa"/>
            <w:noWrap w:val="0"/>
            <w:vAlign w:val="center"/>
          </w:tcPr>
          <w:p w14:paraId="0E1CD41C">
            <w:pPr>
              <w:pStyle w:val="4"/>
              <w:spacing w:line="480" w:lineRule="auto"/>
              <w:jc w:val="center"/>
              <w:rPr>
                <w:rFonts w:hint="eastAsia" w:ascii="宋体" w:hAnsi="宋体" w:cs="宋体" w:eastAsiaTheme="minorEastAsia"/>
                <w:sz w:val="24"/>
                <w:szCs w:val="28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交货时间</w:t>
            </w:r>
          </w:p>
        </w:tc>
        <w:tc>
          <w:tcPr>
            <w:tcW w:w="6420" w:type="dxa"/>
            <w:noWrap w:val="0"/>
            <w:vAlign w:val="top"/>
          </w:tcPr>
          <w:p w14:paraId="19255948">
            <w:pPr>
              <w:pStyle w:val="4"/>
              <w:spacing w:line="480" w:lineRule="auto"/>
              <w:ind w:firstLine="960" w:firstLineChars="400"/>
              <w:jc w:val="both"/>
              <w:rPr>
                <w:rFonts w:hint="default" w:ascii="宋体" w:hAnsi="宋体" w:eastAsia="宋体" w:cs="宋体"/>
                <w:sz w:val="24"/>
                <w:szCs w:val="28"/>
                <w:u w:val="single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合同签订后</w:t>
            </w:r>
            <w:r>
              <w:rPr>
                <w:rFonts w:hint="eastAsia" w:hAnsi="宋体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hAnsi="宋体"/>
                <w:sz w:val="24"/>
                <w:szCs w:val="24"/>
              </w:rPr>
              <w:t>日历天</w:t>
            </w:r>
          </w:p>
        </w:tc>
      </w:tr>
      <w:tr w14:paraId="797D8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2159" w:type="dxa"/>
            <w:noWrap w:val="0"/>
            <w:vAlign w:val="center"/>
          </w:tcPr>
          <w:p w14:paraId="12EAA717">
            <w:pPr>
              <w:pStyle w:val="4"/>
              <w:spacing w:line="480" w:lineRule="auto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hAnsi="宋体"/>
                <w:sz w:val="24"/>
                <w:szCs w:val="24"/>
              </w:rPr>
              <w:t>交货地点</w:t>
            </w:r>
          </w:p>
        </w:tc>
        <w:tc>
          <w:tcPr>
            <w:tcW w:w="6420" w:type="dxa"/>
            <w:noWrap w:val="0"/>
            <w:vAlign w:val="top"/>
          </w:tcPr>
          <w:p w14:paraId="6F76213E">
            <w:pPr>
              <w:pStyle w:val="4"/>
              <w:spacing w:line="480" w:lineRule="auto"/>
              <w:ind w:firstLine="1680" w:firstLineChars="700"/>
              <w:jc w:val="both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hAnsi="宋体"/>
                <w:sz w:val="24"/>
                <w:szCs w:val="24"/>
              </w:rPr>
              <w:t>采购人指定地点</w:t>
            </w:r>
          </w:p>
        </w:tc>
      </w:tr>
      <w:tr w14:paraId="28342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2159" w:type="dxa"/>
            <w:noWrap w:val="0"/>
            <w:vAlign w:val="center"/>
          </w:tcPr>
          <w:p w14:paraId="634C60C0">
            <w:pPr>
              <w:pStyle w:val="4"/>
              <w:spacing w:line="480" w:lineRule="auto"/>
              <w:jc w:val="center"/>
              <w:rPr>
                <w:rFonts w:hint="default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质保期</w:t>
            </w:r>
          </w:p>
        </w:tc>
        <w:tc>
          <w:tcPr>
            <w:tcW w:w="6420" w:type="dxa"/>
            <w:noWrap w:val="0"/>
            <w:vAlign w:val="top"/>
          </w:tcPr>
          <w:p w14:paraId="668BE505">
            <w:pPr>
              <w:pStyle w:val="4"/>
              <w:spacing w:line="480" w:lineRule="auto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</w:tbl>
    <w:p w14:paraId="58BBE1C5">
      <w:pPr>
        <w:pStyle w:val="3"/>
        <w:rPr>
          <w:rFonts w:hint="eastAsia"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注：</w:t>
      </w:r>
    </w:p>
    <w:p w14:paraId="08F1B9AB">
      <w:pPr>
        <w:pStyle w:val="3"/>
        <w:numPr>
          <w:ilvl w:val="0"/>
          <w:numId w:val="0"/>
        </w:numPr>
        <w:spacing w:line="360" w:lineRule="auto"/>
        <w:ind w:firstLine="420" w:firstLineChars="0"/>
        <w:rPr>
          <w:rFonts w:hint="default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cs="宋体"/>
          <w:kern w:val="2"/>
          <w:sz w:val="24"/>
          <w:szCs w:val="28"/>
          <w:lang w:val="en-US" w:eastAsia="zh-CN" w:bidi="ar-SA"/>
        </w:rPr>
        <w:t>1.响应报价以元为单位</w:t>
      </w:r>
      <w:r>
        <w:rPr>
          <w:rFonts w:hint="eastAsia" w:ascii="宋体" w:hAnsi="宋体" w:cs="宋体"/>
          <w:sz w:val="24"/>
          <w:szCs w:val="28"/>
        </w:rPr>
        <w:t>，保留小数点后2位数。</w:t>
      </w:r>
    </w:p>
    <w:p w14:paraId="30F8781D">
      <w:pPr>
        <w:pStyle w:val="3"/>
        <w:numPr>
          <w:ilvl w:val="0"/>
          <w:numId w:val="0"/>
        </w:numPr>
        <w:spacing w:line="360" w:lineRule="auto"/>
        <w:ind w:firstLine="420" w:firstLineChars="0"/>
        <w:rPr>
          <w:rFonts w:hint="default" w:ascii="宋体" w:hAnsi="宋体" w:eastAsia="宋体" w:cs="宋体"/>
          <w:sz w:val="24"/>
          <w:szCs w:val="28"/>
          <w:lang w:val="en-US" w:eastAsia="zh-CN"/>
        </w:rPr>
      </w:pPr>
      <w:r>
        <w:rPr>
          <w:rFonts w:hint="default" w:ascii="宋体" w:hAnsi="宋体" w:eastAsia="宋体" w:cs="宋体"/>
          <w:kern w:val="2"/>
          <w:sz w:val="24"/>
          <w:szCs w:val="28"/>
          <w:lang w:val="en-US" w:eastAsia="zh-CN" w:bidi="ar-SA"/>
        </w:rPr>
        <w:t>2.</w:t>
      </w:r>
      <w:r>
        <w:rPr>
          <w:rFonts w:hint="eastAsia" w:ascii="宋体" w:hAnsi="宋体" w:eastAsia="宋体" w:cs="宋体"/>
          <w:kern w:val="2"/>
          <w:sz w:val="24"/>
          <w:szCs w:val="28"/>
          <w:lang w:val="en-US" w:eastAsia="zh-CN" w:bidi="ar-SA"/>
        </w:rPr>
        <w:t>供应商的响应报价应包含包括设备费、安装拆除费、管理费、应交纳税费、服务费、集成费、售后服务等因开展本项目所涉及本项目的一切相关费用在内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，以及本项目明示、暗示的所有风险、责任和义务等的全部费用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。</w:t>
      </w:r>
    </w:p>
    <w:p w14:paraId="54D5A06D">
      <w:pPr>
        <w:pStyle w:val="3"/>
        <w:rPr>
          <w:rFonts w:hint="eastAsia" w:ascii="宋体" w:hAnsi="宋体" w:cs="宋体"/>
          <w:sz w:val="24"/>
          <w:szCs w:val="28"/>
        </w:rPr>
      </w:pPr>
    </w:p>
    <w:p w14:paraId="3D91552E">
      <w:pPr>
        <w:pStyle w:val="3"/>
        <w:ind w:firstLine="5040" w:firstLineChars="2100"/>
        <w:rPr>
          <w:rFonts w:hint="eastAsia" w:ascii="宋体" w:hAnsi="宋体" w:cs="宋体"/>
          <w:sz w:val="24"/>
          <w:szCs w:val="28"/>
        </w:rPr>
      </w:pPr>
    </w:p>
    <w:p w14:paraId="17E7ED1F">
      <w:pPr>
        <w:pStyle w:val="3"/>
        <w:spacing w:line="360" w:lineRule="auto"/>
        <w:jc w:val="righ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8"/>
        </w:rPr>
        <w:t>：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             </w:t>
      </w:r>
      <w:r>
        <w:rPr>
          <w:rFonts w:hint="eastAsia" w:ascii="宋体" w:hAnsi="宋体" w:cs="宋体"/>
          <w:sz w:val="24"/>
          <w:szCs w:val="28"/>
        </w:rPr>
        <w:t>（盖章）</w:t>
      </w:r>
    </w:p>
    <w:p w14:paraId="7C502A02">
      <w:pPr>
        <w:pStyle w:val="3"/>
        <w:spacing w:line="360" w:lineRule="auto"/>
        <w:jc w:val="righ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法定代表人或其授权代理人：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8"/>
        </w:rPr>
        <w:t>（签字或盖章）</w:t>
      </w:r>
    </w:p>
    <w:p w14:paraId="004CA542">
      <w:pPr>
        <w:pStyle w:val="3"/>
        <w:spacing w:line="360" w:lineRule="auto"/>
        <w:jc w:val="right"/>
        <w:rPr>
          <w:rFonts w:hint="eastAsia"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日   期：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8"/>
        </w:rPr>
        <w:t xml:space="preserve"> 年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8"/>
        </w:rPr>
        <w:t xml:space="preserve"> 月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079703BF">
      <w:pPr>
        <w:jc w:val="center"/>
        <w:rPr>
          <w:rFonts w:hint="eastAsia" w:ascii="宋体" w:hAnsi="宋体" w:eastAsia="宋体" w:cs="宋体"/>
          <w:b/>
          <w:kern w:val="2"/>
          <w:sz w:val="32"/>
          <w:lang w:val="en-US" w:eastAsia="zh-CN" w:bidi="ar-SA"/>
        </w:rPr>
      </w:pPr>
      <w:r>
        <w:rPr>
          <w:rFonts w:hint="eastAsia" w:ascii="宋体" w:hAnsi="宋体" w:cs="宋体"/>
          <w:sz w:val="24"/>
          <w:szCs w:val="28"/>
        </w:rPr>
        <w:br w:type="page"/>
      </w:r>
      <w:r>
        <w:rPr>
          <w:rFonts w:hint="eastAsia" w:ascii="宋体" w:hAnsi="宋体" w:eastAsia="宋体" w:cs="宋体"/>
          <w:b/>
          <w:kern w:val="2"/>
          <w:sz w:val="32"/>
          <w:lang w:val="en-US" w:eastAsia="zh-CN" w:bidi="ar-SA"/>
        </w:rPr>
        <w:t>二、分项报价表</w:t>
      </w:r>
    </w:p>
    <w:p w14:paraId="678D5293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0" w:name="_Toc13481"/>
      <w:r>
        <w:rPr>
          <w:rFonts w:hint="eastAsia" w:ascii="宋体" w:hAnsi="宋体" w:eastAsia="宋体" w:cs="宋体"/>
          <w:sz w:val="24"/>
          <w:szCs w:val="24"/>
          <w:lang w:val="zh-CN"/>
        </w:rPr>
        <w:t>单位：人民币（元）</w:t>
      </w:r>
    </w:p>
    <w:tbl>
      <w:tblPr>
        <w:tblStyle w:val="5"/>
        <w:tblW w:w="935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761"/>
        <w:gridCol w:w="878"/>
        <w:gridCol w:w="783"/>
        <w:gridCol w:w="2228"/>
        <w:gridCol w:w="707"/>
        <w:gridCol w:w="766"/>
        <w:gridCol w:w="850"/>
        <w:gridCol w:w="709"/>
        <w:gridCol w:w="992"/>
      </w:tblGrid>
      <w:tr w14:paraId="537EF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682" w:type="dxa"/>
            <w:vAlign w:val="center"/>
          </w:tcPr>
          <w:p w14:paraId="119107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761" w:type="dxa"/>
            <w:vAlign w:val="center"/>
          </w:tcPr>
          <w:p w14:paraId="18226A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</w:t>
            </w:r>
          </w:p>
          <w:p w14:paraId="035569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878" w:type="dxa"/>
            <w:vAlign w:val="center"/>
          </w:tcPr>
          <w:p w14:paraId="53E42E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品牌规格/型号</w:t>
            </w:r>
          </w:p>
        </w:tc>
        <w:tc>
          <w:tcPr>
            <w:tcW w:w="783" w:type="dxa"/>
            <w:vAlign w:val="center"/>
          </w:tcPr>
          <w:p w14:paraId="5DE092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产地</w:t>
            </w:r>
          </w:p>
        </w:tc>
        <w:tc>
          <w:tcPr>
            <w:tcW w:w="2228" w:type="dxa"/>
            <w:vAlign w:val="center"/>
          </w:tcPr>
          <w:p w14:paraId="044A68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生产商</w:t>
            </w:r>
          </w:p>
        </w:tc>
        <w:tc>
          <w:tcPr>
            <w:tcW w:w="707" w:type="dxa"/>
            <w:vAlign w:val="center"/>
          </w:tcPr>
          <w:p w14:paraId="7854B6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766" w:type="dxa"/>
            <w:vAlign w:val="center"/>
          </w:tcPr>
          <w:p w14:paraId="5047DC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850" w:type="dxa"/>
            <w:vAlign w:val="center"/>
          </w:tcPr>
          <w:p w14:paraId="39C121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709" w:type="dxa"/>
            <w:vAlign w:val="center"/>
          </w:tcPr>
          <w:p w14:paraId="3E36F1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  <w:tc>
          <w:tcPr>
            <w:tcW w:w="992" w:type="dxa"/>
            <w:vAlign w:val="center"/>
          </w:tcPr>
          <w:p w14:paraId="6AFC57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30E11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82" w:type="dxa"/>
            <w:vAlign w:val="center"/>
          </w:tcPr>
          <w:p w14:paraId="4109B8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761" w:type="dxa"/>
            <w:vAlign w:val="center"/>
          </w:tcPr>
          <w:p w14:paraId="44FDEAAB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1B3E8491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14:paraId="515B4ABA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14:paraId="28CEEE77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37DEA6D6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53D6BBD5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DCDA562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D64F49C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32217CB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BCE9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82" w:type="dxa"/>
            <w:vAlign w:val="center"/>
          </w:tcPr>
          <w:p w14:paraId="011135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761" w:type="dxa"/>
            <w:vAlign w:val="center"/>
          </w:tcPr>
          <w:p w14:paraId="0D69A2DA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1638F12D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14:paraId="2F6D01A9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14:paraId="3FB56591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08FD9CBD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6BABCCF9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F14AF87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57B1FE8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6A1713E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D72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82" w:type="dxa"/>
            <w:vAlign w:val="center"/>
          </w:tcPr>
          <w:p w14:paraId="38610C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761" w:type="dxa"/>
            <w:vAlign w:val="center"/>
          </w:tcPr>
          <w:p w14:paraId="67F74D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684FF4EC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14:paraId="40AEE39D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14:paraId="22ADDC91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0391C1CF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7FFB4893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DB1F97E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DD74513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D1DF8C0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DB5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82" w:type="dxa"/>
            <w:vAlign w:val="center"/>
          </w:tcPr>
          <w:p w14:paraId="54A81A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761" w:type="dxa"/>
            <w:vAlign w:val="center"/>
          </w:tcPr>
          <w:p w14:paraId="0DE2BF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7240430E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14:paraId="385AF2E8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14:paraId="51202029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59D3AEF7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3A7BF4ED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B246F32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1A14559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A91AF63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B00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321" w:type="dxa"/>
            <w:gridSpan w:val="3"/>
            <w:vAlign w:val="center"/>
          </w:tcPr>
          <w:p w14:paraId="1FC55922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合计（元）</w:t>
            </w:r>
          </w:p>
        </w:tc>
        <w:tc>
          <w:tcPr>
            <w:tcW w:w="7035" w:type="dxa"/>
            <w:gridSpan w:val="7"/>
            <w:vAlign w:val="center"/>
          </w:tcPr>
          <w:p w14:paraId="5BA4620C">
            <w:pPr>
              <w:ind w:firstLine="211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大写：</w:t>
            </w:r>
          </w:p>
          <w:p w14:paraId="756BDB88">
            <w:pPr>
              <w:ind w:firstLine="211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小写：</w:t>
            </w:r>
          </w:p>
        </w:tc>
      </w:tr>
    </w:tbl>
    <w:p w14:paraId="2999E56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zh-CN"/>
        </w:rPr>
        <w:t>注：</w:t>
      </w:r>
    </w:p>
    <w:p w14:paraId="793E72A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1. 所报货币为人民币。</w:t>
      </w:r>
    </w:p>
    <w:p w14:paraId="2F07D4F5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2. 本表中的“合计”应与“磋商响应第一次报价表”中的磋商总报价一致。</w:t>
      </w:r>
    </w:p>
    <w:p w14:paraId="24309735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3. 表格不够，可按此表复制。</w:t>
      </w:r>
    </w:p>
    <w:p w14:paraId="7100B395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4、此分项报价表中应包含所有产品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及服务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报价。</w:t>
      </w:r>
    </w:p>
    <w:p w14:paraId="4A3A5A0A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</w:p>
    <w:p w14:paraId="4B00E63A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供应商：</w:t>
      </w:r>
      <w:r>
        <w:rPr>
          <w:rFonts w:hint="eastAsia" w:ascii="宋体" w:hAnsi="宋体"/>
          <w:sz w:val="24"/>
          <w:szCs w:val="24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/>
          <w:sz w:val="24"/>
          <w:szCs w:val="24"/>
          <w:lang w:val="zh-CN"/>
        </w:rPr>
        <w:t>（盖单位公章）</w:t>
      </w:r>
    </w:p>
    <w:p w14:paraId="6F87369A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法定代表（负责人）人或被授权人：</w:t>
      </w:r>
      <w:r>
        <w:rPr>
          <w:rFonts w:hint="eastAsia" w:ascii="宋体" w:hAnsi="宋体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宋体" w:hAnsi="宋体"/>
          <w:sz w:val="24"/>
          <w:szCs w:val="24"/>
          <w:lang w:val="zh-CN"/>
        </w:rPr>
        <w:t>（签字或盖章）</w:t>
      </w:r>
    </w:p>
    <w:p w14:paraId="2FF26A7D">
      <w:pPr>
        <w:autoSpaceDE w:val="0"/>
        <w:autoSpaceDN w:val="0"/>
        <w:adjustRightInd w:val="0"/>
        <w:spacing w:line="360" w:lineRule="auto"/>
        <w:ind w:firstLine="6000" w:firstLineChars="2500"/>
        <w:jc w:val="righ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年    月    日</w:t>
      </w:r>
    </w:p>
    <w:p w14:paraId="0D609002">
      <w:pPr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br w:type="page"/>
      </w:r>
    </w:p>
    <w:p w14:paraId="10F5D9CF">
      <w:pPr>
        <w:pStyle w:val="2"/>
        <w:jc w:val="center"/>
        <w:rPr>
          <w:rFonts w:hint="eastAsia" w:ascii="宋体" w:hAnsi="宋体" w:cs="宋体"/>
          <w:b/>
          <w:bCs/>
          <w:sz w:val="32"/>
          <w:szCs w:val="32"/>
          <w:lang w:val="zh-CN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cs="宋体"/>
          <w:b/>
          <w:bCs/>
          <w:sz w:val="32"/>
          <w:szCs w:val="32"/>
        </w:rPr>
        <w:t>、</w:t>
      </w:r>
      <w:r>
        <w:rPr>
          <w:rFonts w:hint="eastAsia" w:ascii="宋体" w:hAnsi="宋体" w:cs="宋体"/>
          <w:b/>
          <w:bCs/>
          <w:sz w:val="32"/>
          <w:szCs w:val="32"/>
          <w:lang w:val="zh-CN" w:eastAsia="zh-CN"/>
        </w:rPr>
        <w:t>节能环保、环境标志产品明细表</w:t>
      </w:r>
    </w:p>
    <w:p w14:paraId="52FFC460">
      <w:pPr>
        <w:pStyle w:val="2"/>
        <w:jc w:val="center"/>
      </w:pPr>
    </w:p>
    <w:p w14:paraId="705B2F8A">
      <w:pPr>
        <w:spacing w:line="360" w:lineRule="auto"/>
        <w:ind w:firstLine="480" w:firstLineChars="20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注：若不适用，可不提供节能产品和环境标志产品明细表及其证明材料，如适用，请按采购文件政府采购政策相关要求提供相关证明材料）</w:t>
      </w:r>
    </w:p>
    <w:p w14:paraId="43C0BE53">
      <w:pPr>
        <w:adjustRightInd w:val="0"/>
        <w:snapToGrid w:val="0"/>
        <w:spacing w:line="360" w:lineRule="auto"/>
        <w:rPr>
          <w:rFonts w:hAnsiTheme="minorHAnsi"/>
          <w:sz w:val="19"/>
          <w:szCs w:val="19"/>
          <w:lang w:eastAsia="zh-CN"/>
        </w:rPr>
      </w:pPr>
    </w:p>
    <w:p w14:paraId="68580083">
      <w:pPr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34A66CAD">
      <w:pPr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br w:type="page"/>
      </w:r>
    </w:p>
    <w:p w14:paraId="40E6B556">
      <w:pPr>
        <w:spacing w:line="588" w:lineRule="exact"/>
        <w:jc w:val="center"/>
        <w:rPr>
          <w:rFonts w:hint="eastAsia" w:ascii="宋体" w:hAnsi="宋体" w:cs="宋体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宋体" w:hAnsi="宋体" w:cs="宋体"/>
          <w:b/>
          <w:bCs/>
          <w:sz w:val="32"/>
          <w:szCs w:val="32"/>
        </w:rPr>
        <w:t>、</w:t>
      </w:r>
      <w:bookmarkEnd w:id="0"/>
      <w:r>
        <w:rPr>
          <w:rFonts w:hint="eastAsia" w:ascii="宋体" w:hAnsi="宋体" w:cs="宋体"/>
          <w:b/>
          <w:bCs/>
          <w:sz w:val="32"/>
          <w:szCs w:val="32"/>
        </w:rPr>
        <w:t>技术要求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应答表</w:t>
      </w:r>
    </w:p>
    <w:p w14:paraId="75795976">
      <w:pPr>
        <w:pStyle w:val="4"/>
        <w:ind w:right="560"/>
        <w:rPr>
          <w:rFonts w:hAnsi="宋体" w:cs="宋体"/>
          <w:sz w:val="24"/>
          <w:szCs w:val="24"/>
        </w:rPr>
      </w:pPr>
    </w:p>
    <w:tbl>
      <w:tblPr>
        <w:tblStyle w:val="5"/>
        <w:tblW w:w="89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616"/>
        <w:gridCol w:w="1925"/>
        <w:gridCol w:w="2005"/>
        <w:gridCol w:w="1610"/>
      </w:tblGrid>
      <w:tr w14:paraId="368A0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780" w:type="dxa"/>
            <w:noWrap w:val="0"/>
            <w:vAlign w:val="center"/>
          </w:tcPr>
          <w:p w14:paraId="3ED27132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  <w:r>
              <w:rPr>
                <w:rFonts w:hint="eastAsia" w:hAnsi="宋体" w:cs="宋体"/>
                <w:sz w:val="28"/>
                <w:szCs w:val="28"/>
              </w:rPr>
              <w:t>序号</w:t>
            </w:r>
          </w:p>
        </w:tc>
        <w:tc>
          <w:tcPr>
            <w:tcW w:w="2616" w:type="dxa"/>
            <w:noWrap w:val="0"/>
            <w:vAlign w:val="center"/>
          </w:tcPr>
          <w:p w14:paraId="70075C4A">
            <w:pPr>
              <w:pStyle w:val="4"/>
              <w:jc w:val="center"/>
              <w:rPr>
                <w:rFonts w:hint="eastAsia" w:hAnsi="宋体" w:cs="宋体"/>
                <w:sz w:val="28"/>
                <w:szCs w:val="28"/>
              </w:rPr>
            </w:pPr>
            <w:r>
              <w:rPr>
                <w:rFonts w:hint="eastAsia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hAnsi="宋体" w:cs="宋体"/>
                <w:sz w:val="28"/>
                <w:szCs w:val="28"/>
              </w:rPr>
              <w:t>文件要求</w:t>
            </w:r>
          </w:p>
        </w:tc>
        <w:tc>
          <w:tcPr>
            <w:tcW w:w="1925" w:type="dxa"/>
            <w:noWrap w:val="0"/>
            <w:vAlign w:val="center"/>
          </w:tcPr>
          <w:p w14:paraId="271EF5F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文件</w:t>
            </w:r>
            <w:r>
              <w:rPr>
                <w:rFonts w:hint="eastAsia" w:ascii="宋体" w:hAnsi="宋体" w:cs="宋体"/>
                <w:sz w:val="28"/>
                <w:szCs w:val="28"/>
              </w:rPr>
              <w:t>内容</w:t>
            </w:r>
          </w:p>
        </w:tc>
        <w:tc>
          <w:tcPr>
            <w:tcW w:w="2005" w:type="dxa"/>
            <w:noWrap w:val="0"/>
            <w:vAlign w:val="center"/>
          </w:tcPr>
          <w:p w14:paraId="5AD5C32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偏离情况</w:t>
            </w:r>
          </w:p>
        </w:tc>
        <w:tc>
          <w:tcPr>
            <w:tcW w:w="1610" w:type="dxa"/>
            <w:noWrap w:val="0"/>
            <w:vAlign w:val="center"/>
          </w:tcPr>
          <w:p w14:paraId="500ED7E3"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证明材料</w:t>
            </w:r>
          </w:p>
          <w:p w14:paraId="77E3DDA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所在页码</w:t>
            </w:r>
          </w:p>
        </w:tc>
      </w:tr>
      <w:tr w14:paraId="48E11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80" w:type="dxa"/>
            <w:noWrap w:val="0"/>
            <w:vAlign w:val="center"/>
          </w:tcPr>
          <w:p w14:paraId="7B8AA44A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1A808D60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925" w:type="dxa"/>
            <w:noWrap w:val="0"/>
            <w:vAlign w:val="center"/>
          </w:tcPr>
          <w:p w14:paraId="6C813CC3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005" w:type="dxa"/>
            <w:noWrap w:val="0"/>
            <w:vAlign w:val="center"/>
          </w:tcPr>
          <w:p w14:paraId="3D089972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11E6D6EB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62167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80" w:type="dxa"/>
            <w:noWrap w:val="0"/>
            <w:vAlign w:val="center"/>
          </w:tcPr>
          <w:p w14:paraId="2776B7B0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6F586858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925" w:type="dxa"/>
            <w:noWrap w:val="0"/>
            <w:vAlign w:val="center"/>
          </w:tcPr>
          <w:p w14:paraId="75118332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005" w:type="dxa"/>
            <w:noWrap w:val="0"/>
            <w:vAlign w:val="center"/>
          </w:tcPr>
          <w:p w14:paraId="41AD1EAF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69A7873D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7050B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80" w:type="dxa"/>
            <w:noWrap w:val="0"/>
            <w:vAlign w:val="center"/>
          </w:tcPr>
          <w:p w14:paraId="493C3F4A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6563E29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25" w:type="dxa"/>
            <w:noWrap w:val="0"/>
            <w:vAlign w:val="center"/>
          </w:tcPr>
          <w:p w14:paraId="7004E2D2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005" w:type="dxa"/>
            <w:noWrap w:val="0"/>
            <w:vAlign w:val="center"/>
          </w:tcPr>
          <w:p w14:paraId="4351641F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52B7FF03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5A955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80" w:type="dxa"/>
            <w:noWrap w:val="0"/>
            <w:vAlign w:val="center"/>
          </w:tcPr>
          <w:p w14:paraId="266F80EE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4A5F9B33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25" w:type="dxa"/>
            <w:noWrap w:val="0"/>
            <w:vAlign w:val="center"/>
          </w:tcPr>
          <w:p w14:paraId="44495E24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005" w:type="dxa"/>
            <w:noWrap w:val="0"/>
            <w:vAlign w:val="center"/>
          </w:tcPr>
          <w:p w14:paraId="309C83F2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7DA35943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0E1E0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80" w:type="dxa"/>
            <w:noWrap w:val="0"/>
            <w:vAlign w:val="center"/>
          </w:tcPr>
          <w:p w14:paraId="46EB7F04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58606A6F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25" w:type="dxa"/>
            <w:noWrap w:val="0"/>
            <w:vAlign w:val="center"/>
          </w:tcPr>
          <w:p w14:paraId="548DDD20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005" w:type="dxa"/>
            <w:noWrap w:val="0"/>
            <w:vAlign w:val="center"/>
          </w:tcPr>
          <w:p w14:paraId="4298B967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7E08BE69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6C318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80" w:type="dxa"/>
            <w:noWrap w:val="0"/>
            <w:vAlign w:val="center"/>
          </w:tcPr>
          <w:p w14:paraId="2D996D10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6AB1A6D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25" w:type="dxa"/>
            <w:noWrap w:val="0"/>
            <w:vAlign w:val="center"/>
          </w:tcPr>
          <w:p w14:paraId="722B030E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005" w:type="dxa"/>
            <w:noWrap w:val="0"/>
            <w:vAlign w:val="center"/>
          </w:tcPr>
          <w:p w14:paraId="4B88E7A3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14EE7F68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482A2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80" w:type="dxa"/>
            <w:noWrap w:val="0"/>
            <w:vAlign w:val="center"/>
          </w:tcPr>
          <w:p w14:paraId="78B318A0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6564DD98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25" w:type="dxa"/>
            <w:noWrap w:val="0"/>
            <w:vAlign w:val="center"/>
          </w:tcPr>
          <w:p w14:paraId="4D2069DF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005" w:type="dxa"/>
            <w:noWrap w:val="0"/>
            <w:vAlign w:val="center"/>
          </w:tcPr>
          <w:p w14:paraId="67094D4D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094F3F15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7B96C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80" w:type="dxa"/>
            <w:noWrap w:val="0"/>
            <w:vAlign w:val="center"/>
          </w:tcPr>
          <w:p w14:paraId="5BDBD3E7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09C3173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25" w:type="dxa"/>
            <w:noWrap w:val="0"/>
            <w:vAlign w:val="center"/>
          </w:tcPr>
          <w:p w14:paraId="4C221974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005" w:type="dxa"/>
            <w:noWrap w:val="0"/>
            <w:vAlign w:val="center"/>
          </w:tcPr>
          <w:p w14:paraId="5D732036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637F3417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64BBE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80" w:type="dxa"/>
            <w:noWrap w:val="0"/>
            <w:vAlign w:val="center"/>
          </w:tcPr>
          <w:p w14:paraId="23E5047D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3307C418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925" w:type="dxa"/>
            <w:noWrap w:val="0"/>
            <w:vAlign w:val="center"/>
          </w:tcPr>
          <w:p w14:paraId="3A2601A7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005" w:type="dxa"/>
            <w:noWrap w:val="0"/>
            <w:vAlign w:val="center"/>
          </w:tcPr>
          <w:p w14:paraId="03275BF3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5E971924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4FB3C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780" w:type="dxa"/>
            <w:noWrap w:val="0"/>
            <w:vAlign w:val="center"/>
          </w:tcPr>
          <w:p w14:paraId="32AAFF99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58D70F3F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925" w:type="dxa"/>
            <w:noWrap w:val="0"/>
            <w:vAlign w:val="center"/>
          </w:tcPr>
          <w:p w14:paraId="58805BFD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005" w:type="dxa"/>
            <w:noWrap w:val="0"/>
            <w:vAlign w:val="center"/>
          </w:tcPr>
          <w:p w14:paraId="00DEB48B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33E2B7CC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</w:tbl>
    <w:p w14:paraId="10E5F237">
      <w:pPr>
        <w:snapToGrid w:val="0"/>
        <w:spacing w:after="156" w:afterLines="50"/>
        <w:ind w:left="850" w:leftChars="203" w:hanging="424" w:hangingChars="202"/>
        <w:rPr>
          <w:rFonts w:hint="eastAsia" w:ascii="宋体" w:hAnsi="宋体" w:cs="宋体"/>
          <w:szCs w:val="21"/>
        </w:rPr>
      </w:pPr>
    </w:p>
    <w:p w14:paraId="0A939810">
      <w:pPr>
        <w:snapToGrid w:val="0"/>
        <w:spacing w:after="156" w:afterLines="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注：1.供应商必须据实填写，不得虚假响应，否则将取消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 w:cs="宋体"/>
          <w:sz w:val="24"/>
          <w:szCs w:val="24"/>
        </w:rPr>
        <w:t>资格，并按有关规定进行处罚。</w:t>
      </w:r>
    </w:p>
    <w:p w14:paraId="1F3D0FB2">
      <w:pPr>
        <w:numPr>
          <w:ilvl w:val="0"/>
          <w:numId w:val="1"/>
        </w:numPr>
        <w:snapToGrid w:val="0"/>
        <w:spacing w:after="156" w:afterLines="50"/>
        <w:ind w:firstLine="482" w:firstLineChars="20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对第三章 磋商项目技术要求按实际响应情况逐条填写“优于”、“响应”、“负偏离”并按评审要求提供相关证明材料。</w:t>
      </w:r>
    </w:p>
    <w:p w14:paraId="1778353A">
      <w:pPr>
        <w:spacing w:before="120" w:after="120" w:line="360" w:lineRule="auto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05C260BC">
      <w:pPr>
        <w:spacing w:before="120" w:after="120"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 xml:space="preserve">（公章）：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</w:p>
    <w:p w14:paraId="37987856">
      <w:pPr>
        <w:spacing w:before="120" w:after="120" w:line="360" w:lineRule="auto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法定代表人（单位负责人）或其授权代表（签字或盖章）：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</w:t>
      </w:r>
    </w:p>
    <w:p w14:paraId="17F639C9">
      <w:pPr>
        <w:spacing w:before="120" w:after="120"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   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日</w:t>
      </w:r>
    </w:p>
    <w:p w14:paraId="46F70AC9"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br w:type="page"/>
      </w:r>
    </w:p>
    <w:p w14:paraId="469096D5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1" w:name="_Toc21117"/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五、商务要求应答表</w:t>
      </w:r>
    </w:p>
    <w:tbl>
      <w:tblPr>
        <w:tblStyle w:val="5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2639"/>
        <w:gridCol w:w="2326"/>
      </w:tblGrid>
      <w:tr w14:paraId="2CC440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869F1D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74FBD7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728CD7">
            <w:pPr>
              <w:shd w:val="clear" w:color="auto" w:fill="auto"/>
              <w:jc w:val="both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263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74EC23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23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97FCC0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情况</w:t>
            </w:r>
          </w:p>
        </w:tc>
      </w:tr>
      <w:tr w14:paraId="6EF6CB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5EC0D2D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67EBAA8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1476DCE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2" w:space="0"/>
            </w:tcBorders>
            <w:noWrap w:val="0"/>
            <w:vAlign w:val="center"/>
          </w:tcPr>
          <w:p w14:paraId="720DEB9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tcBorders>
              <w:top w:val="single" w:color="auto" w:sz="2" w:space="0"/>
            </w:tcBorders>
            <w:noWrap w:val="0"/>
            <w:vAlign w:val="center"/>
          </w:tcPr>
          <w:p w14:paraId="55A5164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77C1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1630E8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0D24C8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A410B0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7A2F9C5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509DC25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86867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618E1F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07E8ACC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ECAD2D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705AED7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50CB054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3000C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0C8551B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B6FF5A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EE34DF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3D2DEF3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40090B9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0969CD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719876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2A6483E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EA24D7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3B9535E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07F3928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525DC2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022F948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43E6F4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810DB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6EF1FF9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16724D6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04511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BCD955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4"/>
            <w:noWrap w:val="0"/>
            <w:vAlign w:val="center"/>
          </w:tcPr>
          <w:p w14:paraId="5ECFF0E6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35F9E716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2．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按实际响应情况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对第三章商务要求进行响应，“响应情况”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填写“优于”、“不响应”，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  <w:t>文件中商务响应与文件要求完全一致的，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可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  <w:t>不用在此表中列出，但必须提交空白表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视为商务部分完全响应且无偏离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。</w:t>
            </w:r>
          </w:p>
        </w:tc>
      </w:tr>
    </w:tbl>
    <w:p w14:paraId="1241924D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29C05D8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04E3D421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002142E"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73DDCFD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</w:p>
    <w:p w14:paraId="4E2C41DB">
      <w:pPr>
        <w:spacing w:line="588" w:lineRule="exact"/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六、合同条款响应</w:t>
      </w:r>
    </w:p>
    <w:tbl>
      <w:tblPr>
        <w:tblStyle w:val="5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5C074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5EF48C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8AF9AC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066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24A19D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91FC18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情况</w:t>
            </w:r>
          </w:p>
        </w:tc>
      </w:tr>
      <w:tr w14:paraId="165C9D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DFBFD7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647A0C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7CEE7C7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9901D1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50F2B78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9E4B7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100B1B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D7E6A1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4F5787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28566A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156C4E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51C4C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B33290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03DEB2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D5F5CC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461F22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27FDCC5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AB0B3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97F0B7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D8EF0E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8FD17A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F9B25C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0CA33B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73F8E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B01BB4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FA7458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2240A5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06286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75B067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9BEBD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92EADE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99AF4C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A2A737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677AFA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6E6E0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F5023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35D0D7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05E1EB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2717EF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D90F9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B816D3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74C90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  <w:jc w:val="center"/>
        </w:trPr>
        <w:tc>
          <w:tcPr>
            <w:tcW w:w="988" w:type="dxa"/>
            <w:noWrap w:val="0"/>
            <w:vAlign w:val="center"/>
          </w:tcPr>
          <w:p w14:paraId="672C51B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4144C119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758E8082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无效。</w:t>
            </w:r>
          </w:p>
        </w:tc>
      </w:tr>
    </w:tbl>
    <w:p w14:paraId="0B89541A">
      <w:pPr>
        <w:shd w:val="clear" w:color="auto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声明：除上表所列的合同条款外，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文件中的其他合同条款我方均完全接受。</w:t>
      </w:r>
    </w:p>
    <w:p w14:paraId="06A8101F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E3FD26E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11A15E5">
      <w:pPr>
        <w:ind w:firstLine="2640" w:firstLineChars="11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19E5EBFE"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96905E2">
      <w:pPr>
        <w:rPr>
          <w:rFonts w:hint="eastAsia" w:ascii="宋体" w:hAnsi="宋体"/>
          <w:b/>
          <w:bCs/>
          <w:sz w:val="32"/>
          <w:szCs w:val="32"/>
          <w:lang w:val="en-US" w:eastAsia="zh-CN"/>
        </w:rPr>
      </w:pPr>
    </w:p>
    <w:p w14:paraId="305417BE">
      <w:pPr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br w:type="page"/>
      </w:r>
    </w:p>
    <w:p w14:paraId="09EA479E">
      <w:pPr>
        <w:spacing w:line="336" w:lineRule="auto"/>
        <w:ind w:firstLine="420"/>
        <w:jc w:val="center"/>
        <w:outlineLvl w:val="1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七</w:t>
      </w:r>
      <w:r>
        <w:rPr>
          <w:rFonts w:hint="eastAsia" w:ascii="宋体" w:hAnsi="宋体"/>
          <w:b/>
          <w:bCs/>
          <w:sz w:val="32"/>
          <w:szCs w:val="32"/>
        </w:rPr>
        <w:t>、</w:t>
      </w:r>
      <w:bookmarkEnd w:id="1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服务方案</w:t>
      </w:r>
    </w:p>
    <w:p w14:paraId="1B644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1）实施方案</w:t>
      </w:r>
    </w:p>
    <w:p w14:paraId="3A519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2）保证措施</w:t>
      </w:r>
    </w:p>
    <w:p w14:paraId="04A60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3）售后服务</w:t>
      </w:r>
    </w:p>
    <w:p w14:paraId="329E1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... ...</w:t>
      </w:r>
    </w:p>
    <w:p w14:paraId="0B213594">
      <w:pPr>
        <w:spacing w:line="336" w:lineRule="auto"/>
        <w:ind w:firstLine="480" w:firstLineChars="200"/>
        <w:jc w:val="both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根据评审办法自行拟定</w:t>
      </w:r>
    </w:p>
    <w:p w14:paraId="2FB9FE43"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br w:type="page"/>
      </w:r>
    </w:p>
    <w:p w14:paraId="124AD5BC">
      <w:pPr>
        <w:jc w:val="center"/>
        <w:outlineLvl w:val="1"/>
        <w:rPr>
          <w:rFonts w:hint="eastAsia" w:ascii="宋体" w:hAnsi="宋体" w:cs="宋体"/>
          <w:b/>
          <w:sz w:val="32"/>
          <w:lang w:val="zh-CN"/>
        </w:rPr>
      </w:pPr>
      <w:bookmarkStart w:id="2" w:name="_Toc28974"/>
      <w:r>
        <w:rPr>
          <w:rFonts w:hint="eastAsia" w:ascii="宋体" w:hAnsi="宋体" w:cs="宋体"/>
          <w:b/>
          <w:sz w:val="32"/>
          <w:lang w:val="en-US" w:eastAsia="zh-CN"/>
        </w:rPr>
        <w:t>八</w:t>
      </w:r>
      <w:r>
        <w:rPr>
          <w:rFonts w:hint="eastAsia" w:ascii="宋体" w:hAnsi="宋体" w:cs="宋体"/>
          <w:b/>
          <w:sz w:val="32"/>
        </w:rPr>
        <w:t>、类似业绩</w:t>
      </w:r>
      <w:bookmarkEnd w:id="2"/>
    </w:p>
    <w:p w14:paraId="29D9CC04">
      <w:pPr>
        <w:spacing w:line="336" w:lineRule="auto"/>
        <w:jc w:val="center"/>
        <w:outlineLvl w:val="9"/>
        <w:rPr>
          <w:rFonts w:hint="eastAsia" w:ascii="宋体" w:hAnsi="宋体" w:cs="仿宋"/>
          <w:sz w:val="24"/>
          <w:szCs w:val="24"/>
          <w:lang w:val="en-US" w:eastAsia="zh-CN"/>
        </w:rPr>
      </w:pPr>
      <w:r>
        <w:rPr>
          <w:rFonts w:hint="eastAsia" w:ascii="宋体" w:hAnsi="宋体" w:cs="仿宋"/>
          <w:sz w:val="24"/>
          <w:szCs w:val="24"/>
          <w:lang w:val="en-US" w:eastAsia="zh-CN"/>
        </w:rPr>
        <w:t>按采购文件要求提供相关证明材料。</w:t>
      </w:r>
    </w:p>
    <w:p w14:paraId="283187F3">
      <w:pPr>
        <w:spacing w:line="336" w:lineRule="auto"/>
        <w:jc w:val="center"/>
        <w:outlineLvl w:val="9"/>
        <w:rPr>
          <w:rFonts w:hint="eastAsia"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br w:type="page"/>
      </w:r>
    </w:p>
    <w:p w14:paraId="434514CB">
      <w:pPr>
        <w:spacing w:line="336" w:lineRule="auto"/>
        <w:jc w:val="center"/>
        <w:outlineLvl w:val="1"/>
        <w:rPr>
          <w:rFonts w:hint="eastAsia" w:ascii="宋体" w:hAnsi="宋体" w:cs="宋体"/>
          <w:b/>
          <w:sz w:val="32"/>
          <w:lang w:val="zh-CN"/>
        </w:rPr>
      </w:pPr>
      <w:bookmarkStart w:id="3" w:name="_Toc13058"/>
      <w:r>
        <w:rPr>
          <w:rFonts w:hint="eastAsia" w:ascii="宋体" w:hAnsi="宋体" w:cs="宋体"/>
          <w:b/>
          <w:sz w:val="32"/>
          <w:lang w:val="en-US" w:eastAsia="zh-CN"/>
        </w:rPr>
        <w:t>九</w:t>
      </w:r>
      <w:bookmarkStart w:id="4" w:name="_GoBack"/>
      <w:bookmarkEnd w:id="4"/>
      <w:r>
        <w:rPr>
          <w:rFonts w:hint="eastAsia" w:ascii="宋体" w:hAnsi="宋体" w:cs="宋体"/>
          <w:b/>
          <w:sz w:val="32"/>
        </w:rPr>
        <w:t>、</w:t>
      </w:r>
      <w:r>
        <w:rPr>
          <w:rFonts w:hint="eastAsia" w:ascii="宋体" w:hAnsi="宋体" w:cs="宋体"/>
          <w:b/>
          <w:sz w:val="32"/>
          <w:lang w:val="zh-CN"/>
        </w:rPr>
        <w:t>其他说明</w:t>
      </w:r>
      <w:bookmarkEnd w:id="3"/>
    </w:p>
    <w:p w14:paraId="6A088418">
      <w:pPr>
        <w:autoSpaceDE w:val="0"/>
        <w:autoSpaceDN w:val="0"/>
        <w:adjustRightInd w:val="0"/>
        <w:spacing w:line="348" w:lineRule="auto"/>
        <w:jc w:val="center"/>
        <w:rPr>
          <w:rFonts w:hint="eastAsia" w:ascii="宋体" w:hAnsi="宋体"/>
          <w:sz w:val="24"/>
          <w:szCs w:val="32"/>
          <w:lang w:val="zh-CN"/>
        </w:rPr>
      </w:pPr>
      <w:r>
        <w:rPr>
          <w:rFonts w:hint="eastAsia" w:ascii="宋体" w:hAnsi="宋体"/>
          <w:sz w:val="24"/>
          <w:szCs w:val="32"/>
          <w:lang w:val="en-US" w:eastAsia="zh-CN"/>
        </w:rPr>
        <w:t>供应商</w:t>
      </w:r>
      <w:r>
        <w:rPr>
          <w:rFonts w:hint="eastAsia" w:ascii="宋体" w:hAnsi="宋体"/>
          <w:sz w:val="24"/>
          <w:szCs w:val="32"/>
          <w:lang w:val="zh-CN"/>
        </w:rPr>
        <w:t>认为应说明的</w:t>
      </w:r>
      <w:r>
        <w:rPr>
          <w:rFonts w:hint="eastAsia" w:ascii="宋体" w:hAnsi="宋体"/>
          <w:sz w:val="24"/>
          <w:szCs w:val="32"/>
          <w:lang w:val="en-US" w:eastAsia="zh-CN"/>
        </w:rPr>
        <w:t>其他</w:t>
      </w:r>
      <w:r>
        <w:rPr>
          <w:rFonts w:hint="eastAsia" w:ascii="宋体" w:hAnsi="宋体"/>
          <w:sz w:val="24"/>
          <w:szCs w:val="32"/>
          <w:lang w:val="zh-CN"/>
        </w:rPr>
        <w:t>情况</w:t>
      </w:r>
    </w:p>
    <w:p w14:paraId="0D17D2BF">
      <w:pPr>
        <w:spacing w:before="120" w:after="120" w:line="360" w:lineRule="auto"/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utch801 Rm B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仿宋 Std R">
    <w:altName w:val="Times New Roman"/>
    <w:panose1 w:val="00000000000000000000"/>
    <w:charset w:val="28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6B484E"/>
    <w:multiLevelType w:val="singleLevel"/>
    <w:tmpl w:val="606B484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6707"/>
    <w:rsid w:val="00D64AE1"/>
    <w:rsid w:val="01661ED2"/>
    <w:rsid w:val="05584887"/>
    <w:rsid w:val="0687062B"/>
    <w:rsid w:val="06B01930"/>
    <w:rsid w:val="07593F2A"/>
    <w:rsid w:val="07B12543"/>
    <w:rsid w:val="08E21B49"/>
    <w:rsid w:val="091A7535"/>
    <w:rsid w:val="091D1F66"/>
    <w:rsid w:val="09560FD7"/>
    <w:rsid w:val="099D5E06"/>
    <w:rsid w:val="0B4E1717"/>
    <w:rsid w:val="0B637433"/>
    <w:rsid w:val="0B860EB1"/>
    <w:rsid w:val="0B8B471A"/>
    <w:rsid w:val="0B8C3FEE"/>
    <w:rsid w:val="0BE830D1"/>
    <w:rsid w:val="0C192C80"/>
    <w:rsid w:val="0C951204"/>
    <w:rsid w:val="0D350DE1"/>
    <w:rsid w:val="0E8611C8"/>
    <w:rsid w:val="0EAE2C22"/>
    <w:rsid w:val="0F76748F"/>
    <w:rsid w:val="0FBC10A0"/>
    <w:rsid w:val="132C488D"/>
    <w:rsid w:val="13A520F1"/>
    <w:rsid w:val="155E2AEE"/>
    <w:rsid w:val="15837DED"/>
    <w:rsid w:val="161A0B74"/>
    <w:rsid w:val="186802BC"/>
    <w:rsid w:val="188C387F"/>
    <w:rsid w:val="192E1843"/>
    <w:rsid w:val="1A2024D1"/>
    <w:rsid w:val="1D350989"/>
    <w:rsid w:val="1D4D6540"/>
    <w:rsid w:val="1E6F3A27"/>
    <w:rsid w:val="1F3507CD"/>
    <w:rsid w:val="21132D8F"/>
    <w:rsid w:val="231F767D"/>
    <w:rsid w:val="24F85BDF"/>
    <w:rsid w:val="263E755C"/>
    <w:rsid w:val="277E126B"/>
    <w:rsid w:val="280E42B1"/>
    <w:rsid w:val="284877C3"/>
    <w:rsid w:val="29213C70"/>
    <w:rsid w:val="29A30A29"/>
    <w:rsid w:val="2AAC5AF0"/>
    <w:rsid w:val="2B524FD6"/>
    <w:rsid w:val="2B9176D3"/>
    <w:rsid w:val="2BCF3B49"/>
    <w:rsid w:val="2D5409B8"/>
    <w:rsid w:val="30654C8A"/>
    <w:rsid w:val="310821E5"/>
    <w:rsid w:val="33131CF1"/>
    <w:rsid w:val="33A53D1B"/>
    <w:rsid w:val="3602407A"/>
    <w:rsid w:val="36723987"/>
    <w:rsid w:val="37B31DDD"/>
    <w:rsid w:val="38102A24"/>
    <w:rsid w:val="3962445C"/>
    <w:rsid w:val="39E47779"/>
    <w:rsid w:val="39EA7609"/>
    <w:rsid w:val="3B1672AC"/>
    <w:rsid w:val="3E155C7B"/>
    <w:rsid w:val="3FB70E7D"/>
    <w:rsid w:val="416A2100"/>
    <w:rsid w:val="430769FD"/>
    <w:rsid w:val="43505326"/>
    <w:rsid w:val="43D47D05"/>
    <w:rsid w:val="444B1BFE"/>
    <w:rsid w:val="45A32DA3"/>
    <w:rsid w:val="45EF44C8"/>
    <w:rsid w:val="46F47494"/>
    <w:rsid w:val="47257C78"/>
    <w:rsid w:val="4AC26649"/>
    <w:rsid w:val="4D676C7B"/>
    <w:rsid w:val="4E1C29D4"/>
    <w:rsid w:val="4EEE2E16"/>
    <w:rsid w:val="4FCB46B2"/>
    <w:rsid w:val="51D6733E"/>
    <w:rsid w:val="52EB0BC7"/>
    <w:rsid w:val="52F61048"/>
    <w:rsid w:val="530A780B"/>
    <w:rsid w:val="5464033C"/>
    <w:rsid w:val="547215A0"/>
    <w:rsid w:val="554F18E1"/>
    <w:rsid w:val="555D3FFE"/>
    <w:rsid w:val="56000E07"/>
    <w:rsid w:val="56F372DE"/>
    <w:rsid w:val="579D2DD8"/>
    <w:rsid w:val="58150009"/>
    <w:rsid w:val="594B716F"/>
    <w:rsid w:val="598E4F59"/>
    <w:rsid w:val="5D5A0E23"/>
    <w:rsid w:val="5E9071F2"/>
    <w:rsid w:val="5F1C2834"/>
    <w:rsid w:val="5FF52193"/>
    <w:rsid w:val="604E2E5A"/>
    <w:rsid w:val="60CC64DC"/>
    <w:rsid w:val="61C465FF"/>
    <w:rsid w:val="63604CA7"/>
    <w:rsid w:val="658E2F7D"/>
    <w:rsid w:val="65D1526B"/>
    <w:rsid w:val="675D530E"/>
    <w:rsid w:val="68A45387"/>
    <w:rsid w:val="68D66149"/>
    <w:rsid w:val="698024C3"/>
    <w:rsid w:val="6B706408"/>
    <w:rsid w:val="6B9F6960"/>
    <w:rsid w:val="6C2E3BA6"/>
    <w:rsid w:val="6CF75D5A"/>
    <w:rsid w:val="6D042B59"/>
    <w:rsid w:val="6D592EA5"/>
    <w:rsid w:val="6D725D15"/>
    <w:rsid w:val="6E7454AD"/>
    <w:rsid w:val="6E9A2DC1"/>
    <w:rsid w:val="6ED90139"/>
    <w:rsid w:val="6EF31177"/>
    <w:rsid w:val="7064769C"/>
    <w:rsid w:val="70AA3138"/>
    <w:rsid w:val="72133F6A"/>
    <w:rsid w:val="72AD1D29"/>
    <w:rsid w:val="73374BA6"/>
    <w:rsid w:val="769E2F10"/>
    <w:rsid w:val="76EA0738"/>
    <w:rsid w:val="77E45A61"/>
    <w:rsid w:val="78E0281E"/>
    <w:rsid w:val="79A13C0A"/>
    <w:rsid w:val="79E56FA9"/>
    <w:rsid w:val="7A161209"/>
    <w:rsid w:val="7A2071A2"/>
    <w:rsid w:val="7A8D702E"/>
    <w:rsid w:val="7B51165F"/>
    <w:rsid w:val="7B627F89"/>
    <w:rsid w:val="7BEF5539"/>
    <w:rsid w:val="7D6E528E"/>
    <w:rsid w:val="7D9D0B8C"/>
    <w:rsid w:val="7E4436FD"/>
    <w:rsid w:val="7E767E38"/>
    <w:rsid w:val="7FDD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szCs w:val="24"/>
      <w:lang w:val="zh-CN" w:bidi="zh-CN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51"/>
    <w:basedOn w:val="6"/>
    <w:qFormat/>
    <w:uiPriority w:val="0"/>
    <w:rPr>
      <w:rFonts w:ascii="Dutch801 Rm BT" w:hAnsi="Dutch801 Rm BT" w:eastAsia="Dutch801 Rm BT" w:cs="Dutch801 Rm BT"/>
      <w:color w:val="000000"/>
      <w:sz w:val="18"/>
      <w:szCs w:val="18"/>
      <w:u w:val="none"/>
    </w:rPr>
  </w:style>
  <w:style w:type="character" w:customStyle="1" w:styleId="10">
    <w:name w:val="font2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11">
    <w:name w:val="*正文"/>
    <w:basedOn w:val="1"/>
    <w:qFormat/>
    <w:uiPriority w:val="0"/>
    <w:pPr>
      <w:widowControl/>
      <w:spacing w:line="360" w:lineRule="auto"/>
      <w:ind w:firstLine="200" w:firstLineChars="200"/>
    </w:pPr>
    <w:rPr>
      <w:rFonts w:ascii="仿宋_GB2312"/>
      <w:kern w:val="0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1345</Words>
  <Characters>1658</Characters>
  <Lines>0</Lines>
  <Paragraphs>0</Paragraphs>
  <TotalTime>3</TotalTime>
  <ScaleCrop>false</ScaleCrop>
  <LinksUpToDate>false</LinksUpToDate>
  <CharactersWithSpaces>1864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2025-09-17T04:00:00Z</dcterms:created>
  <dc:creator>ZJ-02</dc:creator>
  <cp:lastModifiedBy>ZJ-02</cp:lastModifiedBy>
  <dcterms:modified xsi:type="dcterms:W3CDTF">2026-03-25T09:31:57Z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eyJoZGlkIjoiNTQxNDQyZjE2ZWEzNTczNzE0ZGZkYjI3M2E1M2I3MDciLCJ1c2VySWQiOiIxMzg0Nzg2NzMyIn0=</vt:lpwstr>
  </property>
  <property fmtid="{D5CDD505-2E9C-101B-9397-08002B2CF9AE}" pid="4" name="ICV">
    <vt:lpwstr>A64DD33204164F3DBA77AB94014C61D0_12</vt:lpwstr>
  </property>
</Properties>
</file>