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AA4D5">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283ED77A">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26C3CE2C">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7F100A56">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3AF425DD">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提供2024或2025年度经审计的财务会计报告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4EDDBA90">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65B1C59B">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424F601E">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1FFAB392">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78208507">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700B457E">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57B5C8DD">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西安市新城区机关事务服务中心</w:t>
      </w:r>
      <w:r>
        <w:rPr>
          <w:rFonts w:hint="eastAsia" w:ascii="宋体" w:hAnsi="宋体" w:eastAsia="宋体" w:cs="宋体"/>
          <w:color w:val="auto"/>
          <w:sz w:val="21"/>
          <w:szCs w:val="16"/>
          <w:highlight w:val="none"/>
        </w:rPr>
        <w:t>/陕西纵横项目管理有限公司</w:t>
      </w:r>
    </w:p>
    <w:p w14:paraId="3314E458">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1382990B">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59830627">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16CBDFC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45118C0B">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73B5D102">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105A94B9">
      <w:pPr>
        <w:shd w:val="clear"/>
        <w:spacing w:line="360" w:lineRule="auto"/>
        <w:jc w:val="center"/>
        <w:rPr>
          <w:rFonts w:hint="eastAsia" w:ascii="宋体" w:hAnsi="宋体" w:eastAsia="宋体" w:cs="宋体"/>
          <w:color w:val="auto"/>
          <w:sz w:val="21"/>
          <w:szCs w:val="21"/>
          <w:highlight w:val="none"/>
        </w:rPr>
      </w:pPr>
    </w:p>
    <w:p w14:paraId="65C4ADFD">
      <w:pPr>
        <w:shd w:val="clear"/>
        <w:spacing w:line="360" w:lineRule="auto"/>
        <w:ind w:firstLine="4410" w:firstLineChars="2100"/>
        <w:jc w:val="left"/>
        <w:rPr>
          <w:rFonts w:hint="eastAsia" w:ascii="宋体" w:hAnsi="宋体" w:eastAsia="宋体" w:cs="宋体"/>
          <w:color w:val="auto"/>
          <w:sz w:val="21"/>
          <w:szCs w:val="21"/>
          <w:highlight w:val="none"/>
        </w:rPr>
      </w:pPr>
    </w:p>
    <w:p w14:paraId="3762B5B5">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0516C99D">
      <w:pPr>
        <w:shd w:val="clear"/>
        <w:spacing w:line="360" w:lineRule="auto"/>
        <w:ind w:firstLine="4410" w:firstLineChars="2100"/>
        <w:jc w:val="left"/>
        <w:rPr>
          <w:rFonts w:hint="eastAsia" w:ascii="宋体" w:hAnsi="宋体" w:eastAsia="宋体" w:cs="宋体"/>
          <w:color w:val="auto"/>
          <w:sz w:val="21"/>
          <w:szCs w:val="21"/>
          <w:highlight w:val="none"/>
        </w:rPr>
      </w:pPr>
    </w:p>
    <w:p w14:paraId="51E809C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1B167353">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ACB23FB">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4A252596">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1D80BD58">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西安市新城区机关事务服务中心</w:t>
      </w:r>
      <w:r>
        <w:rPr>
          <w:rFonts w:hint="eastAsia" w:ascii="宋体" w:hAnsi="宋体" w:eastAsia="宋体" w:cs="宋体"/>
          <w:color w:val="auto"/>
          <w:sz w:val="21"/>
          <w:szCs w:val="16"/>
          <w:highlight w:val="none"/>
        </w:rPr>
        <w:t>/陕西纵横项目管理有限公司</w:t>
      </w:r>
    </w:p>
    <w:p w14:paraId="570498FA">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2F8A0067">
      <w:pPr>
        <w:shd w:val="clear"/>
        <w:spacing w:line="360" w:lineRule="auto"/>
        <w:rPr>
          <w:rFonts w:hint="eastAsia" w:ascii="宋体" w:hAnsi="宋体" w:eastAsia="宋体" w:cs="宋体"/>
          <w:color w:val="auto"/>
          <w:sz w:val="21"/>
          <w:szCs w:val="16"/>
          <w:highlight w:val="none"/>
        </w:rPr>
      </w:pPr>
    </w:p>
    <w:p w14:paraId="6AAB7DF6">
      <w:pPr>
        <w:shd w:val="clear"/>
        <w:spacing w:line="360" w:lineRule="auto"/>
        <w:rPr>
          <w:rFonts w:hint="eastAsia" w:ascii="宋体" w:hAnsi="宋体" w:eastAsia="宋体" w:cs="宋体"/>
          <w:color w:val="auto"/>
          <w:sz w:val="21"/>
          <w:szCs w:val="16"/>
          <w:highlight w:val="none"/>
        </w:rPr>
      </w:pPr>
    </w:p>
    <w:p w14:paraId="06B2321B">
      <w:pPr>
        <w:shd w:val="clear"/>
        <w:spacing w:line="360" w:lineRule="auto"/>
        <w:ind w:firstLine="4410" w:firstLineChars="2100"/>
        <w:jc w:val="left"/>
        <w:rPr>
          <w:rFonts w:hint="eastAsia" w:ascii="宋体" w:hAnsi="宋体" w:eastAsia="宋体" w:cs="宋体"/>
          <w:color w:val="auto"/>
          <w:sz w:val="21"/>
          <w:szCs w:val="21"/>
          <w:highlight w:val="none"/>
        </w:rPr>
      </w:pPr>
    </w:p>
    <w:p w14:paraId="189D9DE5">
      <w:pPr>
        <w:shd w:val="clear"/>
        <w:spacing w:line="360" w:lineRule="auto"/>
        <w:ind w:firstLine="4410" w:firstLineChars="2100"/>
        <w:jc w:val="left"/>
        <w:rPr>
          <w:rFonts w:hint="eastAsia" w:ascii="宋体" w:hAnsi="宋体" w:eastAsia="宋体" w:cs="宋体"/>
          <w:color w:val="auto"/>
          <w:sz w:val="21"/>
          <w:szCs w:val="21"/>
          <w:highlight w:val="none"/>
        </w:rPr>
      </w:pPr>
    </w:p>
    <w:p w14:paraId="3B33AD4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3757570E">
      <w:pPr>
        <w:shd w:val="clear"/>
        <w:spacing w:line="360" w:lineRule="auto"/>
        <w:ind w:firstLine="4410" w:firstLineChars="2100"/>
        <w:jc w:val="left"/>
        <w:rPr>
          <w:rFonts w:hint="eastAsia" w:ascii="宋体" w:hAnsi="宋体" w:eastAsia="宋体" w:cs="宋体"/>
          <w:color w:val="auto"/>
          <w:sz w:val="21"/>
          <w:szCs w:val="21"/>
          <w:highlight w:val="none"/>
        </w:rPr>
      </w:pPr>
    </w:p>
    <w:p w14:paraId="323D2BE3">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5E44B13">
      <w:pPr>
        <w:shd w:val="clear"/>
        <w:rPr>
          <w:rFonts w:hint="eastAsia" w:ascii="宋体" w:hAnsi="宋体" w:eastAsia="宋体" w:cs="宋体"/>
          <w:b/>
          <w:bCs/>
          <w:color w:val="auto"/>
          <w:szCs w:val="24"/>
          <w:highlight w:val="none"/>
        </w:rPr>
      </w:pPr>
    </w:p>
    <w:p w14:paraId="3801CEB5">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5BB8A218">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365C69EB">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本项目专门面向中小企业采购，供应商应为中小微企业或监狱企业或残疾人福利性单位。</w:t>
      </w:r>
    </w:p>
    <w:p w14:paraId="148ADE20">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附件1），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446C75F9">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（2）供应商若为残疾人福利性单位的，应提供《残疾人福利性单位声明函》（附件2）；</w:t>
      </w:r>
    </w:p>
    <w:p w14:paraId="749CED28">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r>
        <w:rPr>
          <w:rFonts w:hint="eastAsia" w:ascii="宋体" w:hAnsi="宋体" w:eastAsia="宋体" w:cs="宋体"/>
          <w:b w:val="0"/>
          <w:bCs w:val="0"/>
          <w:color w:val="auto"/>
          <w:sz w:val="21"/>
          <w:szCs w:val="21"/>
          <w:highlight w:val="none"/>
        </w:rPr>
        <w:t>（3）供应商若为监狱企业的，应提供监狱企业的证明文件（附件3）</w:t>
      </w:r>
    </w:p>
    <w:p w14:paraId="0BD145E3">
      <w:pPr>
        <w:shd w:val="clear"/>
        <w:rPr>
          <w:rFonts w:hint="eastAsia" w:ascii="宋体" w:hAnsi="宋体" w:eastAsia="宋体" w:cs="宋体"/>
          <w:b w:val="0"/>
          <w:bCs w:val="0"/>
          <w:color w:val="auto"/>
          <w:kern w:val="2"/>
          <w:sz w:val="21"/>
          <w:szCs w:val="21"/>
          <w:highlight w:val="none"/>
          <w:shd w:val="clear" w:color="auto" w:fill="FFFFFF"/>
        </w:rPr>
      </w:pPr>
    </w:p>
    <w:p w14:paraId="52A741C7">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6158F81D">
      <w:pPr>
        <w:shd w:val="clear"/>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（1）法定代表人授权书（附法定代表人、被授权人身份证复印件）（法定代表人直接参加磋商，须提供法定代表人身份证明）；</w:t>
      </w:r>
    </w:p>
    <w:p w14:paraId="5714B57A">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2F1260C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432799D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00493CC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2BCC7985">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F7962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2FCAD34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7C2F64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553571E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3952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226A5C90">
            <w:pPr>
              <w:shd w:val="clear"/>
              <w:snapToGrid w:val="0"/>
              <w:spacing w:line="480" w:lineRule="auto"/>
              <w:jc w:val="center"/>
              <w:rPr>
                <w:rFonts w:hint="eastAsia" w:ascii="宋体" w:hAnsi="宋体" w:eastAsia="宋体" w:cs="宋体"/>
                <w:color w:val="auto"/>
                <w:sz w:val="21"/>
                <w:szCs w:val="21"/>
                <w:highlight w:val="none"/>
              </w:rPr>
            </w:pPr>
          </w:p>
          <w:p w14:paraId="79534E13">
            <w:pPr>
              <w:shd w:val="clear"/>
              <w:snapToGrid w:val="0"/>
              <w:spacing w:line="480" w:lineRule="auto"/>
              <w:jc w:val="center"/>
              <w:rPr>
                <w:rFonts w:hint="eastAsia" w:ascii="宋体" w:hAnsi="宋体" w:eastAsia="宋体" w:cs="宋体"/>
                <w:color w:val="auto"/>
                <w:sz w:val="21"/>
                <w:szCs w:val="21"/>
                <w:highlight w:val="none"/>
              </w:rPr>
            </w:pPr>
          </w:p>
          <w:p w14:paraId="461CFFCE">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6C4D3A83">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467B9D38">
            <w:pPr>
              <w:shd w:val="clear"/>
              <w:snapToGrid w:val="0"/>
              <w:spacing w:line="480" w:lineRule="auto"/>
              <w:jc w:val="center"/>
              <w:rPr>
                <w:rFonts w:hint="eastAsia" w:ascii="宋体" w:hAnsi="宋体" w:eastAsia="宋体" w:cs="宋体"/>
                <w:color w:val="auto"/>
                <w:sz w:val="21"/>
                <w:szCs w:val="21"/>
                <w:highlight w:val="none"/>
              </w:rPr>
            </w:pPr>
          </w:p>
          <w:p w14:paraId="5BA62063">
            <w:pPr>
              <w:shd w:val="clear"/>
              <w:snapToGrid w:val="0"/>
              <w:spacing w:line="480" w:lineRule="auto"/>
              <w:jc w:val="center"/>
              <w:rPr>
                <w:rFonts w:hint="eastAsia" w:ascii="宋体" w:hAnsi="宋体" w:eastAsia="宋体" w:cs="宋体"/>
                <w:color w:val="auto"/>
                <w:sz w:val="21"/>
                <w:szCs w:val="21"/>
                <w:highlight w:val="none"/>
              </w:rPr>
            </w:pPr>
          </w:p>
        </w:tc>
      </w:tr>
    </w:tbl>
    <w:p w14:paraId="2E8E323F">
      <w:pPr>
        <w:shd w:val="clear"/>
        <w:snapToGrid w:val="0"/>
        <w:spacing w:line="480" w:lineRule="auto"/>
        <w:rPr>
          <w:rFonts w:hint="eastAsia" w:ascii="宋体" w:hAnsi="宋体" w:eastAsia="宋体" w:cs="宋体"/>
          <w:color w:val="auto"/>
          <w:sz w:val="21"/>
          <w:szCs w:val="21"/>
          <w:highlight w:val="none"/>
        </w:rPr>
      </w:pPr>
    </w:p>
    <w:p w14:paraId="05A9B01F">
      <w:pPr>
        <w:shd w:val="clear"/>
        <w:snapToGrid w:val="0"/>
        <w:rPr>
          <w:rFonts w:hint="eastAsia" w:ascii="宋体" w:hAnsi="宋体" w:eastAsia="宋体" w:cs="宋体"/>
          <w:color w:val="auto"/>
          <w:sz w:val="21"/>
          <w:szCs w:val="21"/>
          <w:highlight w:val="none"/>
        </w:rPr>
      </w:pPr>
    </w:p>
    <w:p w14:paraId="30F0466C">
      <w:pPr>
        <w:shd w:val="clear"/>
        <w:snapToGrid w:val="0"/>
        <w:rPr>
          <w:rFonts w:hint="eastAsia" w:ascii="宋体" w:hAnsi="宋体" w:eastAsia="宋体" w:cs="宋体"/>
          <w:color w:val="auto"/>
          <w:sz w:val="21"/>
          <w:szCs w:val="21"/>
          <w:highlight w:val="none"/>
        </w:rPr>
      </w:pPr>
    </w:p>
    <w:p w14:paraId="49C226FE">
      <w:pPr>
        <w:shd w:val="clear"/>
        <w:snapToGrid w:val="0"/>
        <w:rPr>
          <w:rFonts w:hint="eastAsia" w:ascii="宋体" w:hAnsi="宋体" w:eastAsia="宋体" w:cs="宋体"/>
          <w:color w:val="auto"/>
          <w:sz w:val="21"/>
          <w:szCs w:val="21"/>
          <w:highlight w:val="none"/>
        </w:rPr>
      </w:pPr>
    </w:p>
    <w:p w14:paraId="7A34DEEB">
      <w:pPr>
        <w:shd w:val="clear"/>
        <w:snapToGrid w:val="0"/>
        <w:rPr>
          <w:rFonts w:hint="eastAsia" w:ascii="宋体" w:hAnsi="宋体" w:eastAsia="宋体" w:cs="宋体"/>
          <w:color w:val="auto"/>
          <w:sz w:val="21"/>
          <w:szCs w:val="21"/>
          <w:highlight w:val="none"/>
        </w:rPr>
      </w:pPr>
    </w:p>
    <w:p w14:paraId="1E8E229E">
      <w:pPr>
        <w:shd w:val="clear"/>
        <w:adjustRightInd w:val="0"/>
        <w:snapToGrid w:val="0"/>
        <w:spacing w:line="360" w:lineRule="auto"/>
        <w:rPr>
          <w:rFonts w:hint="eastAsia" w:ascii="宋体" w:hAnsi="宋体" w:eastAsia="宋体" w:cs="宋体"/>
          <w:color w:val="auto"/>
          <w:sz w:val="21"/>
          <w:szCs w:val="21"/>
          <w:highlight w:val="none"/>
        </w:rPr>
      </w:pPr>
    </w:p>
    <w:p w14:paraId="0C1A7340">
      <w:pPr>
        <w:shd w:val="clear"/>
        <w:adjustRightInd w:val="0"/>
        <w:snapToGrid w:val="0"/>
        <w:spacing w:line="360" w:lineRule="auto"/>
        <w:ind w:right="420"/>
        <w:rPr>
          <w:rFonts w:hint="eastAsia" w:ascii="宋体" w:hAnsi="宋体" w:eastAsia="宋体" w:cs="宋体"/>
          <w:color w:val="auto"/>
          <w:sz w:val="21"/>
          <w:szCs w:val="21"/>
          <w:highlight w:val="none"/>
        </w:rPr>
      </w:pPr>
    </w:p>
    <w:p w14:paraId="5B9D346D">
      <w:pPr>
        <w:shd w:val="clear"/>
        <w:adjustRightInd w:val="0"/>
        <w:snapToGrid w:val="0"/>
        <w:spacing w:line="360" w:lineRule="auto"/>
        <w:ind w:right="420"/>
        <w:rPr>
          <w:rFonts w:hint="eastAsia" w:ascii="宋体" w:hAnsi="宋体" w:eastAsia="宋体" w:cs="宋体"/>
          <w:color w:val="auto"/>
          <w:sz w:val="21"/>
          <w:szCs w:val="21"/>
          <w:highlight w:val="none"/>
        </w:rPr>
      </w:pPr>
    </w:p>
    <w:p w14:paraId="1BAF40B2">
      <w:pPr>
        <w:shd w:val="clear"/>
        <w:adjustRightInd w:val="0"/>
        <w:snapToGrid w:val="0"/>
        <w:spacing w:line="360" w:lineRule="auto"/>
        <w:ind w:right="420"/>
        <w:rPr>
          <w:rFonts w:hint="eastAsia" w:ascii="宋体" w:hAnsi="宋体" w:eastAsia="宋体" w:cs="宋体"/>
          <w:color w:val="auto"/>
          <w:sz w:val="21"/>
          <w:szCs w:val="21"/>
          <w:highlight w:val="none"/>
        </w:rPr>
      </w:pPr>
    </w:p>
    <w:p w14:paraId="0F5A6B73">
      <w:pPr>
        <w:shd w:val="clear"/>
        <w:adjustRightInd w:val="0"/>
        <w:snapToGrid w:val="0"/>
        <w:spacing w:line="360" w:lineRule="auto"/>
        <w:ind w:right="420"/>
        <w:rPr>
          <w:rFonts w:hint="eastAsia" w:ascii="宋体" w:hAnsi="宋体" w:eastAsia="宋体" w:cs="宋体"/>
          <w:color w:val="auto"/>
          <w:sz w:val="21"/>
          <w:szCs w:val="21"/>
          <w:highlight w:val="none"/>
        </w:rPr>
      </w:pPr>
    </w:p>
    <w:p w14:paraId="0148892E">
      <w:pPr>
        <w:shd w:val="clear"/>
        <w:adjustRightInd w:val="0"/>
        <w:snapToGrid w:val="0"/>
        <w:spacing w:line="360" w:lineRule="auto"/>
        <w:ind w:right="420"/>
        <w:rPr>
          <w:rFonts w:hint="eastAsia" w:ascii="宋体" w:hAnsi="宋体" w:eastAsia="宋体" w:cs="宋体"/>
          <w:color w:val="auto"/>
          <w:sz w:val="21"/>
          <w:szCs w:val="21"/>
          <w:highlight w:val="none"/>
        </w:rPr>
      </w:pPr>
    </w:p>
    <w:p w14:paraId="3076E34D">
      <w:pPr>
        <w:shd w:val="clear"/>
        <w:adjustRightInd w:val="0"/>
        <w:snapToGrid w:val="0"/>
        <w:spacing w:line="360" w:lineRule="auto"/>
        <w:ind w:right="420"/>
        <w:rPr>
          <w:rFonts w:hint="eastAsia" w:ascii="宋体" w:hAnsi="宋体" w:eastAsia="宋体" w:cs="宋体"/>
          <w:color w:val="auto"/>
          <w:sz w:val="21"/>
          <w:szCs w:val="21"/>
          <w:highlight w:val="none"/>
        </w:rPr>
      </w:pPr>
    </w:p>
    <w:p w14:paraId="611B1CAE">
      <w:pPr>
        <w:shd w:val="clear"/>
        <w:adjustRightInd w:val="0"/>
        <w:snapToGrid w:val="0"/>
        <w:spacing w:line="360" w:lineRule="auto"/>
        <w:ind w:right="420"/>
        <w:rPr>
          <w:rFonts w:hint="eastAsia" w:ascii="宋体" w:hAnsi="宋体" w:eastAsia="宋体" w:cs="宋体"/>
          <w:color w:val="auto"/>
          <w:sz w:val="21"/>
          <w:szCs w:val="21"/>
          <w:highlight w:val="none"/>
        </w:rPr>
      </w:pPr>
    </w:p>
    <w:p w14:paraId="3785C888">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6044229E">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75AB692">
      <w:pPr>
        <w:pStyle w:val="2"/>
        <w:shd w:val="clear"/>
        <w:rPr>
          <w:rFonts w:hint="eastAsia" w:ascii="宋体" w:hAnsi="宋体" w:eastAsia="宋体" w:cs="宋体"/>
          <w:color w:val="auto"/>
          <w:sz w:val="21"/>
          <w:szCs w:val="21"/>
          <w:highlight w:val="none"/>
        </w:rPr>
      </w:pPr>
    </w:p>
    <w:p w14:paraId="6971EED6">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703D5EF1">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ABE735D">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15BF441D">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西安市新城区机关事务服务中心</w:t>
      </w:r>
      <w:r>
        <w:rPr>
          <w:rFonts w:hint="eastAsia" w:ascii="宋体" w:hAnsi="宋体" w:eastAsia="宋体" w:cs="宋体"/>
          <w:color w:val="auto"/>
          <w:spacing w:val="4"/>
          <w:sz w:val="21"/>
          <w:szCs w:val="21"/>
          <w:highlight w:val="none"/>
          <w:u w:val="single"/>
        </w:rPr>
        <w:t xml:space="preserve">/陕西纵横项目管理有限公司 </w:t>
      </w:r>
    </w:p>
    <w:p w14:paraId="79231C4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5C88F35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15E72D23">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5"/>
        <w:tblW w:w="0" w:type="auto"/>
        <w:tblInd w:w="633" w:type="dxa"/>
        <w:tblLayout w:type="fixed"/>
        <w:tblCellMar>
          <w:top w:w="0" w:type="dxa"/>
          <w:left w:w="108" w:type="dxa"/>
          <w:bottom w:w="0" w:type="dxa"/>
          <w:right w:w="108" w:type="dxa"/>
        </w:tblCellMar>
      </w:tblPr>
      <w:tblGrid>
        <w:gridCol w:w="4200"/>
        <w:gridCol w:w="3990"/>
      </w:tblGrid>
      <w:tr w14:paraId="2D0AF384">
        <w:tblPrEx>
          <w:tblCellMar>
            <w:top w:w="0" w:type="dxa"/>
            <w:left w:w="108" w:type="dxa"/>
            <w:bottom w:w="0" w:type="dxa"/>
            <w:right w:w="108" w:type="dxa"/>
          </w:tblCellMar>
        </w:tblPrEx>
        <w:trPr>
          <w:trHeight w:val="600" w:hRule="atLeast"/>
        </w:trPr>
        <w:tc>
          <w:tcPr>
            <w:tcW w:w="4200" w:type="dxa"/>
            <w:noWrap w:val="0"/>
            <w:vAlign w:val="top"/>
          </w:tcPr>
          <w:p w14:paraId="187F2E8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030F5082">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57435B83">
        <w:tblPrEx>
          <w:tblCellMar>
            <w:top w:w="0" w:type="dxa"/>
            <w:left w:w="108" w:type="dxa"/>
            <w:bottom w:w="0" w:type="dxa"/>
            <w:right w:w="108" w:type="dxa"/>
          </w:tblCellMar>
        </w:tblPrEx>
        <w:trPr>
          <w:trHeight w:val="600" w:hRule="atLeast"/>
        </w:trPr>
        <w:tc>
          <w:tcPr>
            <w:tcW w:w="4200" w:type="dxa"/>
            <w:noWrap w:val="0"/>
            <w:vAlign w:val="top"/>
          </w:tcPr>
          <w:p w14:paraId="7376AC7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0DD28D42">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015A481A">
        <w:tblPrEx>
          <w:tblCellMar>
            <w:top w:w="0" w:type="dxa"/>
            <w:left w:w="108" w:type="dxa"/>
            <w:bottom w:w="0" w:type="dxa"/>
            <w:right w:w="108" w:type="dxa"/>
          </w:tblCellMar>
        </w:tblPrEx>
        <w:trPr>
          <w:trHeight w:val="600" w:hRule="atLeast"/>
        </w:trPr>
        <w:tc>
          <w:tcPr>
            <w:tcW w:w="4200" w:type="dxa"/>
            <w:noWrap w:val="0"/>
            <w:vAlign w:val="top"/>
          </w:tcPr>
          <w:p w14:paraId="0BAA30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080D7B57">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16E3640F">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1924FF10">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73C08D83">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568EF77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5592597">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7A7371E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07F7DFC2">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508D498F">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014AE18E">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06BD4B8A">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0661A333">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585EF9CC">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69053A5E">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5"/>
        <w:tblW w:w="0" w:type="auto"/>
        <w:tblInd w:w="540" w:type="dxa"/>
        <w:tblLayout w:type="fixed"/>
        <w:tblCellMar>
          <w:top w:w="0" w:type="dxa"/>
          <w:left w:w="108" w:type="dxa"/>
          <w:bottom w:w="0" w:type="dxa"/>
          <w:right w:w="108" w:type="dxa"/>
        </w:tblCellMar>
      </w:tblPr>
      <w:tblGrid>
        <w:gridCol w:w="8980"/>
      </w:tblGrid>
      <w:tr w14:paraId="62769DF1">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5491D297">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53B715F2">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726B38D3">
      <w:pPr>
        <w:shd w:val="clear"/>
        <w:rPr>
          <w:rFonts w:hint="eastAsia"/>
          <w:color w:val="auto"/>
          <w:highlight w:val="none"/>
          <w:lang w:val="zh-CN"/>
        </w:rPr>
      </w:pPr>
    </w:p>
    <w:p w14:paraId="0A97FB59">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2483CC0F">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5147BAC5">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pgNumType w:fmt="decimal"/>
          <w:cols w:space="720" w:num="1"/>
          <w:docGrid w:type="lines" w:linePitch="312" w:charSpace="0"/>
        </w:sectPr>
      </w:pPr>
    </w:p>
    <w:p w14:paraId="19729D24">
      <w:pPr>
        <w:shd w:val="clear"/>
        <w:spacing w:line="360" w:lineRule="auto"/>
        <w:ind w:firstLine="221" w:firstLineChars="1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Cs w:val="24"/>
          <w:highlight w:val="none"/>
        </w:rPr>
        <w:t>（3）供应商须具有有效的《食品经营许可证》</w:t>
      </w:r>
      <w:r>
        <w:rPr>
          <w:rFonts w:hint="eastAsia" w:cs="宋体"/>
          <w:b/>
          <w:bCs/>
          <w:color w:val="auto"/>
          <w:szCs w:val="24"/>
          <w:highlight w:val="none"/>
          <w:lang w:eastAsia="zh-CN"/>
        </w:rPr>
        <w:t>；</w:t>
      </w:r>
    </w:p>
    <w:p w14:paraId="4D8BEB71">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F240D22">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w:t>
      </w:r>
      <w:r>
        <w:rPr>
          <w:rFonts w:hint="eastAsia" w:cs="宋体"/>
          <w:b/>
          <w:bCs/>
          <w:color w:val="auto"/>
          <w:szCs w:val="24"/>
          <w:highlight w:val="none"/>
          <w:lang w:val="en-US" w:eastAsia="zh-CN"/>
        </w:rPr>
        <w:t>4</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2D3F624D">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77E0B496">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7530B34A">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2110B47D">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420A2F8B">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5F157691">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2300DE5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BA58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D6238"/>
    <w:rsid w:val="6A3D6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2026-04-13T06:32:00Z</dcterms:created>
  <dc:creator>ZBB</dc:creator>
  <cp:lastModifiedBy>ZBB</cp:lastModifiedBy>
  <dcterms:modified xsi:type="dcterms:W3CDTF">2026-04-13T06:32:20Z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04FD989B9C4B43BC978D941EB4CBA8EC_11</vt:lpwstr>
  </property>
  <property fmtid="{D5CDD505-2E9C-101B-9397-08002B2CF9AE}" pid="4" name="KSOTemplateDocerSaveRecord">
    <vt:lpwstr>eyJoZGlkIjoiYjExNjczMGQzYjg0NzAxYTU5ODk5MzgxMjI0NDZmZmMiLCJ1c2VySWQiOiIyNjQ2NDU1NDQifQ==</vt:lpwstr>
  </property>
</Properties>
</file>