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spacing w:line="500" w:lineRule="exact"/>
        <w:jc w:val="center"/>
        <w:rPr>
          <w:rFonts w:hint="eastAsia" w:ascii="宋体" w:hAnsi="宋体" w:eastAsia="宋体" w:cs="宋体"/>
          <w:b/>
          <w:color w:val="auto"/>
          <w:szCs w:val="28"/>
          <w:highlight w:val="none"/>
        </w:rPr>
      </w:pPr>
      <w:bookmarkStart w:id="0" w:name="_GoBack"/>
      <w:bookmarkEnd w:id="0"/>
    </w:p>
    <w:p>
      <w:pPr>
        <w:shd w:val="clear" w:color="auto" w:fill="auto"/>
        <w:spacing w:line="500" w:lineRule="exact"/>
        <w:jc w:val="cente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陕西省政府采购供应商</w:t>
      </w:r>
    </w:p>
    <w:p>
      <w:pPr>
        <w:shd w:val="clear" w:color="auto" w:fill="auto"/>
        <w:spacing w:line="500" w:lineRule="exact"/>
        <w:jc w:val="cente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拒绝政府采购领域商业贿赂承诺书</w:t>
      </w:r>
    </w:p>
    <w:p>
      <w:pPr>
        <w:shd w:val="clear" w:color="auto" w:fill="auto"/>
        <w:spacing w:line="400" w:lineRule="exact"/>
        <w:ind w:firstLine="210"/>
        <w:jc w:val="center"/>
        <w:rPr>
          <w:rFonts w:hint="eastAsia" w:ascii="宋体" w:hAnsi="宋体" w:eastAsia="宋体" w:cs="宋体"/>
          <w:b/>
          <w:color w:val="auto"/>
          <w:sz w:val="30"/>
          <w:szCs w:val="30"/>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为响应党中央、国务院关于治理政府采购领域商业贿赂行为的号召，我公司</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联合体所有成员单位</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在此承诺：</w:t>
      </w: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1、在参与政府采购活动中遵纪守法、诚信经营、公平竞标。</w:t>
      </w: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2、不向政府采购人、采购代理机构和政府采购评审专家进行任何形式的商业贿赂以谋取交易机会。</w:t>
      </w: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3、不向政府采购代理机构和采购人提供虚假资质文件或采用虚假应标方式参与政府采购市场竞争并谋取中标。</w:t>
      </w: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4、不采取“围标、陪标”等商业欺诈手段获得政府采购定单。</w:t>
      </w: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7、不与采购人、采购代理机构政府采购评审专家或其他供应商恶意串通，进行质疑和投诉，维护政府采购市场秩序。</w:t>
      </w: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8、尊重和接受政府采购监督管理部门的监督和政府采购代理机构招标采购要求，承担因违约行为给采购人造成的损失。</w:t>
      </w: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9、不发生其他有悖于政府采购公开、公平、公正和诚实信用原则的行为。</w:t>
      </w:r>
    </w:p>
    <w:p>
      <w:pPr>
        <w:keepNext w:val="0"/>
        <w:keepLines w:val="0"/>
        <w:pageBreakBefore w:val="0"/>
        <w:widowControl w:val="0"/>
        <w:shd w:val="clear" w:color="auto" w:fill="auto"/>
        <w:kinsoku/>
        <w:wordWrap/>
        <w:overflowPunct/>
        <w:topLinePunct w:val="0"/>
        <w:autoSpaceDE/>
        <w:autoSpaceDN/>
        <w:bidi w:val="0"/>
        <w:adjustRightInd/>
        <w:snapToGrid/>
        <w:spacing w:line="420" w:lineRule="auto"/>
        <w:textAlignment w:val="auto"/>
        <w:rPr>
          <w:rFonts w:hint="eastAsia" w:ascii="宋体" w:hAnsi="宋体" w:eastAsia="宋体" w:cs="宋体"/>
          <w:color w:val="auto"/>
          <w:sz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承诺单位：（盖章）                  全权代表：（签字）</w:t>
      </w: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pPr>
        <w:keepNext w:val="0"/>
        <w:keepLines w:val="0"/>
        <w:pageBreakBefore w:val="0"/>
        <w:widowControl w:val="0"/>
        <w:shd w:val="clear" w:color="auto" w:fill="auto"/>
        <w:kinsoku/>
        <w:wordWrap/>
        <w:overflowPunct/>
        <w:topLinePunct w:val="0"/>
        <w:autoSpaceDE/>
        <w:autoSpaceDN/>
        <w:bidi w:val="0"/>
        <w:adjustRightInd/>
        <w:snapToGrid/>
        <w:spacing w:line="420" w:lineRule="auto"/>
        <w:ind w:firstLine="480" w:firstLineChars="200"/>
        <w:textAlignment w:val="auto"/>
      </w:pPr>
      <w:r>
        <w:rPr>
          <w:rFonts w:hint="eastAsia" w:ascii="宋体" w:hAnsi="宋体" w:eastAsia="宋体" w:cs="宋体"/>
          <w:color w:val="auto"/>
          <w:sz w:val="24"/>
          <w:highlight w:val="none"/>
        </w:rPr>
        <w:t>电话：</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ZGM3YzY5ZThjMjQ4MTZiYTEwM2MxNzdmMmE2MDUifQ=="/>
  </w:docVars>
  <w:rsids>
    <w:rsidRoot w:val="73E0506A"/>
    <w:rsid w:val="289442C9"/>
    <w:rsid w:val="73E050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3">
    <w:name w:val="Default Paragraph Font"/>
    <w:semiHidden/>
    <w:qFormat/>
    <w:uiPriority w:val="0"/>
  </w:style>
  <w:style w:type="table" w:default="1" w:styleId="2">
    <w:name w:val="Normal Table"/>
    <w:semiHidden/>
    <w:uiPriority w:val="0"/>
    <w:tblPr>
      <w:tblStyle w:val="2"/>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2024-01-08T03:04:00Z</dcterms:created>
  <dc:creator>哇咔咔</dc:creator>
  <cp:lastModifiedBy>哇咔咔</cp:lastModifiedBy>
  <dcterms:modified xsi:type="dcterms:W3CDTF">2024-01-09T08:33:52Z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5E64F1C5839241949ACC4763E3CB651B_13</vt:lpwstr>
  </property>
</Properties>
</file>