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beforeLines="50"/>
        <w:ind w:firstLine="0"/>
        <w:jc w:val="center"/>
        <w:outlineLvl w:val="9"/>
        <w:rPr>
          <w:rFonts w:hint="eastAsia" w:ascii="方正小标宋简体" w:eastAsia="方正小标宋简体"/>
          <w:sz w:val="72"/>
          <w:szCs w:val="72"/>
          <w:lang w:val="en-US" w:eastAsia="zh-CN"/>
        </w:rPr>
      </w:pPr>
    </w:p>
    <w:p>
      <w:pPr>
        <w:rPr>
          <w:rFonts w:hint="eastAsia" w:ascii="方正小标宋简体" w:eastAsia="方正小标宋简体"/>
          <w:sz w:val="72"/>
          <w:szCs w:val="72"/>
          <w:lang w:val="en-US" w:eastAsia="zh-CN"/>
        </w:rPr>
      </w:pPr>
      <w:bookmarkStart w:id="8" w:name="_GoBack"/>
      <w:bookmarkEnd w:id="8"/>
    </w:p>
    <w:p>
      <w:pPr>
        <w:rPr>
          <w:rFonts w:hint="eastAsia" w:ascii="方正小标宋简体" w:eastAsia="方正小标宋简体"/>
          <w:sz w:val="72"/>
          <w:szCs w:val="72"/>
          <w:lang w:val="en-US" w:eastAsia="zh-CN"/>
        </w:rPr>
      </w:pPr>
    </w:p>
    <w:p>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pPr>
        <w:pStyle w:val="4"/>
        <w:spacing w:before="120" w:beforeLines="50"/>
        <w:ind w:firstLine="0"/>
        <w:jc w:val="center"/>
        <w:outlineLvl w:val="9"/>
        <w:rPr>
          <w:rFonts w:hint="eastAsia" w:ascii="方正小标宋简体" w:eastAsia="方正小标宋简体"/>
          <w:sz w:val="72"/>
          <w:szCs w:val="72"/>
        </w:rPr>
      </w:pPr>
    </w:p>
    <w:p>
      <w:pPr>
        <w:rPr>
          <w:rFonts w:hint="eastAsia" w:ascii="方正小标宋简体" w:eastAsia="方正小标宋简体"/>
          <w:sz w:val="72"/>
          <w:szCs w:val="72"/>
        </w:rPr>
      </w:pPr>
      <w:r>
        <w:rPr>
          <w:rFonts w:hint="eastAsia" w:ascii="方正小标宋简体" w:eastAsia="方正小标宋简体"/>
          <w:sz w:val="72"/>
          <w:szCs w:val="72"/>
        </w:rPr>
        <w:br w:type="page"/>
      </w:r>
    </w:p>
    <w:p>
      <w:pPr>
        <w:pStyle w:val="4"/>
        <w:spacing w:before="120" w:beforeLines="50" w:line="360" w:lineRule="auto"/>
        <w:ind w:left="0" w:leftChars="0" w:firstLine="0" w:firstLineChars="0"/>
        <w:jc w:val="center"/>
        <w:outlineLvl w:val="9"/>
        <w:rPr>
          <w:rFonts w:hint="eastAsia" w:eastAsia="宋体"/>
          <w:b/>
          <w:bCs/>
          <w:color w:val="auto"/>
          <w:sz w:val="36"/>
          <w:szCs w:val="36"/>
          <w:highlight w:val="none"/>
          <w:lang w:eastAsia="zh-CN"/>
        </w:rPr>
      </w:pPr>
      <w:bookmarkStart w:id="0" w:name="_Toc28924"/>
      <w:bookmarkStart w:id="1" w:name="_Toc14949"/>
      <w:r>
        <w:rPr>
          <w:rFonts w:hint="eastAsia" w:eastAsia="宋体"/>
          <w:b/>
          <w:bCs/>
          <w:color w:val="auto"/>
          <w:sz w:val="36"/>
          <w:szCs w:val="36"/>
          <w:highlight w:val="none"/>
          <w:lang w:eastAsia="zh-CN"/>
        </w:rPr>
        <w:t>目</w:t>
      </w:r>
      <w:r>
        <w:rPr>
          <w:rFonts w:hint="eastAsia" w:eastAsia="宋体"/>
          <w:b/>
          <w:bCs/>
          <w:color w:val="auto"/>
          <w:sz w:val="36"/>
          <w:szCs w:val="36"/>
          <w:highlight w:val="none"/>
          <w:lang w:val="en-US" w:eastAsia="zh-CN"/>
        </w:rPr>
        <w:t xml:space="preserve"> </w:t>
      </w:r>
      <w:r>
        <w:rPr>
          <w:rFonts w:hint="eastAsia" w:eastAsia="宋体"/>
          <w:b/>
          <w:bCs/>
          <w:color w:val="auto"/>
          <w:sz w:val="36"/>
          <w:szCs w:val="36"/>
          <w:highlight w:val="none"/>
          <w:lang w:eastAsia="zh-CN"/>
        </w:rPr>
        <w:t>录</w:t>
      </w:r>
    </w:p>
    <w:p>
      <w:pPr>
        <w:pStyle w:val="4"/>
        <w:spacing w:before="120" w:beforeLines="50" w:line="360" w:lineRule="auto"/>
        <w:ind w:firstLineChars="200"/>
        <w:outlineLvl w:val="9"/>
        <w:rPr>
          <w:rFonts w:hint="eastAsia"/>
          <w:color w:val="auto"/>
          <w:szCs w:val="21"/>
          <w:highlight w:val="none"/>
        </w:rPr>
      </w:pPr>
    </w:p>
    <w:p>
      <w:pPr>
        <w:pStyle w:val="4"/>
        <w:spacing w:before="120" w:beforeLines="50" w:line="360" w:lineRule="auto"/>
        <w:ind w:firstLineChars="200"/>
        <w:outlineLvl w:val="9"/>
        <w:rPr>
          <w:rFonts w:hint="eastAsia" w:ascii="宋体" w:hAnsi="宋体" w:eastAsia="宋体"/>
          <w:color w:val="auto"/>
          <w:szCs w:val="21"/>
          <w:highlight w:val="none"/>
          <w:lang w:eastAsia="zh-CN"/>
        </w:rPr>
      </w:pPr>
      <w:r>
        <w:rPr>
          <w:rFonts w:hint="eastAsia"/>
          <w:color w:val="auto"/>
          <w:szCs w:val="21"/>
          <w:highlight w:val="none"/>
        </w:rPr>
        <w:t>一、</w:t>
      </w:r>
      <w:bookmarkEnd w:id="0"/>
      <w:bookmarkEnd w:id="1"/>
      <w:bookmarkStart w:id="2" w:name="_Toc5393"/>
      <w:bookmarkStart w:id="3" w:name="_Toc12053"/>
      <w:r>
        <w:rPr>
          <w:rFonts w:hint="eastAsia" w:ascii="宋体" w:hAnsi="宋体"/>
          <w:color w:val="auto"/>
          <w:szCs w:val="21"/>
          <w:highlight w:val="none"/>
          <w:lang w:eastAsia="zh-CN"/>
        </w:rPr>
        <w:t>分项报价明细表</w:t>
      </w:r>
      <w:r>
        <w:rPr>
          <w:rFonts w:hint="eastAsia"/>
          <w:color w:val="auto"/>
          <w:szCs w:val="21"/>
          <w:highlight w:val="none"/>
        </w:rPr>
        <w:t xml:space="preserve"> ………………………………………………………………</w:t>
      </w:r>
      <w:r>
        <w:rPr>
          <w:rFonts w:hint="eastAsia" w:ascii="宋体" w:hAnsi="宋体"/>
          <w:color w:val="auto"/>
          <w:szCs w:val="21"/>
          <w:highlight w:val="none"/>
        </w:rPr>
        <w:t>……</w:t>
      </w:r>
      <w:bookmarkEnd w:id="2"/>
      <w:bookmarkEnd w:id="3"/>
    </w:p>
    <w:p>
      <w:pPr>
        <w:pStyle w:val="4"/>
        <w:tabs>
          <w:tab w:val="right" w:pos="8539"/>
        </w:tabs>
        <w:spacing w:before="120" w:beforeLines="50" w:line="360" w:lineRule="auto"/>
        <w:ind w:firstLineChars="200"/>
        <w:outlineLvl w:val="9"/>
        <w:rPr>
          <w:rFonts w:hint="eastAsia"/>
          <w:color w:val="auto"/>
          <w:szCs w:val="21"/>
          <w:highlight w:val="none"/>
        </w:rPr>
      </w:pPr>
      <w:bookmarkStart w:id="4" w:name="_Toc16629"/>
      <w:bookmarkStart w:id="5" w:name="_Toc6195"/>
      <w:r>
        <w:rPr>
          <w:rFonts w:hint="eastAsia"/>
          <w:color w:val="auto"/>
          <w:szCs w:val="21"/>
          <w:highlight w:val="none"/>
          <w:lang w:eastAsia="zh-CN"/>
        </w:rPr>
        <w:t>二</w:t>
      </w:r>
      <w:r>
        <w:rPr>
          <w:rFonts w:hint="eastAsia"/>
          <w:color w:val="auto"/>
          <w:szCs w:val="21"/>
          <w:highlight w:val="none"/>
        </w:rPr>
        <w:t>、</w:t>
      </w:r>
      <w:r>
        <w:rPr>
          <w:rFonts w:hint="eastAsia" w:hAnsi="宋体"/>
          <w:bCs/>
          <w:kern w:val="0"/>
          <w:szCs w:val="21"/>
          <w:highlight w:val="none"/>
        </w:rPr>
        <w:t>服务要求偏离表</w:t>
      </w:r>
      <w:r>
        <w:rPr>
          <w:rFonts w:hint="eastAsia"/>
          <w:color w:val="auto"/>
          <w:szCs w:val="21"/>
          <w:highlight w:val="none"/>
        </w:rPr>
        <w:t>………………………………………………………………</w:t>
      </w:r>
      <w:r>
        <w:rPr>
          <w:rFonts w:hint="eastAsia" w:ascii="宋体" w:hAnsi="宋体"/>
          <w:color w:val="auto"/>
          <w:szCs w:val="21"/>
          <w:highlight w:val="none"/>
        </w:rPr>
        <w:t>……</w:t>
      </w:r>
    </w:p>
    <w:p>
      <w:pPr>
        <w:pStyle w:val="4"/>
        <w:tabs>
          <w:tab w:val="right" w:pos="8539"/>
        </w:tabs>
        <w:spacing w:before="120" w:beforeLines="50" w:line="360" w:lineRule="auto"/>
        <w:ind w:firstLineChars="200"/>
        <w:outlineLvl w:val="9"/>
        <w:rPr>
          <w:rFonts w:hint="eastAsia"/>
          <w:color w:val="auto"/>
          <w:szCs w:val="21"/>
          <w:highlight w:val="none"/>
        </w:rPr>
      </w:pPr>
      <w:r>
        <w:rPr>
          <w:rFonts w:hint="eastAsia" w:eastAsia="宋体"/>
          <w:color w:val="auto"/>
          <w:szCs w:val="21"/>
          <w:highlight w:val="none"/>
          <w:lang w:val="en-US" w:eastAsia="zh-CN"/>
        </w:rPr>
        <w:t>三、</w:t>
      </w:r>
      <w:r>
        <w:rPr>
          <w:rFonts w:hint="eastAsia"/>
          <w:color w:val="auto"/>
          <w:szCs w:val="21"/>
          <w:highlight w:val="none"/>
        </w:rPr>
        <w:t>商务</w:t>
      </w:r>
      <w:r>
        <w:rPr>
          <w:rFonts w:hint="eastAsia"/>
          <w:color w:val="auto"/>
          <w:szCs w:val="21"/>
          <w:highlight w:val="none"/>
          <w:lang w:eastAsia="zh-CN"/>
        </w:rPr>
        <w:t>条款</w:t>
      </w:r>
      <w:r>
        <w:rPr>
          <w:rFonts w:hint="eastAsia"/>
          <w:color w:val="auto"/>
          <w:szCs w:val="21"/>
          <w:highlight w:val="none"/>
        </w:rPr>
        <w:t>偏离表 …………………………………………</w:t>
      </w:r>
      <w:r>
        <w:rPr>
          <w:rFonts w:hint="eastAsia" w:ascii="宋体" w:hAnsi="宋体"/>
          <w:color w:val="auto"/>
          <w:szCs w:val="21"/>
          <w:highlight w:val="none"/>
        </w:rPr>
        <w:t>…………</w:t>
      </w:r>
      <w:r>
        <w:rPr>
          <w:rFonts w:hint="eastAsia"/>
          <w:color w:val="auto"/>
          <w:szCs w:val="21"/>
          <w:highlight w:val="none"/>
        </w:rPr>
        <w:t>………………</w:t>
      </w:r>
      <w:bookmarkEnd w:id="4"/>
      <w:bookmarkEnd w:id="5"/>
    </w:p>
    <w:p>
      <w:pPr>
        <w:pStyle w:val="4"/>
        <w:tabs>
          <w:tab w:val="right" w:pos="8539"/>
        </w:tabs>
        <w:spacing w:before="120" w:beforeLines="50" w:line="360" w:lineRule="auto"/>
        <w:ind w:firstLineChars="200"/>
        <w:outlineLvl w:val="9"/>
        <w:rPr>
          <w:rFonts w:hint="eastAsia"/>
          <w:szCs w:val="21"/>
          <w:highlight w:val="none"/>
        </w:rPr>
      </w:pPr>
      <w:bookmarkStart w:id="6" w:name="_Toc21359"/>
      <w:r>
        <w:rPr>
          <w:rFonts w:hint="eastAsia" w:eastAsia="宋体"/>
          <w:szCs w:val="21"/>
          <w:highlight w:val="none"/>
          <w:lang w:val="en-US" w:eastAsia="zh-CN"/>
        </w:rPr>
        <w:t>四</w:t>
      </w:r>
      <w:r>
        <w:rPr>
          <w:rFonts w:hint="eastAsia"/>
          <w:szCs w:val="21"/>
          <w:highlight w:val="none"/>
        </w:rPr>
        <w:t>、合同条款偏离表 …………………………………………………………………</w:t>
      </w:r>
      <w:bookmarkEnd w:id="6"/>
    </w:p>
    <w:p>
      <w:pPr>
        <w:pStyle w:val="4"/>
        <w:spacing w:before="120" w:beforeLines="50" w:line="360" w:lineRule="auto"/>
        <w:outlineLvl w:val="9"/>
        <w:rPr>
          <w:rFonts w:hint="eastAsia"/>
          <w:szCs w:val="21"/>
          <w:highlight w:val="none"/>
        </w:rPr>
      </w:pPr>
      <w:r>
        <w:rPr>
          <w:rFonts w:hint="eastAsia" w:eastAsia="宋体"/>
          <w:szCs w:val="21"/>
          <w:highlight w:val="none"/>
          <w:lang w:val="en-US" w:eastAsia="zh-CN"/>
        </w:rPr>
        <w:t>五</w:t>
      </w:r>
      <w:r>
        <w:rPr>
          <w:rFonts w:hint="eastAsia"/>
          <w:szCs w:val="21"/>
          <w:highlight w:val="none"/>
        </w:rPr>
        <w:t>、承诺文件 ……………………………………………………………………………</w:t>
      </w:r>
    </w:p>
    <w:p>
      <w:pPr>
        <w:pStyle w:val="4"/>
        <w:spacing w:before="120" w:beforeLines="50" w:line="360" w:lineRule="auto"/>
        <w:outlineLvl w:val="9"/>
        <w:rPr>
          <w:rFonts w:hint="eastAsia"/>
          <w:szCs w:val="21"/>
          <w:highlight w:val="none"/>
        </w:rPr>
      </w:pPr>
      <w:r>
        <w:rPr>
          <w:rFonts w:hint="eastAsia" w:eastAsia="宋体"/>
          <w:szCs w:val="21"/>
          <w:highlight w:val="none"/>
          <w:lang w:val="en-US" w:eastAsia="zh-CN"/>
        </w:rPr>
        <w:t>六</w:t>
      </w:r>
      <w:r>
        <w:rPr>
          <w:rFonts w:hint="eastAsia"/>
          <w:szCs w:val="21"/>
          <w:highlight w:val="none"/>
        </w:rPr>
        <w:t>、技术文件 …………………………………………………………………………</w:t>
      </w:r>
    </w:p>
    <w:p>
      <w:pPr>
        <w:pStyle w:val="4"/>
        <w:spacing w:before="120" w:beforeLines="50" w:line="360" w:lineRule="auto"/>
        <w:outlineLvl w:val="9"/>
        <w:rPr>
          <w:rFonts w:hint="eastAsia"/>
          <w:szCs w:val="21"/>
          <w:highlight w:val="none"/>
        </w:rPr>
        <w:sectPr>
          <w:footerReference r:id="rId5" w:type="default"/>
          <w:pgSz w:w="11900" w:h="16840"/>
          <w:pgMar w:top="1440" w:right="1080" w:bottom="1440" w:left="1080" w:header="0" w:footer="0" w:gutter="0"/>
          <w:cols w:space="720" w:num="1"/>
        </w:sectPr>
      </w:pPr>
      <w:r>
        <w:rPr>
          <w:rFonts w:hint="eastAsia" w:eastAsia="宋体"/>
          <w:szCs w:val="21"/>
          <w:highlight w:val="none"/>
          <w:lang w:val="en-US" w:eastAsia="zh-CN"/>
        </w:rPr>
        <w:t>七</w:t>
      </w:r>
      <w:r>
        <w:rPr>
          <w:rFonts w:hint="eastAsia"/>
          <w:szCs w:val="21"/>
          <w:highlight w:val="none"/>
        </w:rPr>
        <w:t>、供应商认为有必要补充说明的事项 …………………………………………</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一、分项报价明细表</w:t>
      </w:r>
    </w:p>
    <w:p>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格式内容自拟</w:t>
      </w: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default" w:ascii="宋体" w:hAnsi="宋体"/>
          <w:color w:val="auto"/>
          <w:szCs w:val="21"/>
          <w:highlight w:val="none"/>
          <w:lang w:val="en-US" w:eastAsia="zh-CN"/>
        </w:rPr>
      </w:pP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lang w:eastAsia="zh-CN"/>
        </w:rPr>
        <w:t>供应商</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hint="eastAsia" w:ascii="宋体" w:hAnsi="宋体"/>
          <w:color w:val="auto"/>
          <w:szCs w:val="21"/>
          <w:highlight w:val="none"/>
        </w:rPr>
        <w:t>（盖单位</w:t>
      </w:r>
      <w:r>
        <w:rPr>
          <w:rFonts w:hint="eastAsia" w:ascii="宋体" w:hAnsi="宋体" w:eastAsia="宋体"/>
          <w:color w:val="auto"/>
          <w:szCs w:val="21"/>
          <w:highlight w:val="none"/>
          <w:lang w:val="en-US" w:eastAsia="zh-CN"/>
        </w:rPr>
        <w:t>公章</w:t>
      </w:r>
      <w:r>
        <w:rPr>
          <w:rFonts w:hint="eastAsia" w:ascii="宋体" w:hAnsi="宋体"/>
          <w:color w:val="auto"/>
          <w:szCs w:val="21"/>
          <w:highlight w:val="none"/>
        </w:rPr>
        <w:t>）</w:t>
      </w: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pPr>
      <w:r>
        <w:rPr>
          <w:rFonts w:hint="eastAsia" w:ascii="宋体" w:hAnsi="宋体"/>
          <w:color w:val="auto"/>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color w:val="auto"/>
          <w:szCs w:val="21"/>
          <w:highlight w:val="none"/>
        </w:rPr>
        <w:sectPr>
          <w:pgSz w:w="16840" w:h="11900" w:orient="landscape"/>
          <w:pgMar w:top="1080" w:right="1440" w:bottom="1080" w:left="1440" w:header="0" w:footer="0" w:gutter="0"/>
          <w:cols w:space="720" w:num="1"/>
        </w:sectPr>
      </w:pPr>
      <w:r>
        <w:rPr>
          <w:rFonts w:hint="eastAsia" w:ascii="宋体" w:hAnsi="宋体"/>
          <w:color w:val="auto"/>
          <w:szCs w:val="21"/>
          <w:highlight w:val="none"/>
        </w:rPr>
        <w:t xml:space="preserve">日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期：20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年   月   日</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二、服务要求偏离表</w:t>
      </w:r>
    </w:p>
    <w:p>
      <w:pPr>
        <w:pStyle w:val="4"/>
        <w:spacing w:before="120" w:beforeLines="50" w:after="120" w:afterLines="50"/>
        <w:ind w:firstLine="0"/>
        <w:rPr>
          <w:rFonts w:hint="eastAsia" w:ascii="宋体" w:hAnsi="宋体"/>
          <w:color w:val="auto"/>
          <w:highlight w:val="none"/>
        </w:rPr>
      </w:pPr>
      <w:r>
        <w:rPr>
          <w:rFonts w:hint="eastAsia"/>
          <w:color w:val="auto"/>
          <w:highlight w:val="none"/>
        </w:rPr>
        <w:t xml:space="preserve">供应商名称：                    </w:t>
      </w:r>
      <w:r>
        <w:rPr>
          <w:rFonts w:hint="eastAsia" w:ascii="宋体" w:hAnsi="宋体"/>
          <w:color w:val="auto"/>
          <w:highlight w:val="none"/>
        </w:rPr>
        <w:t xml:space="preserve">             </w:t>
      </w:r>
      <w:r>
        <w:rPr>
          <w:rFonts w:hint="eastAsia" w:ascii="宋体" w:hAnsi="宋体" w:eastAsia="宋体"/>
          <w:color w:val="auto"/>
          <w:highlight w:val="none"/>
          <w:lang w:val="en-US" w:eastAsia="zh-CN"/>
        </w:rPr>
        <w:t xml:space="preserve">      </w:t>
      </w:r>
      <w:r>
        <w:rPr>
          <w:rFonts w:hint="eastAsia" w:ascii="宋体" w:hAnsi="宋体"/>
          <w:color w:val="auto"/>
          <w:highlight w:val="none"/>
        </w:rPr>
        <w:t xml:space="preserve"> 采购项目编号：</w:t>
      </w:r>
    </w:p>
    <w:tbl>
      <w:tblPr>
        <w:tblStyle w:val="8"/>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342"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采购服务要求</w:t>
            </w:r>
          </w:p>
        </w:tc>
        <w:tc>
          <w:tcPr>
            <w:tcW w:w="2418"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color w:val="auto"/>
                <w:szCs w:val="21"/>
                <w:highlight w:val="none"/>
              </w:rPr>
              <w:t>响应文件应答</w:t>
            </w:r>
          </w:p>
        </w:tc>
        <w:tc>
          <w:tcPr>
            <w:tcW w:w="1026"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2051"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342"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418" w:type="dxa"/>
            <w:noWrap w:val="0"/>
            <w:vAlign w:val="top"/>
          </w:tcPr>
          <w:p>
            <w:pPr>
              <w:adjustRightInd w:val="0"/>
              <w:snapToGrid w:val="0"/>
              <w:spacing w:line="360" w:lineRule="auto"/>
              <w:ind w:right="24"/>
              <w:rPr>
                <w:rFonts w:hint="eastAsia" w:ascii="宋体" w:hAnsi="宋体"/>
                <w:bCs/>
                <w:color w:val="auto"/>
                <w:sz w:val="24"/>
                <w:highlight w:val="none"/>
              </w:rPr>
            </w:pPr>
          </w:p>
        </w:tc>
        <w:tc>
          <w:tcPr>
            <w:tcW w:w="1026" w:type="dxa"/>
            <w:noWrap w:val="0"/>
            <w:vAlign w:val="top"/>
          </w:tcPr>
          <w:p>
            <w:pPr>
              <w:adjustRightInd w:val="0"/>
              <w:snapToGrid w:val="0"/>
              <w:spacing w:line="360" w:lineRule="auto"/>
              <w:ind w:right="24"/>
              <w:rPr>
                <w:rFonts w:hint="eastAsia" w:ascii="宋体" w:hAnsi="宋体"/>
                <w:bCs/>
                <w:color w:val="auto"/>
                <w:sz w:val="24"/>
                <w:highlight w:val="none"/>
              </w:rPr>
            </w:pPr>
          </w:p>
        </w:tc>
        <w:tc>
          <w:tcPr>
            <w:tcW w:w="2051" w:type="dxa"/>
            <w:noWrap w:val="0"/>
            <w:vAlign w:val="top"/>
          </w:tcPr>
          <w:p>
            <w:pPr>
              <w:adjustRightInd w:val="0"/>
              <w:snapToGrid w:val="0"/>
              <w:spacing w:line="360" w:lineRule="auto"/>
              <w:ind w:right="24"/>
              <w:rPr>
                <w:rFonts w:hint="eastAsia" w:ascii="宋体" w:hAnsi="宋体"/>
                <w:bCs/>
                <w:color w:val="auto"/>
                <w:sz w:val="24"/>
                <w:highlight w:val="none"/>
              </w:rPr>
            </w:pPr>
          </w:p>
        </w:tc>
      </w:tr>
    </w:tbl>
    <w:p>
      <w:pPr>
        <w:spacing w:line="400" w:lineRule="exact"/>
        <w:ind w:left="-141" w:leftChars="-67" w:firstLine="260" w:firstLineChars="124"/>
        <w:rPr>
          <w:rFonts w:hint="eastAsia" w:ascii="楷体" w:hAnsi="楷体" w:eastAsia="楷体"/>
          <w:color w:val="auto"/>
          <w:szCs w:val="21"/>
          <w:highlight w:val="none"/>
        </w:rPr>
      </w:pPr>
    </w:p>
    <w:p>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注：</w:t>
      </w:r>
    </w:p>
    <w:p>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val="en-US" w:eastAsia="zh-CN"/>
        </w:rPr>
        <w:t>谈判</w:t>
      </w:r>
      <w:r>
        <w:rPr>
          <w:rFonts w:hint="eastAsia" w:ascii="楷体" w:hAnsi="楷体" w:eastAsia="楷体"/>
          <w:color w:val="auto"/>
          <w:szCs w:val="21"/>
          <w:highlight w:val="none"/>
        </w:rPr>
        <w:t>文件有偏离（包括正偏离和负偏离）的内容，响应文件中的指标响应与</w:t>
      </w:r>
      <w:r>
        <w:rPr>
          <w:rFonts w:hint="eastAsia" w:ascii="楷体" w:hAnsi="楷体" w:eastAsia="楷体"/>
          <w:color w:val="auto"/>
          <w:szCs w:val="21"/>
          <w:highlight w:val="none"/>
          <w:lang w:val="en-US" w:eastAsia="zh-CN"/>
        </w:rPr>
        <w:t>谈判</w:t>
      </w:r>
      <w:r>
        <w:rPr>
          <w:rFonts w:hint="eastAsia" w:ascii="楷体" w:hAnsi="楷体" w:eastAsia="楷体"/>
          <w:color w:val="auto"/>
          <w:szCs w:val="21"/>
          <w:highlight w:val="none"/>
        </w:rPr>
        <w:t>文件要求完全一致的，不用在此表中列出，但必须提交空白表。</w:t>
      </w:r>
    </w:p>
    <w:p>
      <w:pPr>
        <w:spacing w:line="400" w:lineRule="exact"/>
        <w:ind w:left="-141" w:leftChars="-67" w:firstLine="260" w:firstLineChars="124"/>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谈判</w:t>
      </w:r>
      <w:r>
        <w:rPr>
          <w:rFonts w:hint="eastAsia" w:ascii="楷体" w:hAnsi="楷体" w:eastAsia="楷体"/>
          <w:color w:val="auto"/>
          <w:szCs w:val="21"/>
          <w:highlight w:val="none"/>
        </w:rPr>
        <w:t>或成交资格，并按有关规定进行处罚。</w:t>
      </w:r>
    </w:p>
    <w:p>
      <w:pPr>
        <w:adjustRightInd w:val="0"/>
        <w:spacing w:line="400" w:lineRule="exact"/>
        <w:ind w:firstLine="367" w:firstLineChars="175"/>
        <w:jc w:val="left"/>
        <w:rPr>
          <w:rFonts w:hint="eastAsia" w:ascii="仿宋_GB2312" w:hAnsi="宋体" w:eastAsia="仿宋_GB2312"/>
          <w:bCs/>
          <w:color w:val="auto"/>
          <w:szCs w:val="21"/>
          <w:highlight w:val="none"/>
        </w:rPr>
      </w:pPr>
    </w:p>
    <w:p>
      <w:pPr>
        <w:adjustRightInd w:val="0"/>
        <w:spacing w:line="400" w:lineRule="exact"/>
        <w:ind w:firstLine="367" w:firstLineChars="175"/>
        <w:jc w:val="left"/>
        <w:rPr>
          <w:rFonts w:hint="eastAsia" w:ascii="仿宋_GB2312" w:hAnsi="宋体" w:eastAsia="仿宋_GB2312"/>
          <w:bCs/>
          <w:color w:val="auto"/>
          <w:szCs w:val="21"/>
          <w:highlight w:val="none"/>
        </w:rPr>
      </w:pPr>
    </w:p>
    <w:p>
      <w:pPr>
        <w:adjustRightInd w:val="0"/>
        <w:spacing w:after="240" w:afterLines="100" w:line="400" w:lineRule="exact"/>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（单位盖</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w:t>
      </w:r>
    </w:p>
    <w:p>
      <w:pPr>
        <w:adjustRightInd w:val="0"/>
        <w:spacing w:before="360" w:beforeLines="150" w:line="360" w:lineRule="auto"/>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期:20   年  月  日</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三、商务条款偏离表</w:t>
      </w:r>
    </w:p>
    <w:p>
      <w:pPr>
        <w:pStyle w:val="4"/>
        <w:spacing w:after="120" w:afterLines="50"/>
        <w:ind w:firstLine="525" w:firstLineChars="250"/>
        <w:rPr>
          <w:rFonts w:hint="eastAsia" w:ascii="宋体" w:hAnsi="宋体"/>
          <w:color w:val="auto"/>
          <w:highlight w:val="none"/>
        </w:rPr>
      </w:pPr>
      <w:r>
        <w:rPr>
          <w:rFonts w:hint="eastAsia" w:ascii="宋体" w:hAnsi="宋体"/>
          <w:color w:val="auto"/>
          <w:highlight w:val="none"/>
        </w:rPr>
        <w:t xml:space="preserve">供应商名称：                        </w:t>
      </w:r>
      <w:r>
        <w:rPr>
          <w:rFonts w:hint="eastAsia" w:ascii="宋体" w:hAnsi="宋体" w:eastAsia="宋体"/>
          <w:color w:val="auto"/>
          <w:highlight w:val="none"/>
          <w:lang w:val="en-US" w:eastAsia="zh-CN"/>
        </w:rPr>
        <w:t xml:space="preserve">                 </w:t>
      </w:r>
      <w:r>
        <w:rPr>
          <w:rFonts w:hint="eastAsia" w:ascii="宋体" w:hAnsi="宋体"/>
          <w:color w:val="auto"/>
          <w:highlight w:val="none"/>
        </w:rPr>
        <w:t>采购项目编号：</w:t>
      </w:r>
    </w:p>
    <w:tbl>
      <w:tblPr>
        <w:tblStyle w:val="8"/>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序号</w:t>
            </w:r>
          </w:p>
        </w:tc>
        <w:tc>
          <w:tcPr>
            <w:tcW w:w="2128"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采购商务要求</w:t>
            </w:r>
          </w:p>
        </w:tc>
        <w:tc>
          <w:tcPr>
            <w:tcW w:w="2464"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响应文件商务响应</w:t>
            </w:r>
          </w:p>
        </w:tc>
        <w:tc>
          <w:tcPr>
            <w:tcW w:w="1224"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w:t>
            </w:r>
          </w:p>
        </w:tc>
        <w:tc>
          <w:tcPr>
            <w:tcW w:w="1883" w:type="dxa"/>
            <w:noWrap w:val="0"/>
            <w:vAlign w:val="center"/>
          </w:tcPr>
          <w:p>
            <w:pPr>
              <w:adjustRightInd w:val="0"/>
              <w:snapToGrid w:val="0"/>
              <w:ind w:right="23"/>
              <w:jc w:val="center"/>
              <w:rPr>
                <w:rFonts w:hint="eastAsia" w:ascii="宋体" w:hAnsi="宋体"/>
                <w:b/>
                <w:bCs/>
                <w:color w:val="auto"/>
                <w:szCs w:val="21"/>
                <w:highlight w:val="none"/>
              </w:rPr>
            </w:pPr>
            <w:r>
              <w:rPr>
                <w:rFonts w:hint="eastAsia" w:ascii="宋体" w:hAnsi="宋体"/>
                <w:b/>
                <w:bCs/>
                <w:color w:val="auto"/>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128"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246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224"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c>
          <w:tcPr>
            <w:tcW w:w="1883" w:type="dxa"/>
            <w:noWrap w:val="0"/>
            <w:vAlign w:val="top"/>
          </w:tcPr>
          <w:p>
            <w:pPr>
              <w:adjustRightInd w:val="0"/>
              <w:snapToGrid w:val="0"/>
              <w:spacing w:line="360" w:lineRule="auto"/>
              <w:ind w:right="24"/>
              <w:rPr>
                <w:rFonts w:hint="eastAsia" w:ascii="黑体" w:hAnsi="华文中宋" w:eastAsia="黑体"/>
                <w:bCs/>
                <w:color w:val="auto"/>
                <w:sz w:val="24"/>
                <w:highlight w:val="none"/>
              </w:rPr>
            </w:pPr>
          </w:p>
        </w:tc>
      </w:tr>
    </w:tbl>
    <w:p>
      <w:pPr>
        <w:spacing w:before="120" w:beforeLines="50" w:line="400" w:lineRule="exact"/>
        <w:ind w:left="735" w:leftChars="50" w:hanging="630" w:hangingChars="300"/>
        <w:rPr>
          <w:rFonts w:hint="eastAsia" w:ascii="楷体" w:hAnsi="楷体" w:eastAsia="楷体"/>
          <w:color w:val="auto"/>
          <w:szCs w:val="21"/>
          <w:highlight w:val="none"/>
        </w:rPr>
      </w:pPr>
      <w:r>
        <w:rPr>
          <w:rFonts w:hint="eastAsia" w:ascii="楷体" w:hAnsi="楷体" w:eastAsia="楷体"/>
          <w:color w:val="auto"/>
          <w:szCs w:val="21"/>
          <w:highlight w:val="none"/>
        </w:rPr>
        <w:t>说明：</w:t>
      </w:r>
    </w:p>
    <w:p>
      <w:pPr>
        <w:spacing w:line="400" w:lineRule="exact"/>
        <w:ind w:left="141" w:leftChars="67" w:firstLine="592" w:firstLineChars="282"/>
        <w:rPr>
          <w:rFonts w:hint="eastAsia" w:ascii="楷体" w:hAnsi="楷体" w:eastAsia="楷体"/>
          <w:color w:val="auto"/>
          <w:szCs w:val="21"/>
          <w:highlight w:val="none"/>
        </w:rPr>
      </w:pPr>
      <w:r>
        <w:rPr>
          <w:rFonts w:hint="eastAsia" w:ascii="楷体" w:hAnsi="楷体" w:eastAsia="楷体"/>
          <w:color w:val="auto"/>
          <w:szCs w:val="21"/>
          <w:highlight w:val="none"/>
        </w:rPr>
        <w:t>1.本表只填写响应文件中与</w:t>
      </w:r>
      <w:r>
        <w:rPr>
          <w:rFonts w:hint="eastAsia" w:ascii="楷体" w:hAnsi="楷体" w:eastAsia="楷体"/>
          <w:color w:val="auto"/>
          <w:szCs w:val="21"/>
          <w:highlight w:val="none"/>
          <w:lang w:eastAsia="zh-CN"/>
        </w:rPr>
        <w:t>谈判文件</w:t>
      </w:r>
      <w:r>
        <w:rPr>
          <w:rFonts w:hint="eastAsia" w:ascii="楷体" w:hAnsi="楷体" w:eastAsia="楷体"/>
          <w:color w:val="auto"/>
          <w:szCs w:val="21"/>
          <w:highlight w:val="none"/>
        </w:rPr>
        <w:t>有偏离（包括正偏离和负偏离）的内容，响应文件中商务响应与</w:t>
      </w:r>
      <w:r>
        <w:rPr>
          <w:rFonts w:hint="eastAsia" w:ascii="楷体" w:hAnsi="楷体" w:eastAsia="楷体"/>
          <w:color w:val="auto"/>
          <w:szCs w:val="21"/>
          <w:highlight w:val="none"/>
          <w:lang w:eastAsia="zh-CN"/>
        </w:rPr>
        <w:t>谈判文件</w:t>
      </w:r>
      <w:r>
        <w:rPr>
          <w:rFonts w:hint="eastAsia" w:ascii="楷体" w:hAnsi="楷体" w:eastAsia="楷体"/>
          <w:color w:val="auto"/>
          <w:szCs w:val="21"/>
          <w:highlight w:val="none"/>
        </w:rPr>
        <w:t>要求完全一致的，不用在此表中列出，但必须提交空白表。</w:t>
      </w:r>
    </w:p>
    <w:p>
      <w:pPr>
        <w:spacing w:line="400" w:lineRule="exact"/>
        <w:ind w:left="141" w:leftChars="67" w:firstLine="630" w:firstLineChars="300"/>
        <w:rPr>
          <w:rFonts w:hint="eastAsia" w:ascii="楷体" w:hAnsi="楷体" w:eastAsia="楷体"/>
          <w:color w:val="auto"/>
          <w:szCs w:val="21"/>
          <w:highlight w:val="none"/>
        </w:rPr>
      </w:pPr>
      <w:r>
        <w:rPr>
          <w:rFonts w:hint="eastAsia" w:ascii="楷体" w:hAnsi="楷体" w:eastAsia="楷体"/>
          <w:color w:val="auto"/>
          <w:szCs w:val="21"/>
          <w:highlight w:val="none"/>
        </w:rPr>
        <w:t>2.供应商必须据实填写，不得虚假响应，否则将取消其</w:t>
      </w:r>
      <w:r>
        <w:rPr>
          <w:rFonts w:hint="eastAsia" w:ascii="楷体" w:hAnsi="楷体" w:eastAsia="楷体"/>
          <w:color w:val="auto"/>
          <w:szCs w:val="21"/>
          <w:highlight w:val="none"/>
          <w:lang w:val="en-US" w:eastAsia="zh-CN"/>
        </w:rPr>
        <w:t>谈判</w:t>
      </w:r>
      <w:r>
        <w:rPr>
          <w:rFonts w:hint="eastAsia" w:ascii="楷体" w:hAnsi="楷体" w:eastAsia="楷体"/>
          <w:color w:val="auto"/>
          <w:szCs w:val="21"/>
          <w:highlight w:val="none"/>
        </w:rPr>
        <w:t>或成交资格，并按有关规定进处罚。</w:t>
      </w:r>
    </w:p>
    <w:p>
      <w:pPr>
        <w:adjustRightInd w:val="0"/>
        <w:spacing w:line="400" w:lineRule="exact"/>
        <w:ind w:firstLine="560" w:firstLineChars="200"/>
        <w:jc w:val="left"/>
        <w:rPr>
          <w:rFonts w:hint="eastAsia" w:ascii="仿宋_GB2312" w:hAnsi="宋体" w:eastAsia="仿宋_GB2312"/>
          <w:bCs/>
          <w:color w:val="auto"/>
          <w:sz w:val="28"/>
          <w:szCs w:val="28"/>
          <w:highlight w:val="none"/>
        </w:rPr>
      </w:pPr>
    </w:p>
    <w:p>
      <w:pPr>
        <w:adjustRightInd w:val="0"/>
        <w:spacing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w:t>
      </w:r>
      <w:r>
        <w:rPr>
          <w:rFonts w:hint="eastAsia" w:ascii="宋体" w:hAnsi="宋体" w:eastAsia="宋体"/>
          <w:bCs/>
          <w:color w:val="auto"/>
          <w:szCs w:val="21"/>
          <w:highlight w:val="none"/>
          <w:lang w:val="en-US" w:eastAsia="zh-CN"/>
        </w:rPr>
        <w:t>公章</w:t>
      </w:r>
      <w:r>
        <w:rPr>
          <w:rFonts w:hint="eastAsia" w:ascii="宋体" w:hAnsi="宋体"/>
          <w:bCs/>
          <w:color w:val="auto"/>
          <w:szCs w:val="21"/>
          <w:highlight w:val="none"/>
        </w:rPr>
        <w:t xml:space="preserve">）          </w:t>
      </w:r>
    </w:p>
    <w:p>
      <w:pPr>
        <w:adjustRightInd w:val="0"/>
        <w:spacing w:before="240" w:beforeLines="10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日    期: 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pPr>
        <w:adjustRightInd w:val="0"/>
        <w:spacing w:line="400" w:lineRule="exact"/>
        <w:jc w:val="center"/>
        <w:rPr>
          <w:rFonts w:hint="eastAsia"/>
          <w:b/>
          <w:color w:val="auto"/>
          <w:sz w:val="36"/>
          <w:szCs w:val="36"/>
          <w:highlight w:val="none"/>
        </w:rPr>
      </w:pPr>
    </w:p>
    <w:p>
      <w:pPr>
        <w:spacing w:after="240" w:afterLines="100" w:line="360" w:lineRule="auto"/>
        <w:jc w:val="center"/>
        <w:outlineLvl w:val="9"/>
        <w:rPr>
          <w:rFonts w:ascii="黑体" w:hAnsi="宋体" w:eastAsia="黑体"/>
          <w:bCs/>
          <w:color w:val="FF0000"/>
          <w:sz w:val="36"/>
          <w:szCs w:val="36"/>
          <w:highlight w:val="none"/>
        </w:rPr>
      </w:pPr>
      <w:r>
        <w:rPr>
          <w:rFonts w:hint="eastAsia"/>
          <w:b/>
          <w:color w:val="auto"/>
          <w:sz w:val="32"/>
          <w:szCs w:val="32"/>
          <w:highlight w:val="none"/>
          <w:lang w:eastAsia="zh-CN"/>
        </w:rPr>
        <w:br w:type="page"/>
      </w:r>
      <w:bookmarkStart w:id="7" w:name="_Toc26277"/>
      <w:r>
        <w:rPr>
          <w:rFonts w:hint="eastAsia"/>
          <w:b/>
          <w:color w:val="auto"/>
          <w:sz w:val="32"/>
          <w:szCs w:val="32"/>
          <w:highlight w:val="none"/>
          <w:lang w:val="en-US" w:eastAsia="zh-CN"/>
        </w:rPr>
        <w:t>四、</w:t>
      </w:r>
      <w:r>
        <w:rPr>
          <w:rFonts w:hint="eastAsia" w:ascii="宋体" w:hAnsi="宋体" w:eastAsia="宋体" w:cs="Times New Roman"/>
          <w:b/>
          <w:bCs/>
          <w:color w:val="auto"/>
          <w:kern w:val="2"/>
          <w:sz w:val="32"/>
          <w:szCs w:val="32"/>
          <w:highlight w:val="none"/>
          <w:lang w:val="en-US" w:eastAsia="zh-CN" w:bidi="ar-SA"/>
        </w:rPr>
        <w:t>合同条款偏离表</w:t>
      </w:r>
      <w:bookmarkEnd w:id="7"/>
    </w:p>
    <w:p>
      <w:pPr>
        <w:spacing w:after="120" w:afterLines="50"/>
        <w:ind w:firstLine="945" w:firstLineChars="450"/>
        <w:rPr>
          <w:rFonts w:hint="eastAsia" w:eastAsia="宋体"/>
          <w:color w:val="000000"/>
          <w:sz w:val="24"/>
          <w:szCs w:val="20"/>
          <w:highlight w:val="none"/>
          <w:lang w:val="en-US" w:eastAsia="zh-CN"/>
        </w:rPr>
      </w:pPr>
      <w:r>
        <w:rPr>
          <w:rFonts w:hint="eastAsia" w:ascii="宋体" w:hAnsi="宋体"/>
          <w:szCs w:val="20"/>
          <w:highlight w:val="none"/>
        </w:rPr>
        <w:t xml:space="preserve">供应商名称：                        </w:t>
      </w:r>
      <w:r>
        <w:rPr>
          <w:rFonts w:hint="eastAsia" w:ascii="宋体" w:hAnsi="宋体"/>
          <w:szCs w:val="20"/>
          <w:highlight w:val="none"/>
          <w:lang w:val="en-US" w:eastAsia="zh-CN"/>
        </w:rPr>
        <w:t xml:space="preserve"> </w:t>
      </w:r>
      <w:r>
        <w:rPr>
          <w:rFonts w:hint="eastAsia" w:ascii="宋体" w:hAnsi="宋体"/>
          <w:szCs w:val="20"/>
          <w:highlight w:val="none"/>
        </w:rPr>
        <w:t xml:space="preserve">    </w:t>
      </w:r>
      <w:r>
        <w:rPr>
          <w:rFonts w:hint="eastAsia" w:ascii="宋体" w:hAnsi="宋体" w:eastAsia="宋体"/>
          <w:szCs w:val="20"/>
          <w:highlight w:val="none"/>
          <w:lang w:val="en-US" w:eastAsia="zh-CN"/>
        </w:rPr>
        <w:t xml:space="preserve">       </w:t>
      </w:r>
      <w:r>
        <w:rPr>
          <w:rFonts w:hint="eastAsia" w:ascii="宋体" w:hAnsi="宋体"/>
          <w:szCs w:val="20"/>
          <w:highlight w:val="none"/>
        </w:rPr>
        <w:t xml:space="preserve"> 采购项目编号：</w:t>
      </w:r>
      <w:r>
        <w:rPr>
          <w:rFonts w:hint="eastAsia" w:ascii="宋体" w:hAnsi="宋体"/>
          <w:szCs w:val="20"/>
          <w:highlight w:val="non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958"/>
        <w:gridCol w:w="1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b/>
                <w:color w:val="000000"/>
                <w:szCs w:val="21"/>
                <w:highlight w:val="none"/>
              </w:rPr>
            </w:pPr>
            <w:r>
              <w:rPr>
                <w:b/>
                <w:color w:val="000000"/>
                <w:szCs w:val="21"/>
                <w:highlight w:val="none"/>
              </w:rPr>
              <w:t>序号</w:t>
            </w:r>
          </w:p>
        </w:tc>
        <w:tc>
          <w:tcPr>
            <w:tcW w:w="1701" w:type="dxa"/>
            <w:noWrap w:val="0"/>
            <w:vAlign w:val="center"/>
          </w:tcPr>
          <w:p>
            <w:pPr>
              <w:adjustRightInd w:val="0"/>
              <w:snapToGrid w:val="0"/>
              <w:jc w:val="center"/>
              <w:rPr>
                <w:b/>
                <w:color w:val="000000"/>
                <w:szCs w:val="21"/>
                <w:highlight w:val="none"/>
              </w:rPr>
            </w:pPr>
            <w:r>
              <w:rPr>
                <w:rFonts w:hint="eastAsia" w:eastAsia="宋体"/>
                <w:b/>
                <w:color w:val="000000"/>
                <w:szCs w:val="21"/>
                <w:highlight w:val="none"/>
                <w:lang w:eastAsia="zh-CN"/>
              </w:rPr>
              <w:t>谈判文件</w:t>
            </w:r>
            <w:r>
              <w:rPr>
                <w:b/>
                <w:color w:val="000000"/>
                <w:szCs w:val="21"/>
                <w:highlight w:val="none"/>
              </w:rPr>
              <w:t>要求</w:t>
            </w:r>
          </w:p>
        </w:tc>
        <w:tc>
          <w:tcPr>
            <w:tcW w:w="2410" w:type="dxa"/>
            <w:noWrap w:val="0"/>
            <w:vAlign w:val="center"/>
          </w:tcPr>
          <w:p>
            <w:pPr>
              <w:adjustRightInd w:val="0"/>
              <w:snapToGrid w:val="0"/>
              <w:jc w:val="center"/>
              <w:rPr>
                <w:b/>
                <w:color w:val="000000"/>
                <w:szCs w:val="21"/>
                <w:highlight w:val="none"/>
              </w:rPr>
            </w:pPr>
            <w:r>
              <w:rPr>
                <w:b/>
                <w:color w:val="000000"/>
                <w:szCs w:val="21"/>
                <w:highlight w:val="none"/>
              </w:rPr>
              <w:t>响应文件响应</w:t>
            </w:r>
          </w:p>
        </w:tc>
        <w:tc>
          <w:tcPr>
            <w:tcW w:w="958" w:type="dxa"/>
            <w:noWrap w:val="0"/>
            <w:vAlign w:val="center"/>
          </w:tcPr>
          <w:p>
            <w:pPr>
              <w:adjustRightInd w:val="0"/>
              <w:snapToGrid w:val="0"/>
              <w:jc w:val="center"/>
              <w:rPr>
                <w:b/>
                <w:color w:val="000000"/>
                <w:szCs w:val="21"/>
                <w:highlight w:val="none"/>
              </w:rPr>
            </w:pPr>
            <w:r>
              <w:rPr>
                <w:b/>
                <w:color w:val="000000"/>
                <w:szCs w:val="21"/>
                <w:highlight w:val="none"/>
              </w:rPr>
              <w:t>偏离</w:t>
            </w:r>
          </w:p>
        </w:tc>
        <w:tc>
          <w:tcPr>
            <w:tcW w:w="1877" w:type="dxa"/>
            <w:noWrap w:val="0"/>
            <w:vAlign w:val="center"/>
          </w:tcPr>
          <w:p>
            <w:pPr>
              <w:adjustRightInd w:val="0"/>
              <w:snapToGrid w:val="0"/>
              <w:jc w:val="center"/>
              <w:rPr>
                <w:b/>
                <w:color w:val="000000"/>
                <w:szCs w:val="21"/>
                <w:highlight w:val="none"/>
              </w:rPr>
            </w:pPr>
            <w:r>
              <w:rPr>
                <w:b/>
                <w:color w:val="000000"/>
                <w:szCs w:val="21"/>
                <w:highlight w:val="none"/>
              </w:rPr>
              <w:t>偏离及其影响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color w:val="000000"/>
                <w:sz w:val="24"/>
                <w:highlight w:val="none"/>
              </w:rPr>
            </w:pPr>
          </w:p>
        </w:tc>
        <w:tc>
          <w:tcPr>
            <w:tcW w:w="1701" w:type="dxa"/>
            <w:noWrap w:val="0"/>
            <w:vAlign w:val="center"/>
          </w:tcPr>
          <w:p>
            <w:pPr>
              <w:adjustRightInd w:val="0"/>
              <w:snapToGrid w:val="0"/>
              <w:jc w:val="center"/>
              <w:rPr>
                <w:color w:val="000000"/>
                <w:sz w:val="24"/>
                <w:highlight w:val="none"/>
              </w:rPr>
            </w:pPr>
          </w:p>
        </w:tc>
        <w:tc>
          <w:tcPr>
            <w:tcW w:w="2410" w:type="dxa"/>
            <w:noWrap w:val="0"/>
            <w:vAlign w:val="center"/>
          </w:tcPr>
          <w:p>
            <w:pPr>
              <w:adjustRightInd w:val="0"/>
              <w:snapToGrid w:val="0"/>
              <w:jc w:val="center"/>
              <w:rPr>
                <w:color w:val="000000"/>
                <w:sz w:val="24"/>
                <w:highlight w:val="none"/>
              </w:rPr>
            </w:pPr>
          </w:p>
        </w:tc>
        <w:tc>
          <w:tcPr>
            <w:tcW w:w="958" w:type="dxa"/>
            <w:noWrap w:val="0"/>
            <w:vAlign w:val="top"/>
          </w:tcPr>
          <w:p>
            <w:pPr>
              <w:adjustRightInd w:val="0"/>
              <w:snapToGrid w:val="0"/>
              <w:jc w:val="center"/>
              <w:rPr>
                <w:color w:val="000000"/>
                <w:sz w:val="24"/>
                <w:highlight w:val="none"/>
              </w:rPr>
            </w:pPr>
          </w:p>
        </w:tc>
        <w:tc>
          <w:tcPr>
            <w:tcW w:w="1877" w:type="dxa"/>
            <w:noWrap w:val="0"/>
            <w:vAlign w:val="center"/>
          </w:tcPr>
          <w:p>
            <w:pPr>
              <w:adjustRightInd w:val="0"/>
              <w:snapToGrid w:val="0"/>
              <w:jc w:val="center"/>
              <w:rPr>
                <w:color w:val="00000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说明</w:t>
            </w:r>
          </w:p>
        </w:tc>
        <w:tc>
          <w:tcPr>
            <w:tcW w:w="6946" w:type="dxa"/>
            <w:gridSpan w:val="4"/>
            <w:noWrap w:val="0"/>
            <w:vAlign w:val="center"/>
          </w:tcPr>
          <w:p>
            <w:pPr>
              <w:adjustRightInd w:val="0"/>
              <w:spacing w:line="400" w:lineRule="exact"/>
              <w:jc w:val="left"/>
              <w:rPr>
                <w:rFonts w:hint="eastAsia" w:ascii="宋体" w:hAnsi="宋体"/>
                <w:szCs w:val="21"/>
                <w:highlight w:val="none"/>
              </w:rPr>
            </w:pPr>
            <w:r>
              <w:rPr>
                <w:rFonts w:hint="eastAsia" w:ascii="宋体" w:hAnsi="宋体"/>
                <w:szCs w:val="21"/>
                <w:highlight w:val="none"/>
              </w:rPr>
              <w:t>1.本表只填写有偏离的情况。</w:t>
            </w:r>
          </w:p>
          <w:p>
            <w:pPr>
              <w:adjustRightInd w:val="0"/>
              <w:spacing w:line="400" w:lineRule="exact"/>
              <w:jc w:val="left"/>
              <w:rPr>
                <w:rFonts w:hint="eastAsia" w:ascii="宋体" w:hAnsi="宋体"/>
                <w:szCs w:val="21"/>
                <w:highlight w:val="none"/>
              </w:rPr>
            </w:pPr>
            <w:r>
              <w:rPr>
                <w:rFonts w:hint="eastAsia" w:ascii="宋体" w:hAnsi="宋体"/>
                <w:szCs w:val="21"/>
                <w:highlight w:val="none"/>
              </w:rPr>
              <w:t>2.对合同条款中所有要求，除本表所列出偏离外，均视为供应商响应其余全部合同条款要求；如供应商响应</w:t>
            </w:r>
            <w:r>
              <w:rPr>
                <w:rFonts w:hint="eastAsia" w:ascii="宋体" w:hAnsi="宋体" w:eastAsia="宋体"/>
                <w:szCs w:val="21"/>
                <w:highlight w:val="none"/>
                <w:lang w:eastAsia="zh-CN"/>
              </w:rPr>
              <w:t>谈判文件</w:t>
            </w:r>
            <w:r>
              <w:rPr>
                <w:rFonts w:hint="eastAsia" w:ascii="宋体" w:hAnsi="宋体"/>
                <w:szCs w:val="21"/>
                <w:highlight w:val="none"/>
              </w:rPr>
              <w:t>所有合同条款要求的，必须提交空白表，</w:t>
            </w:r>
            <w:r>
              <w:rPr>
                <w:rFonts w:hint="eastAsia" w:ascii="宋体" w:hAnsi="宋体"/>
                <w:b/>
                <w:bCs/>
                <w:szCs w:val="21"/>
                <w:highlight w:val="none"/>
              </w:rPr>
              <w:t>否则，其响应文件无效。</w:t>
            </w:r>
          </w:p>
        </w:tc>
      </w:tr>
    </w:tbl>
    <w:p>
      <w:pPr>
        <w:adjustRightInd w:val="0"/>
        <w:spacing w:line="400" w:lineRule="exact"/>
        <w:ind w:firstLine="420" w:firstLineChars="200"/>
        <w:jc w:val="left"/>
        <w:rPr>
          <w:rFonts w:hint="eastAsia" w:ascii="宋体" w:hAnsi="宋体"/>
          <w:bCs/>
          <w:szCs w:val="21"/>
          <w:highlight w:val="none"/>
        </w:rPr>
      </w:pPr>
    </w:p>
    <w:p>
      <w:pPr>
        <w:adjustRightInd w:val="0"/>
        <w:spacing w:line="400" w:lineRule="exact"/>
        <w:ind w:firstLine="420" w:firstLineChars="200"/>
        <w:jc w:val="left"/>
        <w:rPr>
          <w:rFonts w:hint="eastAsia" w:ascii="宋体" w:hAnsi="宋体"/>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pPr>
        <w:adjustRightInd w:val="0"/>
        <w:spacing w:line="400" w:lineRule="exact"/>
        <w:ind w:firstLine="367" w:firstLineChars="175"/>
        <w:jc w:val="left"/>
        <w:rPr>
          <w:rFonts w:hint="eastAsia" w:ascii="宋体" w:hAnsi="宋体"/>
          <w:bCs/>
          <w:szCs w:val="21"/>
          <w:highlight w:val="none"/>
        </w:rPr>
      </w:pPr>
      <w:r>
        <w:rPr>
          <w:rFonts w:hint="eastAsia" w:ascii="宋体" w:hAnsi="宋体"/>
          <w:szCs w:val="21"/>
          <w:highlight w:val="none"/>
        </w:rPr>
        <w:t>法定代表人</w:t>
      </w:r>
      <w:r>
        <w:rPr>
          <w:rFonts w:hint="eastAsia" w:ascii="宋体" w:hAnsi="宋体" w:eastAsia="宋体"/>
          <w:color w:val="auto"/>
          <w:szCs w:val="21"/>
          <w:highlight w:val="none"/>
          <w:lang w:eastAsia="zh-CN"/>
        </w:rPr>
        <w:t>（单位负责人）</w:t>
      </w:r>
      <w:r>
        <w:rPr>
          <w:rFonts w:hint="eastAsia" w:ascii="宋体" w:hAnsi="宋体"/>
          <w:szCs w:val="21"/>
          <w:highlight w:val="none"/>
        </w:rPr>
        <w:t>或委托代理人：</w:t>
      </w:r>
      <w:r>
        <w:rPr>
          <w:rFonts w:hint="eastAsia" w:ascii="宋体" w:hAnsi="宋体"/>
          <w:szCs w:val="21"/>
          <w:highlight w:val="none"/>
          <w:u w:val="single"/>
        </w:rPr>
        <w:t xml:space="preserve">             </w:t>
      </w:r>
      <w:r>
        <w:rPr>
          <w:rFonts w:hint="eastAsia" w:ascii="宋体" w:hAnsi="宋体"/>
          <w:szCs w:val="21"/>
          <w:highlight w:val="none"/>
        </w:rPr>
        <w:t>（签名）</w:t>
      </w:r>
      <w:r>
        <w:rPr>
          <w:rFonts w:hint="eastAsia" w:ascii="宋体" w:hAnsi="宋体"/>
          <w:bCs/>
          <w:szCs w:val="21"/>
          <w:highlight w:val="none"/>
        </w:rPr>
        <w:t xml:space="preserve"> </w:t>
      </w:r>
    </w:p>
    <w:p>
      <w:pPr>
        <w:adjustRightInd w:val="0"/>
        <w:spacing w:line="400" w:lineRule="exact"/>
        <w:ind w:firstLine="367" w:firstLineChars="175"/>
        <w:jc w:val="left"/>
        <w:rPr>
          <w:rFonts w:hint="eastAsia" w:ascii="宋体" w:hAnsi="宋体"/>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 20  年  月  日</w:t>
      </w:r>
    </w:p>
    <w:p>
      <w:pPr>
        <w:spacing w:before="0" w:after="360" w:line="360" w:lineRule="auto"/>
        <w:jc w:val="center"/>
        <w:outlineLvl w:val="1"/>
        <w:rPr>
          <w:rFonts w:hint="eastAsia"/>
        </w:rPr>
      </w:pPr>
      <w:r>
        <w:rPr>
          <w:rFonts w:hint="eastAsia" w:ascii="宋体" w:hAnsi="宋体" w:eastAsia="宋体" w:cs="Times New Roman"/>
          <w:b/>
          <w:bCs/>
          <w:color w:val="auto"/>
          <w:kern w:val="2"/>
          <w:sz w:val="32"/>
          <w:szCs w:val="32"/>
          <w:highlight w:val="none"/>
          <w:lang w:val="en-US" w:eastAsia="zh-CN" w:bidi="ar-SA"/>
        </w:rPr>
        <w:t>五、承诺文件</w:t>
      </w:r>
    </w:p>
    <w:p>
      <w:pPr>
        <w:jc w:val="center"/>
        <w:outlineLvl w:val="9"/>
        <w:rPr>
          <w:rFonts w:hint="eastAsia" w:ascii="楷体" w:hAnsi="楷体" w:eastAsia="楷体" w:cs="Arial"/>
          <w:b w:val="0"/>
          <w:bCs w:val="0"/>
          <w:snapToGrid w:val="0"/>
          <w:color w:val="auto"/>
          <w:kern w:val="0"/>
          <w:sz w:val="24"/>
          <w:szCs w:val="24"/>
          <w:highlight w:val="none"/>
          <w:lang w:val="en-US" w:eastAsia="en-US" w:bidi="ar-SA"/>
        </w:rPr>
      </w:pPr>
      <w:r>
        <w:rPr>
          <w:rFonts w:hint="eastAsia" w:ascii="楷体" w:hAnsi="楷体" w:eastAsia="楷体" w:cs="Arial"/>
          <w:b w:val="0"/>
          <w:bCs w:val="0"/>
          <w:snapToGrid w:val="0"/>
          <w:color w:val="auto"/>
          <w:kern w:val="0"/>
          <w:sz w:val="24"/>
          <w:szCs w:val="24"/>
          <w:highlight w:val="none"/>
          <w:lang w:val="en-US" w:eastAsia="en-US" w:bidi="ar-SA"/>
        </w:rPr>
        <w:t>格式自定。</w:t>
      </w:r>
    </w:p>
    <w:p>
      <w:pPr>
        <w:jc w:val="center"/>
        <w:outlineLvl w:val="9"/>
        <w:rPr>
          <w:rFonts w:hint="eastAsia" w:ascii="楷体" w:hAnsi="楷体" w:eastAsia="楷体" w:cs="Arial"/>
          <w:b w:val="0"/>
          <w:bCs w:val="0"/>
          <w:snapToGrid w:val="0"/>
          <w:color w:val="auto"/>
          <w:kern w:val="0"/>
          <w:sz w:val="21"/>
          <w:szCs w:val="21"/>
          <w:highlight w:val="none"/>
          <w:lang w:val="en-US" w:eastAsia="en-US" w:bidi="ar-SA"/>
        </w:rPr>
      </w:pPr>
    </w:p>
    <w:p>
      <w:pPr>
        <w:jc w:val="center"/>
        <w:outlineLvl w:val="9"/>
        <w:rPr>
          <w:rFonts w:hint="eastAsia" w:ascii="楷体" w:hAnsi="楷体" w:eastAsia="楷体" w:cs="Arial"/>
          <w:b w:val="0"/>
          <w:bCs w:val="0"/>
          <w:snapToGrid w:val="0"/>
          <w:color w:val="auto"/>
          <w:kern w:val="0"/>
          <w:sz w:val="22"/>
          <w:szCs w:val="22"/>
          <w:highlight w:val="none"/>
          <w:lang w:val="en-US" w:eastAsia="en-US" w:bidi="ar-SA"/>
        </w:rPr>
      </w:pPr>
    </w:p>
    <w:p>
      <w:pPr>
        <w:outlineLvl w:val="9"/>
        <w:rPr>
          <w:rFonts w:hint="eastAsia" w:ascii="楷体" w:hAnsi="楷体" w:eastAsia="楷体" w:cs="Arial"/>
          <w:b w:val="0"/>
          <w:bCs w:val="0"/>
          <w:snapToGrid w:val="0"/>
          <w:color w:val="auto"/>
          <w:kern w:val="0"/>
          <w:sz w:val="22"/>
          <w:szCs w:val="22"/>
          <w:highlight w:val="none"/>
          <w:lang w:val="en-US" w:eastAsia="zh-CN" w:bidi="ar-SA"/>
        </w:rPr>
        <w:sectPr>
          <w:pgSz w:w="11900" w:h="16840"/>
          <w:pgMar w:top="1440" w:right="1080" w:bottom="1440" w:left="1080" w:header="0" w:footer="0" w:gutter="0"/>
          <w:cols w:space="720" w:num="1"/>
        </w:sectPr>
      </w:pPr>
      <w:r>
        <w:rPr>
          <w:rFonts w:hint="eastAsia" w:ascii="楷体" w:hAnsi="楷体" w:eastAsia="楷体" w:cs="Arial"/>
          <w:b w:val="0"/>
          <w:bCs w:val="0"/>
          <w:snapToGrid w:val="0"/>
          <w:color w:val="auto"/>
          <w:kern w:val="0"/>
          <w:sz w:val="22"/>
          <w:szCs w:val="22"/>
          <w:highlight w:val="none"/>
          <w:lang w:val="en-US" w:eastAsia="en-US" w:bidi="ar-SA"/>
        </w:rPr>
        <w:t>供应商根据</w:t>
      </w:r>
      <w:r>
        <w:rPr>
          <w:rFonts w:hint="eastAsia" w:ascii="楷体" w:hAnsi="楷体" w:eastAsia="楷体" w:cs="Arial"/>
          <w:b w:val="0"/>
          <w:bCs w:val="0"/>
          <w:snapToGrid w:val="0"/>
          <w:color w:val="auto"/>
          <w:kern w:val="0"/>
          <w:sz w:val="22"/>
          <w:szCs w:val="22"/>
          <w:highlight w:val="none"/>
          <w:lang w:val="en-US" w:eastAsia="zh-CN" w:bidi="ar-SA"/>
        </w:rPr>
        <w:t>谈判文件</w:t>
      </w:r>
      <w:r>
        <w:rPr>
          <w:rFonts w:hint="eastAsia" w:ascii="楷体" w:hAnsi="楷体" w:eastAsia="楷体" w:cs="Arial"/>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楷体" w:hAnsi="楷体" w:eastAsia="楷体" w:cs="Arial"/>
          <w:b w:val="0"/>
          <w:bCs w:val="0"/>
          <w:snapToGrid w:val="0"/>
          <w:color w:val="auto"/>
          <w:kern w:val="0"/>
          <w:sz w:val="22"/>
          <w:szCs w:val="22"/>
          <w:highlight w:val="none"/>
          <w:lang w:val="en-US" w:eastAsia="zh-CN" w:bidi="ar-SA"/>
        </w:rPr>
        <w:t>。</w:t>
      </w:r>
    </w:p>
    <w:p>
      <w:pPr>
        <w:pStyle w:val="5"/>
        <w:spacing w:before="240" w:beforeLines="100" w:after="120" w:afterLines="50" w:line="36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1.质量安全责任承诺书</w:t>
      </w:r>
    </w:p>
    <w:p>
      <w:pPr>
        <w:spacing w:line="360" w:lineRule="auto"/>
        <w:ind w:firstLine="420" w:firstLineChars="200"/>
        <w:rPr>
          <w:rFonts w:ascii="宋体" w:hAnsi="宋体"/>
          <w:szCs w:val="21"/>
          <w:highlight w:val="none"/>
        </w:rPr>
      </w:pPr>
      <w:r>
        <w:rPr>
          <w:rFonts w:ascii="宋体" w:hAnsi="宋体"/>
          <w:szCs w:val="21"/>
          <w:highlight w:val="none"/>
        </w:rPr>
        <w:t>为保证本采购项目顺利进行，作为投标人，现郑重承诺：</w:t>
      </w:r>
    </w:p>
    <w:p>
      <w:pPr>
        <w:spacing w:line="360" w:lineRule="auto"/>
        <w:ind w:firstLine="420" w:firstLineChars="200"/>
        <w:rPr>
          <w:rFonts w:ascii="宋体" w:hAnsi="宋体"/>
          <w:szCs w:val="21"/>
          <w:highlight w:val="none"/>
        </w:rPr>
      </w:pPr>
      <w:r>
        <w:rPr>
          <w:rFonts w:hint="eastAsia" w:ascii="宋体" w:hAnsi="宋体"/>
          <w:szCs w:val="21"/>
          <w:highlight w:val="none"/>
        </w:rPr>
        <w:t>1.</w:t>
      </w:r>
      <w:r>
        <w:rPr>
          <w:rFonts w:ascii="宋体" w:hAnsi="宋体"/>
          <w:szCs w:val="21"/>
          <w:highlight w:val="none"/>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szCs w:val="21"/>
          <w:highlight w:val="none"/>
        </w:rPr>
      </w:pPr>
      <w:r>
        <w:rPr>
          <w:rFonts w:hint="eastAsia" w:ascii="宋体" w:hAnsi="宋体"/>
          <w:szCs w:val="21"/>
          <w:highlight w:val="none"/>
        </w:rPr>
        <w:t>2.</w:t>
      </w:r>
      <w:r>
        <w:rPr>
          <w:rFonts w:ascii="宋体" w:hAnsi="宋体"/>
          <w:szCs w:val="21"/>
          <w:highlight w:val="none"/>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szCs w:val="21"/>
          <w:highlight w:val="none"/>
        </w:rPr>
      </w:pPr>
      <w:r>
        <w:rPr>
          <w:rFonts w:ascii="宋体" w:hAnsi="宋体"/>
          <w:szCs w:val="21"/>
          <w:highlight w:val="none"/>
        </w:rPr>
        <w:t>3</w:t>
      </w:r>
      <w:r>
        <w:rPr>
          <w:rFonts w:hint="eastAsia" w:ascii="宋体" w:hAnsi="宋体"/>
          <w:szCs w:val="21"/>
          <w:highlight w:val="none"/>
        </w:rPr>
        <w:t>.</w:t>
      </w:r>
      <w:r>
        <w:rPr>
          <w:rFonts w:ascii="宋体" w:hAnsi="宋体"/>
          <w:szCs w:val="21"/>
          <w:highlight w:val="none"/>
        </w:rPr>
        <w:t>对于因产品生产质量以及储存、运输、安装调试、服务、施工等过程中产生的任何安全事故，我方承担全部责任。</w:t>
      </w:r>
    </w:p>
    <w:p>
      <w:pPr>
        <w:spacing w:line="360" w:lineRule="auto"/>
        <w:ind w:firstLine="420" w:firstLineChars="200"/>
        <w:rPr>
          <w:rFonts w:ascii="宋体" w:hAnsi="宋体"/>
          <w:szCs w:val="21"/>
          <w:highlight w:val="none"/>
        </w:rPr>
      </w:pPr>
      <w:r>
        <w:rPr>
          <w:rFonts w:hint="eastAsia" w:ascii="宋体" w:hAnsi="宋体"/>
          <w:szCs w:val="21"/>
          <w:highlight w:val="none"/>
        </w:rPr>
        <w:t>4.</w:t>
      </w:r>
      <w:r>
        <w:rPr>
          <w:rFonts w:ascii="宋体" w:hAnsi="宋体"/>
          <w:szCs w:val="21"/>
          <w:highlight w:val="none"/>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szCs w:val="21"/>
          <w:highlight w:val="none"/>
        </w:rPr>
      </w:pPr>
    </w:p>
    <w:p>
      <w:pPr>
        <w:spacing w:line="360" w:lineRule="auto"/>
        <w:rPr>
          <w:rFonts w:hint="eastAsia" w:ascii="宋体" w:hAnsi="宋体"/>
          <w:szCs w:val="21"/>
          <w:highlight w:val="none"/>
        </w:rPr>
      </w:pPr>
    </w:p>
    <w:p>
      <w:pPr>
        <w:spacing w:line="360" w:lineRule="auto"/>
        <w:rPr>
          <w:rFonts w:hint="eastAsia" w:ascii="宋体" w:hAnsi="宋体"/>
          <w:szCs w:val="21"/>
          <w:highlight w:val="none"/>
        </w:rPr>
      </w:pPr>
    </w:p>
    <w:p>
      <w:pPr>
        <w:adjustRightInd w:val="0"/>
        <w:spacing w:line="360" w:lineRule="auto"/>
        <w:ind w:firstLine="420"/>
        <w:jc w:val="left"/>
        <w:rPr>
          <w:rFonts w:hint="eastAsia" w:ascii="宋体" w:hAnsi="宋体"/>
          <w:szCs w:val="21"/>
          <w:highlight w:val="none"/>
        </w:rPr>
      </w:pPr>
      <w:r>
        <w:rPr>
          <w:rFonts w:hint="eastAsia" w:ascii="宋体" w:hAnsi="宋体"/>
          <w:szCs w:val="21"/>
          <w:highlight w:val="none"/>
        </w:rPr>
        <w:t>承诺人：</w:t>
      </w:r>
      <w:r>
        <w:rPr>
          <w:rFonts w:hint="eastAsia" w:ascii="宋体" w:hAnsi="宋体"/>
          <w:szCs w:val="21"/>
          <w:highlight w:val="none"/>
          <w:u w:val="single"/>
        </w:rPr>
        <w:t xml:space="preserve">                              </w:t>
      </w:r>
      <w:r>
        <w:rPr>
          <w:rFonts w:hint="eastAsia" w:ascii="宋体" w:hAnsi="宋体"/>
          <w:szCs w:val="21"/>
          <w:highlight w:val="none"/>
        </w:rPr>
        <w:t>（供应商名称，盖单位</w:t>
      </w:r>
      <w:r>
        <w:rPr>
          <w:rFonts w:hint="eastAsia" w:ascii="宋体" w:hAnsi="宋体" w:eastAsia="宋体"/>
          <w:szCs w:val="21"/>
          <w:highlight w:val="none"/>
          <w:lang w:val="en-US" w:eastAsia="zh-CN"/>
        </w:rPr>
        <w:t>公章</w:t>
      </w:r>
      <w:r>
        <w:rPr>
          <w:rFonts w:hint="eastAsia" w:ascii="宋体" w:hAnsi="宋体"/>
          <w:szCs w:val="21"/>
          <w:highlight w:val="none"/>
        </w:rPr>
        <w:t>）</w:t>
      </w:r>
    </w:p>
    <w:p>
      <w:pPr>
        <w:adjustRightInd w:val="0"/>
        <w:spacing w:line="360" w:lineRule="auto"/>
        <w:ind w:firstLine="420"/>
        <w:jc w:val="left"/>
        <w:rPr>
          <w:rFonts w:hint="eastAsia" w:ascii="宋体" w:hAnsi="宋体"/>
          <w:szCs w:val="21"/>
          <w:highlight w:val="none"/>
        </w:rPr>
      </w:pPr>
    </w:p>
    <w:p>
      <w:pPr>
        <w:adjustRightInd w:val="0"/>
        <w:spacing w:line="360" w:lineRule="auto"/>
        <w:jc w:val="center"/>
        <w:rPr>
          <w:rFonts w:hint="eastAsia" w:ascii="宋体" w:hAnsi="宋体"/>
          <w:bCs/>
          <w:szCs w:val="21"/>
          <w:highlight w:val="none"/>
        </w:rPr>
        <w:sectPr>
          <w:pgSz w:w="11900" w:h="16840"/>
          <w:pgMar w:top="1440" w:right="1080" w:bottom="1440" w:left="1080" w:header="0" w:footer="0" w:gutter="0"/>
          <w:cols w:space="720" w:num="1"/>
        </w:sectPr>
      </w:pPr>
      <w:r>
        <w:rPr>
          <w:rFonts w:hint="eastAsia" w:ascii="宋体" w:hAnsi="宋体"/>
          <w:szCs w:val="21"/>
          <w:highlight w:val="none"/>
        </w:rPr>
        <w:t>日  期：</w:t>
      </w:r>
      <w:r>
        <w:rPr>
          <w:rFonts w:hint="eastAsia" w:ascii="宋体" w:hAnsi="宋体"/>
          <w:bCs/>
          <w:szCs w:val="21"/>
          <w:highlight w:val="none"/>
        </w:rPr>
        <w:t>20</w:t>
      </w:r>
      <w:r>
        <w:rPr>
          <w:rFonts w:hint="eastAsia" w:ascii="宋体" w:hAnsi="宋体"/>
          <w:bCs/>
          <w:szCs w:val="21"/>
          <w:highlight w:val="none"/>
          <w:u w:val="single"/>
        </w:rPr>
        <w:t xml:space="preserve">   </w:t>
      </w:r>
      <w:r>
        <w:rPr>
          <w:rFonts w:hint="eastAsia" w:ascii="宋体" w:hAnsi="宋体"/>
          <w:bCs/>
          <w:szCs w:val="21"/>
          <w:highlight w:val="none"/>
        </w:rPr>
        <w:t>年</w:t>
      </w:r>
      <w:r>
        <w:rPr>
          <w:rFonts w:hint="eastAsia" w:ascii="宋体" w:hAnsi="宋体"/>
          <w:bCs/>
          <w:szCs w:val="21"/>
          <w:highlight w:val="none"/>
          <w:u w:val="single"/>
        </w:rPr>
        <w:t xml:space="preserve">  </w:t>
      </w:r>
      <w:r>
        <w:rPr>
          <w:rFonts w:hint="eastAsia" w:ascii="宋体" w:hAnsi="宋体"/>
          <w:bCs/>
          <w:szCs w:val="21"/>
          <w:highlight w:val="none"/>
        </w:rPr>
        <w:t>月</w:t>
      </w:r>
      <w:r>
        <w:rPr>
          <w:rFonts w:hint="eastAsia" w:ascii="宋体" w:hAnsi="宋体"/>
          <w:bCs/>
          <w:szCs w:val="21"/>
          <w:highlight w:val="none"/>
          <w:u w:val="single"/>
        </w:rPr>
        <w:t xml:space="preserve">  </w:t>
      </w:r>
      <w:r>
        <w:rPr>
          <w:rFonts w:hint="eastAsia" w:ascii="宋体" w:hAnsi="宋体"/>
          <w:bCs/>
          <w:szCs w:val="21"/>
          <w:highlight w:val="none"/>
        </w:rPr>
        <w:t>日</w:t>
      </w:r>
    </w:p>
    <w:p>
      <w:pPr>
        <w:pStyle w:val="5"/>
        <w:spacing w:before="0" w:after="360" w:afterLines="150" w:line="240" w:lineRule="auto"/>
        <w:jc w:val="center"/>
        <w:rPr>
          <w:rFonts w:ascii="黑体" w:hAnsi="黑体" w:eastAsia="黑体"/>
          <w:b w:val="0"/>
          <w:sz w:val="36"/>
          <w:szCs w:val="36"/>
          <w:highlight w:val="none"/>
        </w:rPr>
      </w:pPr>
      <w:r>
        <w:rPr>
          <w:rFonts w:hint="eastAsia" w:ascii="黑体" w:hAnsi="黑体" w:eastAsia="黑体"/>
          <w:b w:val="0"/>
          <w:sz w:val="36"/>
          <w:szCs w:val="36"/>
          <w:highlight w:val="none"/>
        </w:rPr>
        <w:t>2.参加政府采购活动行为自律承诺书</w:t>
      </w:r>
    </w:p>
    <w:p>
      <w:pPr>
        <w:spacing w:line="360" w:lineRule="auto"/>
        <w:ind w:firstLine="420" w:firstLineChars="200"/>
        <w:rPr>
          <w:rFonts w:ascii="宋体" w:hAnsi="宋体"/>
          <w:szCs w:val="21"/>
          <w:highlight w:val="none"/>
        </w:rPr>
      </w:pPr>
      <w:r>
        <w:rPr>
          <w:rFonts w:ascii="宋体" w:hAnsi="宋体"/>
          <w:szCs w:val="21"/>
          <w:highlight w:val="none"/>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szCs w:val="21"/>
          <w:highlight w:val="none"/>
        </w:rPr>
      </w:pPr>
      <w:r>
        <w:rPr>
          <w:rFonts w:ascii="宋体" w:hAnsi="宋体"/>
          <w:szCs w:val="21"/>
          <w:highlight w:val="none"/>
        </w:rPr>
        <w:t>1</w:t>
      </w:r>
      <w:r>
        <w:rPr>
          <w:rFonts w:hint="eastAsia" w:ascii="宋体" w:hAnsi="宋体"/>
          <w:szCs w:val="21"/>
          <w:highlight w:val="none"/>
        </w:rPr>
        <w:t>．</w:t>
      </w:r>
      <w:r>
        <w:rPr>
          <w:rFonts w:ascii="宋体" w:hAnsi="宋体"/>
          <w:szCs w:val="21"/>
          <w:highlight w:val="none"/>
        </w:rPr>
        <w:t>不与采购人、采购代理机构、政府采购评审专家恶意串通，不向其行贿或提供其他不正当利益；</w:t>
      </w:r>
    </w:p>
    <w:p>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2</w:t>
      </w:r>
      <w:r>
        <w:rPr>
          <w:rFonts w:hint="eastAsia" w:ascii="宋体" w:hAnsi="宋体"/>
          <w:szCs w:val="21"/>
          <w:highlight w:val="none"/>
        </w:rPr>
        <w:t>．</w:t>
      </w:r>
      <w:r>
        <w:rPr>
          <w:rFonts w:ascii="宋体" w:hAnsi="宋体"/>
          <w:szCs w:val="21"/>
          <w:highlight w:val="none"/>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3</w:t>
      </w:r>
      <w:r>
        <w:rPr>
          <w:rFonts w:hint="eastAsia" w:ascii="宋体" w:hAnsi="宋体"/>
          <w:szCs w:val="21"/>
          <w:highlight w:val="none"/>
        </w:rPr>
        <w:t>．</w:t>
      </w:r>
      <w:r>
        <w:rPr>
          <w:rFonts w:ascii="宋体" w:hAnsi="宋体"/>
          <w:szCs w:val="21"/>
          <w:highlight w:val="none"/>
        </w:rPr>
        <w:t>不采取不正当手段诋毁、排挤其他供应商；</w:t>
      </w:r>
    </w:p>
    <w:p>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4</w:t>
      </w:r>
      <w:r>
        <w:rPr>
          <w:rFonts w:hint="eastAsia" w:ascii="宋体" w:hAnsi="宋体"/>
          <w:szCs w:val="21"/>
          <w:highlight w:val="none"/>
        </w:rPr>
        <w:t>．</w:t>
      </w:r>
      <w:r>
        <w:rPr>
          <w:rFonts w:ascii="宋体" w:hAnsi="宋体"/>
          <w:szCs w:val="21"/>
          <w:highlight w:val="none"/>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5</w:t>
      </w:r>
      <w:r>
        <w:rPr>
          <w:rFonts w:hint="eastAsia" w:ascii="宋体" w:hAnsi="宋体"/>
          <w:szCs w:val="21"/>
          <w:highlight w:val="none"/>
        </w:rPr>
        <w:t>．</w:t>
      </w:r>
      <w:r>
        <w:rPr>
          <w:rFonts w:ascii="宋体" w:hAnsi="宋体"/>
          <w:szCs w:val="21"/>
          <w:highlight w:val="none"/>
        </w:rPr>
        <w:t>不以不正当理由拒绝履行合同义务，不会擅自变更、中止或者终止政府采购合同或将政府采购合同转包；</w:t>
      </w:r>
    </w:p>
    <w:p>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6</w:t>
      </w:r>
      <w:r>
        <w:rPr>
          <w:rFonts w:hint="eastAsia" w:ascii="宋体" w:hAnsi="宋体"/>
          <w:szCs w:val="21"/>
          <w:highlight w:val="none"/>
        </w:rPr>
        <w:t>．</w:t>
      </w:r>
      <w:r>
        <w:rPr>
          <w:rFonts w:ascii="宋体" w:hAnsi="宋体"/>
          <w:szCs w:val="21"/>
          <w:highlight w:val="none"/>
        </w:rPr>
        <w:t>不在提供商品、服务或工程施工过程中提供假冒伪劣产品，损害采购人的合法权益或公共利益；</w:t>
      </w:r>
    </w:p>
    <w:p>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7</w:t>
      </w:r>
      <w:r>
        <w:rPr>
          <w:rFonts w:hint="eastAsia" w:ascii="宋体" w:hAnsi="宋体"/>
          <w:szCs w:val="21"/>
          <w:highlight w:val="none"/>
        </w:rPr>
        <w:t>．</w:t>
      </w:r>
      <w:r>
        <w:rPr>
          <w:rFonts w:ascii="宋体" w:hAnsi="宋体"/>
          <w:szCs w:val="21"/>
          <w:highlight w:val="none"/>
        </w:rPr>
        <w:t>不采取捏造事实、提供虚假材料或者以非法手段取得证明材料进行质疑和投诉；</w:t>
      </w:r>
    </w:p>
    <w:p>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8</w:t>
      </w:r>
      <w:r>
        <w:rPr>
          <w:rFonts w:hint="eastAsia" w:ascii="宋体" w:hAnsi="宋体"/>
          <w:szCs w:val="21"/>
          <w:highlight w:val="none"/>
        </w:rPr>
        <w:t>．</w:t>
      </w:r>
      <w:r>
        <w:rPr>
          <w:rFonts w:ascii="宋体" w:hAnsi="宋体"/>
          <w:szCs w:val="21"/>
          <w:highlight w:val="none"/>
        </w:rPr>
        <w:t>不发生其他有悖于政府采购公开、公平、公正和诚信原则的行为。</w:t>
      </w:r>
    </w:p>
    <w:p>
      <w:pPr>
        <w:spacing w:line="360" w:lineRule="auto"/>
        <w:ind w:firstLine="420" w:firstLineChars="200"/>
        <w:rPr>
          <w:rFonts w:ascii="宋体" w:hAnsi="宋体"/>
          <w:szCs w:val="21"/>
          <w:highlight w:val="none"/>
        </w:rPr>
      </w:pPr>
      <w:r>
        <w:rPr>
          <w:rFonts w:hint="eastAsia" w:ascii="宋体" w:hAnsi="宋体" w:eastAsia="宋体"/>
          <w:szCs w:val="21"/>
          <w:highlight w:val="none"/>
          <w:lang w:val="en-US" w:eastAsia="zh-CN"/>
        </w:rPr>
        <w:t>9</w:t>
      </w:r>
      <w:r>
        <w:rPr>
          <w:rFonts w:hint="eastAsia" w:ascii="宋体" w:hAnsi="宋体"/>
          <w:szCs w:val="21"/>
          <w:highlight w:val="none"/>
        </w:rPr>
        <w:t>．</w:t>
      </w:r>
      <w:r>
        <w:rPr>
          <w:rFonts w:ascii="宋体" w:hAnsi="宋体"/>
          <w:szCs w:val="21"/>
          <w:highlight w:val="none"/>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szCs w:val="21"/>
          <w:highlight w:val="none"/>
        </w:rPr>
      </w:pPr>
    </w:p>
    <w:p>
      <w:pPr>
        <w:spacing w:line="360" w:lineRule="auto"/>
        <w:ind w:firstLine="420" w:firstLineChars="200"/>
        <w:rPr>
          <w:rFonts w:ascii="宋体" w:hAnsi="宋体"/>
          <w:szCs w:val="21"/>
          <w:highlight w:val="none"/>
        </w:rPr>
      </w:pPr>
    </w:p>
    <w:p>
      <w:pPr>
        <w:spacing w:line="360" w:lineRule="auto"/>
        <w:ind w:firstLine="420" w:firstLineChars="200"/>
        <w:jc w:val="right"/>
        <w:rPr>
          <w:rFonts w:ascii="宋体" w:hAnsi="宋体"/>
          <w:szCs w:val="21"/>
          <w:highlight w:val="none"/>
        </w:rPr>
      </w:pPr>
      <w:r>
        <w:rPr>
          <w:rFonts w:ascii="宋体" w:hAnsi="宋体"/>
          <w:szCs w:val="21"/>
          <w:highlight w:val="none"/>
        </w:rPr>
        <w:t>承诺人：</w:t>
      </w:r>
      <w:r>
        <w:rPr>
          <w:rFonts w:hint="eastAsia" w:ascii="宋体" w:hAnsi="宋体"/>
          <w:szCs w:val="21"/>
          <w:highlight w:val="none"/>
          <w:u w:val="single"/>
        </w:rPr>
        <w:t xml:space="preserve">                         </w:t>
      </w:r>
      <w:r>
        <w:rPr>
          <w:rFonts w:ascii="宋体" w:hAnsi="宋体"/>
          <w:szCs w:val="21"/>
          <w:highlight w:val="none"/>
        </w:rPr>
        <w:t>（供应商名称、加盖单位</w:t>
      </w:r>
      <w:r>
        <w:rPr>
          <w:rFonts w:hint="eastAsia" w:ascii="宋体" w:hAnsi="宋体" w:eastAsia="宋体"/>
          <w:szCs w:val="21"/>
          <w:highlight w:val="none"/>
          <w:lang w:val="en-US" w:eastAsia="zh-CN"/>
        </w:rPr>
        <w:t>公章</w:t>
      </w:r>
      <w:r>
        <w:rPr>
          <w:rFonts w:ascii="宋体" w:hAnsi="宋体"/>
          <w:szCs w:val="21"/>
          <w:highlight w:val="none"/>
        </w:rPr>
        <w:t>）</w:t>
      </w:r>
    </w:p>
    <w:p>
      <w:pPr>
        <w:spacing w:line="360" w:lineRule="auto"/>
        <w:ind w:firstLine="420" w:firstLineChars="200"/>
        <w:jc w:val="right"/>
        <w:rPr>
          <w:rFonts w:hint="eastAsia" w:ascii="宋体" w:hAnsi="宋体"/>
          <w:szCs w:val="21"/>
          <w:highlight w:val="none"/>
        </w:rPr>
      </w:pPr>
    </w:p>
    <w:p>
      <w:pPr>
        <w:pStyle w:val="6"/>
        <w:jc w:val="right"/>
        <w:rPr>
          <w:rFonts w:hint="eastAsia"/>
        </w:rPr>
        <w:sectPr>
          <w:pgSz w:w="11900" w:h="16840"/>
          <w:pgMar w:top="1440" w:right="1080" w:bottom="1440" w:left="1080" w:header="0" w:footer="0" w:gutter="0"/>
          <w:cols w:space="720" w:num="1"/>
        </w:sectPr>
      </w:pPr>
      <w:r>
        <w:rPr>
          <w:rFonts w:ascii="宋体" w:hAnsi="宋体"/>
          <w:szCs w:val="21"/>
          <w:highlight w:val="none"/>
        </w:rPr>
        <w:t>日</w:t>
      </w:r>
      <w:r>
        <w:rPr>
          <w:rFonts w:hint="eastAsia" w:ascii="宋体" w:hAnsi="宋体"/>
          <w:szCs w:val="21"/>
          <w:highlight w:val="none"/>
        </w:rPr>
        <w:t xml:space="preserve">  </w:t>
      </w:r>
      <w:r>
        <w:rPr>
          <w:rFonts w:ascii="宋体" w:hAnsi="宋体"/>
          <w:szCs w:val="21"/>
          <w:highlight w:val="none"/>
        </w:rPr>
        <w:t>期：</w:t>
      </w:r>
      <w:r>
        <w:rPr>
          <w:rFonts w:hint="eastAsia" w:ascii="宋体" w:hAnsi="宋体"/>
          <w:szCs w:val="21"/>
          <w:highlight w:val="none"/>
        </w:rPr>
        <w:t>20</w:t>
      </w:r>
      <w:r>
        <w:rPr>
          <w:rFonts w:hint="eastAsia" w:ascii="宋体" w:hAnsi="宋体"/>
          <w:szCs w:val="21"/>
          <w:highlight w:val="none"/>
          <w:u w:val="single"/>
        </w:rPr>
        <w:t xml:space="preserve">   </w:t>
      </w:r>
      <w:r>
        <w:rPr>
          <w:rFonts w:ascii="宋体" w:hAnsi="宋体"/>
          <w:szCs w:val="21"/>
          <w:highlight w:val="none"/>
        </w:rPr>
        <w:t>年</w:t>
      </w:r>
      <w:r>
        <w:rPr>
          <w:rFonts w:hint="eastAsia" w:ascii="宋体" w:hAnsi="宋体"/>
          <w:szCs w:val="21"/>
          <w:highlight w:val="none"/>
          <w:u w:val="single"/>
        </w:rPr>
        <w:t xml:space="preserve">  </w:t>
      </w:r>
      <w:r>
        <w:rPr>
          <w:rFonts w:ascii="宋体" w:hAnsi="宋体"/>
          <w:szCs w:val="21"/>
          <w:highlight w:val="none"/>
        </w:rPr>
        <w:t>月</w:t>
      </w:r>
      <w:r>
        <w:rPr>
          <w:rFonts w:hint="eastAsia" w:ascii="宋体" w:hAnsi="宋体"/>
          <w:szCs w:val="21"/>
          <w:highlight w:val="none"/>
          <w:u w:val="single"/>
        </w:rPr>
        <w:t xml:space="preserve">  </w:t>
      </w:r>
      <w:r>
        <w:rPr>
          <w:rFonts w:ascii="宋体" w:hAnsi="宋体"/>
          <w:szCs w:val="21"/>
          <w:highlight w:val="none"/>
        </w:rPr>
        <w:t>日</w:t>
      </w:r>
    </w:p>
    <w:p>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pPr>
        <w:pStyle w:val="6"/>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pPr>
        <w:pStyle w:val="6"/>
        <w:spacing w:line="360" w:lineRule="auto"/>
        <w:rPr>
          <w:rFonts w:hint="eastAsia"/>
          <w:lang w:val="en-US" w:eastAsia="en-US"/>
        </w:rPr>
      </w:pPr>
    </w:p>
    <w:p>
      <w:pPr>
        <w:spacing w:line="360" w:lineRule="auto"/>
        <w:jc w:val="right"/>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w:t>
      </w:r>
      <w:r>
        <w:rPr>
          <w:rFonts w:hint="eastAsia" w:ascii="宋体" w:hAnsi="宋体" w:eastAsia="宋体"/>
          <w:bCs/>
          <w:szCs w:val="21"/>
          <w:highlight w:val="none"/>
          <w:lang w:val="en-US" w:eastAsia="zh-CN"/>
        </w:rPr>
        <w:t>公章</w:t>
      </w:r>
      <w:r>
        <w:rPr>
          <w:rFonts w:hint="eastAsia" w:ascii="宋体" w:hAnsi="宋体"/>
          <w:bCs/>
          <w:szCs w:val="21"/>
          <w:highlight w:val="none"/>
        </w:rPr>
        <w:t>）</w:t>
      </w:r>
    </w:p>
    <w:p>
      <w:pPr>
        <w:spacing w:line="360" w:lineRule="auto"/>
        <w:jc w:val="right"/>
        <w:rPr>
          <w:rFonts w:hint="eastAsia"/>
          <w:lang w:val="en-US" w:eastAsia="zh-CN"/>
        </w:rPr>
        <w:sectPr>
          <w:pgSz w:w="11900" w:h="16840"/>
          <w:pgMar w:top="1440" w:right="1080" w:bottom="1440" w:left="1080" w:header="0" w:footer="0" w:gutter="0"/>
          <w:cols w:space="720" w:num="1"/>
        </w:sectPr>
      </w:pPr>
      <w:r>
        <w:rPr>
          <w:rFonts w:hint="eastAsia" w:ascii="宋体" w:hAnsi="宋体" w:eastAsia="宋体"/>
          <w:szCs w:val="21"/>
          <w:highlight w:val="none"/>
          <w:lang w:val="en-US" w:eastAsia="zh-CN"/>
        </w:rPr>
        <w:t xml:space="preserve">                           </w:t>
      </w:r>
      <w:r>
        <w:rPr>
          <w:rFonts w:hint="eastAsia" w:ascii="宋体" w:hAnsi="宋体"/>
          <w:szCs w:val="21"/>
          <w:highlight w:val="none"/>
        </w:rPr>
        <w:t>日    期: 20  年  月  日</w:t>
      </w:r>
      <w:r>
        <w:rPr>
          <w:rFonts w:hint="eastAsia" w:ascii="宋体" w:hAnsi="宋体" w:eastAsia="宋体"/>
          <w:szCs w:val="21"/>
          <w:highlight w:val="none"/>
          <w:lang w:val="en-US" w:eastAsia="zh-CN"/>
        </w:rPr>
        <w:t xml:space="preserve">                       </w:t>
      </w:r>
    </w:p>
    <w:p>
      <w:pPr>
        <w:adjustRightInd w:val="0"/>
        <w:spacing w:line="400" w:lineRule="exact"/>
        <w:jc w:val="both"/>
        <w:rPr>
          <w:rFonts w:hint="eastAsia" w:ascii="宋体" w:hAnsi="宋体"/>
          <w:b/>
          <w:bCs/>
          <w:color w:val="auto"/>
          <w:sz w:val="32"/>
          <w:szCs w:val="32"/>
          <w:highlight w:val="none"/>
          <w:lang w:eastAsia="zh-CN"/>
        </w:rPr>
      </w:pP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六、技术文件</w:t>
      </w:r>
    </w:p>
    <w:p>
      <w:pPr>
        <w:adjustRightInd w:val="0"/>
        <w:spacing w:line="400" w:lineRule="exact"/>
        <w:jc w:val="left"/>
        <w:rPr>
          <w:rFonts w:hint="eastAsia" w:ascii="宋体" w:hAnsi="宋体"/>
          <w:bCs/>
          <w:color w:val="auto"/>
          <w:sz w:val="21"/>
          <w:szCs w:val="18"/>
          <w:highlight w:val="none"/>
        </w:rPr>
      </w:pPr>
    </w:p>
    <w:p>
      <w:pPr>
        <w:pStyle w:val="7"/>
        <w:adjustRightInd w:val="0"/>
        <w:snapToGrid w:val="0"/>
        <w:spacing w:line="360" w:lineRule="auto"/>
        <w:jc w:val="center"/>
        <w:rPr>
          <w:rFonts w:hint="eastAsia" w:ascii="楷体" w:hAnsi="楷体" w:eastAsia="楷体"/>
          <w:color w:val="auto"/>
          <w:sz w:val="28"/>
          <w:szCs w:val="28"/>
          <w:highlight w:val="none"/>
        </w:rPr>
        <w:sectPr>
          <w:pgSz w:w="11900" w:h="16840"/>
          <w:pgMar w:top="1440" w:right="1080" w:bottom="1440" w:left="1080" w:header="0" w:footer="0" w:gutter="0"/>
          <w:cols w:space="720" w:num="1"/>
        </w:sectPr>
      </w:pPr>
      <w:r>
        <w:rPr>
          <w:rFonts w:hint="eastAsia" w:ascii="楷体" w:hAnsi="楷体" w:eastAsia="楷体"/>
          <w:color w:val="auto"/>
          <w:sz w:val="28"/>
          <w:szCs w:val="28"/>
          <w:highlight w:val="none"/>
        </w:rPr>
        <w:t>格式自定。</w:t>
      </w:r>
    </w:p>
    <w:p>
      <w:pPr>
        <w:spacing w:before="0" w:after="360" w:line="360" w:lineRule="auto"/>
        <w:jc w:val="center"/>
        <w:outlineLvl w:val="1"/>
        <w:rPr>
          <w:rFonts w:hint="eastAsia" w:ascii="宋体" w:hAnsi="宋体" w:eastAsia="宋体" w:cs="Times New Roman"/>
          <w:b/>
          <w:bCs/>
          <w:color w:val="auto"/>
          <w:kern w:val="2"/>
          <w:sz w:val="32"/>
          <w:szCs w:val="32"/>
          <w:highlight w:val="none"/>
          <w:lang w:val="en-US" w:eastAsia="zh-CN" w:bidi="ar-SA"/>
        </w:rPr>
      </w:pPr>
      <w:r>
        <w:rPr>
          <w:rFonts w:hint="eastAsia" w:ascii="宋体" w:hAnsi="宋体" w:eastAsia="宋体" w:cs="Times New Roman"/>
          <w:b/>
          <w:bCs/>
          <w:color w:val="auto"/>
          <w:kern w:val="2"/>
          <w:sz w:val="32"/>
          <w:szCs w:val="32"/>
          <w:highlight w:val="none"/>
          <w:lang w:val="en-US" w:eastAsia="zh-CN" w:bidi="ar-SA"/>
        </w:rPr>
        <w:t>七、供应商认为有必要补充说明的事项</w:t>
      </w:r>
    </w:p>
    <w:p>
      <w:pPr>
        <w:pStyle w:val="13"/>
        <w:spacing w:line="400" w:lineRule="exact"/>
        <w:rPr>
          <w:rFonts w:hint="eastAsia"/>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AB57C93"/>
    <w:rsid w:val="0BBB157A"/>
    <w:rsid w:val="0BEE32C2"/>
    <w:rsid w:val="0E916E0F"/>
    <w:rsid w:val="1FE929C1"/>
    <w:rsid w:val="2682656C"/>
    <w:rsid w:val="28C01707"/>
    <w:rsid w:val="28E03E7D"/>
    <w:rsid w:val="298970CB"/>
    <w:rsid w:val="2C1C1DF7"/>
    <w:rsid w:val="2FCB43E0"/>
    <w:rsid w:val="364430FF"/>
    <w:rsid w:val="36EB52DD"/>
    <w:rsid w:val="37294A27"/>
    <w:rsid w:val="422C694D"/>
    <w:rsid w:val="431E61AB"/>
    <w:rsid w:val="43995A03"/>
    <w:rsid w:val="4475586E"/>
    <w:rsid w:val="492C14BA"/>
    <w:rsid w:val="4BFE3A92"/>
    <w:rsid w:val="59D41C83"/>
    <w:rsid w:val="667A008B"/>
    <w:rsid w:val="6C0C59DE"/>
    <w:rsid w:val="746960C4"/>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2"/>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1"/>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0"/>
    <w:autoRedefine/>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ind w:firstLine="420" w:firstLineChars="200"/>
    </w:pPr>
  </w:style>
  <w:style w:type="paragraph" w:styleId="6">
    <w:name w:val="Body Text"/>
    <w:basedOn w:val="1"/>
    <w:autoRedefine/>
    <w:semiHidden/>
    <w:qFormat/>
    <w:uiPriority w:val="0"/>
    <w:rPr>
      <w:rFonts w:ascii="Arial" w:hAnsi="Arial" w:eastAsia="Arial" w:cs="Arial"/>
      <w:sz w:val="21"/>
      <w:szCs w:val="21"/>
      <w:lang w:val="en-US" w:eastAsia="en-US" w:bidi="ar-SA"/>
    </w:rPr>
  </w:style>
  <w:style w:type="paragraph" w:styleId="7">
    <w:name w:val="Plain Text"/>
    <w:basedOn w:val="1"/>
    <w:autoRedefine/>
    <w:qFormat/>
    <w:uiPriority w:val="0"/>
    <w:rPr>
      <w:rFonts w:ascii="宋体" w:hAnsi="Courier New" w:cs="Courier New"/>
      <w:szCs w:val="21"/>
    </w:rPr>
  </w:style>
  <w:style w:type="character" w:customStyle="1" w:styleId="10">
    <w:name w:val="标题 3 Char"/>
    <w:link w:val="5"/>
    <w:autoRedefine/>
    <w:qFormat/>
    <w:uiPriority w:val="0"/>
    <w:rPr>
      <w:rFonts w:ascii="Calibri" w:hAnsi="Calibri" w:eastAsia="宋体"/>
      <w:b/>
      <w:sz w:val="30"/>
    </w:rPr>
  </w:style>
  <w:style w:type="character" w:customStyle="1" w:styleId="11">
    <w:name w:val="标题 2 Char"/>
    <w:link w:val="3"/>
    <w:autoRedefine/>
    <w:qFormat/>
    <w:uiPriority w:val="0"/>
    <w:rPr>
      <w:rFonts w:ascii="Arial" w:hAnsi="Arial" w:eastAsia="黑体"/>
      <w:b/>
      <w:kern w:val="2"/>
      <w:sz w:val="36"/>
    </w:rPr>
  </w:style>
  <w:style w:type="character" w:customStyle="1" w:styleId="12">
    <w:name w:val="标题 1 Char"/>
    <w:link w:val="2"/>
    <w:autoRedefine/>
    <w:qFormat/>
    <w:uiPriority w:val="0"/>
    <w:rPr>
      <w:rFonts w:ascii="Times New Roman" w:hAnsi="Times New Roman" w:eastAsia="宋体"/>
      <w:b/>
      <w:kern w:val="44"/>
      <w:sz w:val="44"/>
      <w:szCs w:val="20"/>
    </w:rPr>
  </w:style>
  <w:style w:type="paragraph" w:customStyle="1" w:styleId="13">
    <w:name w:val="Char1"/>
    <w:basedOn w:val="1"/>
    <w:autoRedefine/>
    <w:qFormat/>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野</cp:lastModifiedBy>
  <dcterms:modified xsi:type="dcterms:W3CDTF">2024-03-11T10:42:01Z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0E578352A9D94473AC475CC1BFFC67B4</vt:lpwstr>
  </property>
</Properties>
</file>