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A08AB6">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color w:val="000000"/>
          <w:sz w:val="28"/>
          <w:szCs w:val="28"/>
          <w:lang w:bidi="zh-TW"/>
        </w:rPr>
      </w:pPr>
      <w:r>
        <w:rPr>
          <w:rFonts w:hint="eastAsia" w:ascii="宋体" w:hAnsi="宋体" w:eastAsia="宋体" w:cs="宋体"/>
          <w:b/>
          <w:bCs/>
          <w:color w:val="000000"/>
          <w:sz w:val="28"/>
          <w:szCs w:val="28"/>
          <w:lang w:val="en-US" w:eastAsia="zh-CN" w:bidi="zh-TW"/>
        </w:rPr>
        <w:t>采购</w:t>
      </w:r>
      <w:r>
        <w:rPr>
          <w:rFonts w:hint="eastAsia" w:ascii="宋体" w:hAnsi="宋体" w:eastAsia="宋体" w:cs="宋体"/>
          <w:b/>
          <w:bCs/>
          <w:color w:val="000000"/>
          <w:sz w:val="28"/>
          <w:szCs w:val="28"/>
          <w:lang w:bidi="zh-TW"/>
        </w:rPr>
        <w:t>需求</w:t>
      </w:r>
    </w:p>
    <w:p w14:paraId="79C39E7E">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bCs/>
          <w:color w:val="000000"/>
          <w:sz w:val="24"/>
          <w:szCs w:val="24"/>
          <w:lang w:bidi="zh-TW"/>
        </w:rPr>
      </w:pPr>
      <w:r>
        <w:rPr>
          <w:rFonts w:hint="eastAsia" w:ascii="宋体" w:hAnsi="宋体" w:eastAsia="宋体" w:cs="宋体"/>
          <w:b/>
          <w:bCs/>
          <w:color w:val="000000"/>
          <w:sz w:val="24"/>
          <w:szCs w:val="24"/>
          <w:lang w:bidi="zh-TW"/>
        </w:rPr>
        <w:t>一、项目概况</w:t>
      </w:r>
    </w:p>
    <w:p w14:paraId="2646A48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color w:val="000000" w:themeColor="text1"/>
          <w:sz w:val="24"/>
          <w:szCs w:val="24"/>
          <w:lang w:val="en-US" w:eastAsia="zh-CN"/>
          <w14:textFill>
            <w14:solidFill>
              <w14:schemeClr w14:val="tx1"/>
            </w14:solidFill>
          </w14:textFill>
        </w:rPr>
        <w:t>为了以更好的园林景观效果迎接建国75周年以及2024年国家园林城市复查工作，</w:t>
      </w:r>
      <w:r>
        <w:rPr>
          <w:rFonts w:hint="eastAsia" w:ascii="宋体" w:hAnsi="宋体" w:eastAsia="宋体" w:cs="宋体"/>
          <w:sz w:val="24"/>
          <w:szCs w:val="24"/>
        </w:rPr>
        <w:t>充分展示古城西安、魅力碑林的新气象</w:t>
      </w:r>
      <w:r>
        <w:rPr>
          <w:rFonts w:hint="eastAsia" w:ascii="宋体" w:hAnsi="宋体" w:eastAsia="宋体" w:cs="宋体"/>
          <w:sz w:val="24"/>
          <w:szCs w:val="24"/>
          <w:lang w:eastAsia="zh-CN"/>
        </w:rPr>
        <w:t>，我单位计划</w:t>
      </w:r>
      <w:r>
        <w:rPr>
          <w:rFonts w:hint="eastAsia" w:ascii="宋体" w:hAnsi="宋体" w:eastAsia="宋体" w:cs="宋体"/>
          <w:color w:val="000000" w:themeColor="text1"/>
          <w:sz w:val="24"/>
          <w:szCs w:val="24"/>
          <w:lang w:val="en-US" w:eastAsia="zh-CN"/>
          <w14:textFill>
            <w14:solidFill>
              <w14:schemeClr w14:val="tx1"/>
            </w14:solidFill>
          </w14:textFill>
        </w:rPr>
        <w:t>对西安碑林博物馆门前两处代征绿地进行绿化提升，并确保其风貌与碑林博物馆内原有建筑相统一。</w:t>
      </w:r>
    </w:p>
    <w:p w14:paraId="1D2050FB">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bCs/>
          <w:color w:val="FF0000"/>
          <w:sz w:val="24"/>
          <w:szCs w:val="24"/>
          <w:lang w:bidi="zh-TW"/>
        </w:rPr>
      </w:pPr>
      <w:r>
        <w:rPr>
          <w:rFonts w:hint="eastAsia" w:ascii="宋体" w:hAnsi="宋体" w:eastAsia="宋体" w:cs="宋体"/>
          <w:b/>
          <w:bCs/>
          <w:color w:val="000000"/>
          <w:sz w:val="24"/>
          <w:szCs w:val="24"/>
          <w:lang w:bidi="zh-TW"/>
        </w:rPr>
        <w:t>二、工程内容</w:t>
      </w:r>
    </w:p>
    <w:p w14:paraId="3CC48E2E">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color w:val="000000" w:themeColor="text1"/>
          <w:sz w:val="24"/>
          <w:szCs w:val="24"/>
          <w:lang w:bidi="zh-TW"/>
          <w14:textFill>
            <w14:solidFill>
              <w14:schemeClr w14:val="tx1"/>
            </w14:solidFill>
          </w14:textFill>
        </w:rPr>
      </w:pPr>
      <w:r>
        <w:rPr>
          <w:rFonts w:hint="eastAsia" w:ascii="宋体" w:hAnsi="宋体" w:eastAsia="宋体" w:cs="宋体"/>
          <w:color w:val="auto"/>
          <w:sz w:val="24"/>
          <w:szCs w:val="24"/>
          <w:lang w:bidi="zh-TW"/>
        </w:rPr>
        <w:t>（一）工程内容：本项目主要对</w:t>
      </w:r>
      <w:r>
        <w:rPr>
          <w:rFonts w:hint="eastAsia" w:ascii="宋体" w:hAnsi="宋体" w:eastAsia="宋体" w:cs="宋体"/>
          <w:color w:val="auto"/>
          <w:sz w:val="24"/>
          <w:szCs w:val="24"/>
          <w:lang w:val="en-US" w:eastAsia="zh-CN" w:bidi="zh-TW"/>
        </w:rPr>
        <w:t>西安碑林博物馆广场铺装及绿化景观提升改造</w:t>
      </w:r>
      <w:r>
        <w:rPr>
          <w:rFonts w:hint="eastAsia" w:ascii="宋体" w:hAnsi="宋体" w:eastAsia="宋体" w:cs="宋体"/>
          <w:color w:val="auto"/>
          <w:sz w:val="24"/>
          <w:szCs w:val="24"/>
          <w:lang w:bidi="zh-TW"/>
        </w:rPr>
        <w:t>工作。</w:t>
      </w:r>
    </w:p>
    <w:p w14:paraId="294A12F0">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color w:val="000000" w:themeColor="text1"/>
          <w:sz w:val="24"/>
          <w:szCs w:val="24"/>
          <w:lang w:val="en-US" w:eastAsia="zh-CN" w:bidi="zh-TW"/>
          <w14:textFill>
            <w14:solidFill>
              <w14:schemeClr w14:val="tx1"/>
            </w14:solidFill>
          </w14:textFill>
        </w:rPr>
      </w:pPr>
      <w:r>
        <w:rPr>
          <w:rFonts w:hint="eastAsia" w:ascii="宋体" w:hAnsi="宋体" w:eastAsia="宋体" w:cs="宋体"/>
          <w:color w:val="000000" w:themeColor="text1"/>
          <w:sz w:val="24"/>
          <w:szCs w:val="24"/>
          <w:lang w:bidi="zh-TW"/>
          <w14:textFill>
            <w14:solidFill>
              <w14:schemeClr w14:val="tx1"/>
            </w14:solidFill>
          </w14:textFill>
        </w:rPr>
        <w:t>（二）工程地点：</w:t>
      </w:r>
      <w:r>
        <w:rPr>
          <w:rFonts w:hint="eastAsia" w:ascii="宋体" w:hAnsi="宋体" w:eastAsia="宋体" w:cs="宋体"/>
          <w:color w:val="000000" w:themeColor="text1"/>
          <w:sz w:val="24"/>
          <w:szCs w:val="24"/>
          <w:lang w:val="en-US" w:eastAsia="zh-CN" w:bidi="zh-TW"/>
          <w14:textFill>
            <w14:solidFill>
              <w14:schemeClr w14:val="tx1"/>
            </w14:solidFill>
          </w14:textFill>
        </w:rPr>
        <w:t>陕西省西安市碑林区三学街15号。</w:t>
      </w:r>
    </w:p>
    <w:p w14:paraId="4DD5B804">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color w:val="000000" w:themeColor="text1"/>
          <w:sz w:val="24"/>
          <w:szCs w:val="24"/>
          <w:lang w:bidi="zh-TW"/>
          <w14:textFill>
            <w14:solidFill>
              <w14:schemeClr w14:val="tx1"/>
            </w14:solidFill>
          </w14:textFill>
        </w:rPr>
      </w:pPr>
      <w:r>
        <w:rPr>
          <w:rFonts w:hint="eastAsia" w:ascii="宋体" w:hAnsi="宋体" w:eastAsia="宋体" w:cs="宋体"/>
          <w:color w:val="000000" w:themeColor="text1"/>
          <w:sz w:val="24"/>
          <w:szCs w:val="24"/>
          <w:lang w:bidi="zh-TW"/>
          <w14:textFill>
            <w14:solidFill>
              <w14:schemeClr w14:val="tx1"/>
            </w14:solidFill>
          </w14:textFill>
        </w:rPr>
        <w:t>（三）计划工期：自进场之日起</w:t>
      </w:r>
      <w:r>
        <w:rPr>
          <w:rFonts w:hint="eastAsia" w:ascii="宋体" w:hAnsi="宋体" w:cs="宋体"/>
          <w:color w:val="000000" w:themeColor="text1"/>
          <w:sz w:val="24"/>
          <w:szCs w:val="24"/>
          <w:lang w:val="en-US" w:eastAsia="zh-CN" w:bidi="zh-TW"/>
          <w14:textFill>
            <w14:solidFill>
              <w14:schemeClr w14:val="tx1"/>
            </w14:solidFill>
          </w14:textFill>
        </w:rPr>
        <w:t>90</w:t>
      </w:r>
      <w:r>
        <w:rPr>
          <w:rFonts w:hint="eastAsia" w:ascii="宋体" w:hAnsi="宋体" w:eastAsia="宋体" w:cs="宋体"/>
          <w:color w:val="000000" w:themeColor="text1"/>
          <w:sz w:val="24"/>
          <w:szCs w:val="24"/>
          <w:lang w:bidi="zh-TW"/>
          <w14:textFill>
            <w14:solidFill>
              <w14:schemeClr w14:val="tx1"/>
            </w14:solidFill>
          </w14:textFill>
        </w:rPr>
        <w:t>个日历日内竣工。</w:t>
      </w:r>
    </w:p>
    <w:p w14:paraId="1BEA02B3">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color w:val="000000" w:themeColor="text1"/>
          <w:sz w:val="24"/>
          <w:szCs w:val="24"/>
          <w:lang w:val="en-US" w:eastAsia="zh-CN" w:bidi="zh-TW"/>
          <w14:textFill>
            <w14:solidFill>
              <w14:schemeClr w14:val="tx1"/>
            </w14:solidFill>
          </w14:textFill>
        </w:rPr>
      </w:pPr>
      <w:r>
        <w:rPr>
          <w:rFonts w:hint="eastAsia" w:ascii="宋体" w:hAnsi="宋体" w:eastAsia="宋体" w:cs="宋体"/>
          <w:color w:val="000000" w:themeColor="text1"/>
          <w:sz w:val="24"/>
          <w:szCs w:val="24"/>
          <w:lang w:bidi="zh-TW"/>
          <w14:textFill>
            <w14:solidFill>
              <w14:schemeClr w14:val="tx1"/>
            </w14:solidFill>
          </w14:textFill>
        </w:rPr>
        <w:t>（四）缺陷责任期：</w:t>
      </w:r>
      <w:r>
        <w:rPr>
          <w:rFonts w:hint="eastAsia" w:ascii="宋体" w:hAnsi="宋体" w:eastAsia="宋体" w:cs="宋体"/>
          <w:color w:val="000000" w:themeColor="text1"/>
          <w:sz w:val="24"/>
          <w:szCs w:val="24"/>
          <w:lang w:val="en-US" w:eastAsia="zh-CN" w:bidi="zh-TW"/>
          <w14:textFill>
            <w14:solidFill>
              <w14:schemeClr w14:val="tx1"/>
            </w14:solidFill>
          </w14:textFill>
        </w:rPr>
        <w:t>自工程竣工验收之日起1年。</w:t>
      </w:r>
    </w:p>
    <w:p w14:paraId="16B76C7C">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default" w:ascii="宋体" w:hAnsi="宋体" w:eastAsia="宋体" w:cs="宋体"/>
          <w:color w:val="000000" w:themeColor="text1"/>
          <w:sz w:val="24"/>
          <w:szCs w:val="24"/>
          <w:lang w:val="en-US" w:eastAsia="zh-CN" w:bidi="zh-TW"/>
          <w14:textFill>
            <w14:solidFill>
              <w14:schemeClr w14:val="tx1"/>
            </w14:solidFill>
          </w14:textFill>
        </w:rPr>
      </w:pPr>
      <w:r>
        <w:rPr>
          <w:rFonts w:hint="eastAsia" w:ascii="宋体" w:hAnsi="宋体" w:eastAsia="宋体" w:cs="宋体"/>
          <w:color w:val="000000" w:themeColor="text1"/>
          <w:sz w:val="24"/>
          <w:szCs w:val="24"/>
          <w:lang w:val="en-US" w:eastAsia="zh-CN" w:bidi="zh-TW"/>
          <w14:textFill>
            <w14:solidFill>
              <w14:schemeClr w14:val="tx1"/>
            </w14:solidFill>
          </w14:textFill>
        </w:rPr>
        <w:t>（五）</w:t>
      </w:r>
      <w:r>
        <w:rPr>
          <w:rFonts w:hint="eastAsia" w:ascii="宋体" w:hAnsi="宋体" w:cs="宋体"/>
          <w:color w:val="000000" w:themeColor="text1"/>
          <w:sz w:val="24"/>
          <w:szCs w:val="24"/>
          <w:lang w:val="en-US" w:eastAsia="zh-CN" w:bidi="zh-TW"/>
          <w14:textFill>
            <w14:solidFill>
              <w14:schemeClr w14:val="tx1"/>
            </w14:solidFill>
          </w14:textFill>
        </w:rPr>
        <w:t>工程保修期：2年。</w:t>
      </w:r>
      <w:bookmarkStart w:id="0" w:name="_GoBack"/>
      <w:bookmarkEnd w:id="0"/>
    </w:p>
    <w:p w14:paraId="721F326A">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color w:val="000000" w:themeColor="text1"/>
          <w:sz w:val="24"/>
          <w:szCs w:val="24"/>
          <w:lang w:val="en-US" w:eastAsia="zh-CN" w:bidi="zh-TW"/>
          <w14:textFill>
            <w14:solidFill>
              <w14:schemeClr w14:val="tx1"/>
            </w14:solidFill>
          </w14:textFill>
        </w:rPr>
      </w:pPr>
      <w:r>
        <w:rPr>
          <w:rFonts w:hint="eastAsia" w:ascii="宋体" w:hAnsi="宋体" w:cs="宋体"/>
          <w:color w:val="000000" w:themeColor="text1"/>
          <w:sz w:val="24"/>
          <w:szCs w:val="24"/>
          <w:lang w:val="en-US" w:eastAsia="zh-CN" w:bidi="zh-TW"/>
          <w14:textFill>
            <w14:solidFill>
              <w14:schemeClr w14:val="tx1"/>
            </w14:solidFill>
          </w14:textFill>
        </w:rPr>
        <w:t>（六）</w:t>
      </w:r>
      <w:r>
        <w:rPr>
          <w:rFonts w:hint="eastAsia" w:ascii="宋体" w:hAnsi="宋体" w:eastAsia="宋体" w:cs="宋体"/>
          <w:color w:val="000000" w:themeColor="text1"/>
          <w:sz w:val="24"/>
          <w:szCs w:val="24"/>
          <w:lang w:val="en-US" w:eastAsia="zh-CN" w:bidi="zh-TW"/>
          <w14:textFill>
            <w14:solidFill>
              <w14:schemeClr w14:val="tx1"/>
            </w14:solidFill>
          </w14:textFill>
        </w:rPr>
        <w:t>质量要求：合格。</w:t>
      </w:r>
    </w:p>
    <w:p w14:paraId="701B014A">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color w:val="000000"/>
          <w:sz w:val="24"/>
          <w:szCs w:val="24"/>
          <w:lang w:bidi="zh-TW"/>
        </w:rPr>
      </w:pPr>
      <w:r>
        <w:rPr>
          <w:rFonts w:hint="eastAsia" w:ascii="宋体" w:hAnsi="宋体" w:eastAsia="宋体" w:cs="宋体"/>
          <w:b/>
          <w:bCs/>
          <w:color w:val="000000"/>
          <w:sz w:val="24"/>
          <w:szCs w:val="24"/>
          <w:lang w:bidi="zh-TW"/>
        </w:rPr>
        <w:t>三、工程量清单和计价依据</w:t>
      </w:r>
    </w:p>
    <w:p w14:paraId="54DE71D4">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color w:val="auto"/>
          <w:sz w:val="24"/>
          <w:szCs w:val="24"/>
          <w:lang w:bidi="zh-TW"/>
        </w:rPr>
      </w:pPr>
      <w:r>
        <w:rPr>
          <w:rFonts w:hint="eastAsia" w:ascii="宋体" w:hAnsi="宋体" w:eastAsia="宋体" w:cs="宋体"/>
          <w:color w:val="auto"/>
          <w:sz w:val="24"/>
          <w:szCs w:val="24"/>
          <w:lang w:bidi="zh-TW"/>
        </w:rPr>
        <w:t>计价依据：</w:t>
      </w:r>
    </w:p>
    <w:p w14:paraId="46895D3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color w:val="auto"/>
          <w:sz w:val="24"/>
          <w:szCs w:val="24"/>
          <w:lang w:bidi="zh-TW"/>
        </w:rPr>
      </w:pPr>
      <w:r>
        <w:rPr>
          <w:rFonts w:hint="eastAsia" w:ascii="宋体" w:hAnsi="宋体" w:eastAsia="宋体" w:cs="宋体"/>
          <w:color w:val="auto"/>
          <w:sz w:val="24"/>
          <w:szCs w:val="24"/>
          <w:lang w:val="en-US" w:eastAsia="zh-CN" w:bidi="zh-TW"/>
        </w:rPr>
        <w:t>1、《陕西省建设工程工程量清单计价规则》（2009）、《陕西省建设工程工程量清单计价费率》（2009）及其配套文件中工程量计算办法；2、《陕西省建筑、装饰工程消耗量定额》（2004）、《陕西省安装工程消耗量定额》（2004）、《陕西省市政园林绿化工程消耗量定额》（2004）、《陕西省建设工程消耗量定额补充定额》（2004）及其他相关文件；3、</w:t>
      </w:r>
      <w:r>
        <w:rPr>
          <w:rFonts w:hint="eastAsia" w:ascii="宋体" w:hAnsi="宋体" w:eastAsia="宋体" w:cs="宋体"/>
          <w:color w:val="auto"/>
          <w:sz w:val="24"/>
          <w:szCs w:val="24"/>
          <w:lang w:bidi="zh-TW"/>
        </w:rPr>
        <w:t>《陕西省建筑装饰工程价目表》(2009)</w:t>
      </w:r>
      <w:r>
        <w:rPr>
          <w:rFonts w:hint="eastAsia" w:ascii="宋体" w:hAnsi="宋体" w:eastAsia="宋体" w:cs="宋体"/>
          <w:color w:val="auto"/>
          <w:sz w:val="24"/>
          <w:szCs w:val="24"/>
          <w:lang w:eastAsia="zh-CN" w:bidi="zh-TW"/>
        </w:rPr>
        <w:t>、</w:t>
      </w:r>
      <w:r>
        <w:rPr>
          <w:rFonts w:hint="eastAsia" w:ascii="宋体" w:hAnsi="宋体" w:eastAsia="宋体" w:cs="宋体"/>
          <w:color w:val="auto"/>
          <w:sz w:val="24"/>
          <w:szCs w:val="24"/>
          <w:lang w:val="en-US" w:eastAsia="zh-CN" w:bidi="zh-TW"/>
        </w:rPr>
        <w:t>《陕西省安装工程价目表》（2009）、《陕西省建筑、装饰、安装、市政、园林绿化工程价目表》（2009）、《陕西省建设工程施工机械台班价目表》（2009）、《陕西省建设工程消耗量定额勘误及补充定额》（2009）、《陕西省安装工程价目表》（2009）；4、陕建发[2017]270号文件（《关于增加建设工程扬尘治理专项措施费及综合人工单价调整的通知》 ；5、陕建发[2019]45号文件《关于调整陕西省建设工程计价依据的通知》 ；6、陕建发[2019]1246号文件《关于发布我省落实建筑工人实名制管理计价依据的通知》 ；7、陕建发[2020]1097号文件《陕西省住房和城乡建设厅关于建筑施工安全生产责任保险费用计价的通知》 ；8、陕建发[2021]1021号文件《关于全省统一停止收缴建筑业劳保费用的通知》9、</w:t>
      </w:r>
      <w:r>
        <w:rPr>
          <w:rFonts w:hint="eastAsia" w:ascii="宋体" w:hAnsi="宋体" w:eastAsia="宋体" w:cs="宋体"/>
          <w:color w:val="auto"/>
          <w:sz w:val="24"/>
          <w:szCs w:val="24"/>
          <w:lang w:eastAsia="zh-CN" w:bidi="zh-TW"/>
        </w:rPr>
        <w:t>人工</w:t>
      </w:r>
      <w:r>
        <w:rPr>
          <w:rFonts w:hint="eastAsia" w:ascii="宋体" w:hAnsi="宋体" w:eastAsia="宋体" w:cs="宋体"/>
          <w:color w:val="auto"/>
          <w:sz w:val="24"/>
          <w:szCs w:val="24"/>
          <w:lang w:val="en-US" w:eastAsia="zh-CN" w:bidi="zh-TW"/>
        </w:rPr>
        <w:t>单价执行</w:t>
      </w:r>
      <w:r>
        <w:rPr>
          <w:rFonts w:hint="eastAsia" w:ascii="宋体" w:hAnsi="宋体" w:eastAsia="宋体" w:cs="宋体"/>
          <w:color w:val="auto"/>
          <w:sz w:val="24"/>
          <w:szCs w:val="24"/>
          <w:lang w:eastAsia="zh-CN" w:bidi="zh-TW"/>
        </w:rPr>
        <w:t>陕建发【</w:t>
      </w:r>
      <w:r>
        <w:rPr>
          <w:rFonts w:hint="eastAsia" w:ascii="宋体" w:hAnsi="宋体" w:eastAsia="宋体" w:cs="宋体"/>
          <w:color w:val="auto"/>
          <w:sz w:val="24"/>
          <w:szCs w:val="24"/>
          <w:lang w:val="en-US" w:eastAsia="zh-CN" w:bidi="zh-TW"/>
        </w:rPr>
        <w:t>2021</w:t>
      </w:r>
      <w:r>
        <w:rPr>
          <w:rFonts w:hint="eastAsia" w:ascii="宋体" w:hAnsi="宋体" w:eastAsia="宋体" w:cs="宋体"/>
          <w:color w:val="auto"/>
          <w:sz w:val="24"/>
          <w:szCs w:val="24"/>
          <w:lang w:eastAsia="zh-CN" w:bidi="zh-TW"/>
        </w:rPr>
        <w:t>】</w:t>
      </w:r>
      <w:r>
        <w:rPr>
          <w:rFonts w:hint="eastAsia" w:ascii="宋体" w:hAnsi="宋体" w:eastAsia="宋体" w:cs="宋体"/>
          <w:color w:val="auto"/>
          <w:sz w:val="24"/>
          <w:szCs w:val="24"/>
          <w:lang w:val="en-US" w:eastAsia="zh-CN" w:bidi="zh-TW"/>
        </w:rPr>
        <w:t>1079号文按差价模式计价10、</w:t>
      </w:r>
      <w:r>
        <w:rPr>
          <w:rFonts w:hint="eastAsia" w:ascii="宋体" w:hAnsi="宋体" w:eastAsia="宋体" w:cs="宋体"/>
          <w:color w:val="auto"/>
          <w:sz w:val="24"/>
          <w:szCs w:val="24"/>
          <w:lang w:bidi="zh-TW"/>
        </w:rPr>
        <w:t>《全国修缮定额土建工程陕西省价目表》（2001年）及配套费用定额、相关取费文件，报价以给定的工程量清单及现场情况自主编报。</w:t>
      </w:r>
    </w:p>
    <w:p w14:paraId="03E67B81">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color w:val="auto"/>
          <w:sz w:val="24"/>
          <w:szCs w:val="24"/>
          <w:lang w:bidi="zh-TW"/>
        </w:rPr>
      </w:pPr>
      <w:r>
        <w:rPr>
          <w:rFonts w:hint="eastAsia" w:ascii="宋体" w:hAnsi="宋体" w:cs="宋体"/>
          <w:color w:val="auto"/>
          <w:sz w:val="24"/>
          <w:szCs w:val="24"/>
          <w:lang w:val="en-US" w:eastAsia="zh-CN" w:bidi="zh-TW"/>
        </w:rPr>
        <w:t>工程量清单</w:t>
      </w:r>
      <w:r>
        <w:rPr>
          <w:rFonts w:hint="eastAsia" w:ascii="宋体" w:hAnsi="宋体" w:eastAsia="宋体" w:cs="宋体"/>
          <w:color w:val="auto"/>
          <w:sz w:val="24"/>
          <w:szCs w:val="24"/>
          <w:lang w:bidi="zh-TW"/>
        </w:rPr>
        <w:t>：</w:t>
      </w:r>
    </w:p>
    <w:p w14:paraId="1201A48F">
      <w:pPr>
        <w:pStyle w:val="6"/>
        <w:keepNext w:val="0"/>
        <w:keepLines w:val="0"/>
        <w:widowControl/>
        <w:suppressLineNumbers w:val="0"/>
        <w:shd w:val="clear" w:fill="FDFEFE"/>
        <w:spacing w:before="0" w:beforeAutospacing="0" w:after="0" w:afterAutospacing="0" w:line="384" w:lineRule="atLeast"/>
        <w:ind w:left="0" w:right="0" w:firstLine="480" w:firstLineChars="200"/>
        <w:jc w:val="left"/>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详见广联达电子文件招标书</w:t>
      </w:r>
      <w:r>
        <w:rPr>
          <w:rFonts w:hint="eastAsia" w:ascii="宋体" w:hAnsi="宋体" w:cs="宋体"/>
          <w:color w:val="000000" w:themeColor="text1"/>
          <w:kern w:val="2"/>
          <w:sz w:val="24"/>
          <w:szCs w:val="24"/>
          <w:lang w:val="en-US" w:eastAsia="zh-CN" w:bidi="ar-SA"/>
          <w14:textFill>
            <w14:solidFill>
              <w14:schemeClr w14:val="tx1"/>
            </w14:solidFill>
          </w14:textFill>
        </w:rPr>
        <w:t>。</w:t>
      </w:r>
    </w:p>
    <w:p w14:paraId="3B30EF76">
      <w:pPr>
        <w:pStyle w:val="6"/>
        <w:keepNext w:val="0"/>
        <w:keepLines w:val="0"/>
        <w:widowControl/>
        <w:suppressLineNumbers w:val="0"/>
        <w:shd w:val="clear" w:fill="FDFEFE"/>
        <w:spacing w:before="168" w:beforeAutospacing="0" w:after="72" w:afterAutospacing="0" w:line="384" w:lineRule="atLeast"/>
        <w:ind w:left="0" w:right="0" w:firstLine="0"/>
        <w:jc w:val="both"/>
        <w:rPr>
          <w:rFonts w:hint="eastAsia" w:ascii="宋体" w:hAnsi="宋体" w:eastAsia="宋体" w:cs="宋体"/>
          <w:b/>
          <w:bCs/>
          <w:color w:val="000000" w:themeColor="text1"/>
          <w:kern w:val="2"/>
          <w:sz w:val="24"/>
          <w:szCs w:val="24"/>
          <w:lang w:val="en-US" w:eastAsia="zh-CN" w:bidi="ar-SA"/>
          <w14:textFill>
            <w14:solidFill>
              <w14:schemeClr w14:val="tx1"/>
            </w14:solidFill>
          </w14:textFill>
        </w:rPr>
      </w:pPr>
      <w:r>
        <w:rPr>
          <w:rFonts w:hint="eastAsia" w:ascii="宋体" w:hAnsi="宋体" w:eastAsia="宋体" w:cs="宋体"/>
          <w:b/>
          <w:bCs/>
          <w:color w:val="000000" w:themeColor="text1"/>
          <w:kern w:val="2"/>
          <w:sz w:val="24"/>
          <w:szCs w:val="24"/>
          <w:lang w:val="en-US" w:eastAsia="zh-CN" w:bidi="ar-SA"/>
          <w14:textFill>
            <w14:solidFill>
              <w14:schemeClr w14:val="tx1"/>
            </w14:solidFill>
          </w14:textFill>
        </w:rPr>
        <w:t>四、施工要求</w:t>
      </w:r>
    </w:p>
    <w:p w14:paraId="71BF061B">
      <w:pPr>
        <w:pStyle w:val="6"/>
        <w:keepNext w:val="0"/>
        <w:keepLines w:val="0"/>
        <w:widowControl/>
        <w:suppressLineNumbers w:val="0"/>
        <w:shd w:val="clear" w:fill="FDFEFE"/>
        <w:spacing w:before="0" w:beforeAutospacing="0" w:after="0" w:afterAutospacing="0" w:line="384" w:lineRule="atLeast"/>
        <w:ind w:left="0" w:right="0" w:firstLine="420"/>
        <w:jc w:val="left"/>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在施工期间，中标供应商必须注意</w:t>
      </w:r>
      <w:r>
        <w:rPr>
          <w:rFonts w:hint="eastAsia" w:ascii="宋体" w:hAnsi="宋体" w:cs="宋体"/>
          <w:color w:val="000000" w:themeColor="text1"/>
          <w:kern w:val="2"/>
          <w:sz w:val="24"/>
          <w:szCs w:val="24"/>
          <w:lang w:val="en-US" w:eastAsia="zh-CN" w:bidi="ar-SA"/>
          <w14:textFill>
            <w14:solidFill>
              <w14:schemeClr w14:val="tx1"/>
            </w14:solidFill>
          </w14:textFill>
        </w:rPr>
        <w:t>施工现场</w:t>
      </w:r>
      <w:r>
        <w:rPr>
          <w:rFonts w:hint="eastAsia" w:ascii="宋体" w:hAnsi="宋体" w:eastAsia="宋体" w:cs="宋体"/>
          <w:color w:val="000000" w:themeColor="text1"/>
          <w:kern w:val="2"/>
          <w:sz w:val="24"/>
          <w:szCs w:val="24"/>
          <w:lang w:val="en-US" w:eastAsia="zh-CN" w:bidi="ar-SA"/>
          <w14:textFill>
            <w14:solidFill>
              <w14:schemeClr w14:val="tx1"/>
            </w14:solidFill>
          </w14:textFill>
        </w:rPr>
        <w:t>人员安全，加强安全措施，并对施工人员进行安全教育。施工人员必须持证上岗。</w:t>
      </w:r>
    </w:p>
    <w:p w14:paraId="412D0E7D">
      <w:pPr>
        <w:pStyle w:val="6"/>
        <w:keepNext w:val="0"/>
        <w:keepLines w:val="0"/>
        <w:widowControl/>
        <w:suppressLineNumbers w:val="0"/>
        <w:shd w:val="clear" w:fill="FDFEFE"/>
        <w:spacing w:before="168" w:beforeAutospacing="0" w:after="72" w:afterAutospacing="0" w:line="384" w:lineRule="atLeast"/>
        <w:ind w:left="0" w:right="0" w:firstLine="0"/>
        <w:jc w:val="both"/>
        <w:rPr>
          <w:rFonts w:hint="eastAsia" w:ascii="宋体" w:hAnsi="宋体" w:eastAsia="宋体" w:cs="宋体"/>
          <w:b/>
          <w:bCs/>
          <w:color w:val="000000" w:themeColor="text1"/>
          <w:kern w:val="2"/>
          <w:sz w:val="24"/>
          <w:szCs w:val="24"/>
          <w:lang w:val="en-US" w:eastAsia="zh-CN" w:bidi="ar-SA"/>
          <w14:textFill>
            <w14:solidFill>
              <w14:schemeClr w14:val="tx1"/>
            </w14:solidFill>
          </w14:textFill>
        </w:rPr>
      </w:pPr>
      <w:r>
        <w:rPr>
          <w:rFonts w:hint="eastAsia" w:ascii="宋体" w:hAnsi="宋体" w:eastAsia="宋体" w:cs="宋体"/>
          <w:b/>
          <w:bCs/>
          <w:color w:val="000000" w:themeColor="text1"/>
          <w:kern w:val="2"/>
          <w:sz w:val="24"/>
          <w:szCs w:val="24"/>
          <w:lang w:val="en-US" w:eastAsia="zh-CN" w:bidi="ar-SA"/>
          <w14:textFill>
            <w14:solidFill>
              <w14:schemeClr w14:val="tx1"/>
            </w14:solidFill>
          </w14:textFill>
        </w:rPr>
        <w:t>五、商务要求</w:t>
      </w:r>
    </w:p>
    <w:p w14:paraId="4626DED8">
      <w:pPr>
        <w:pStyle w:val="6"/>
        <w:keepNext w:val="0"/>
        <w:keepLines w:val="0"/>
        <w:widowControl/>
        <w:suppressLineNumbers w:val="0"/>
        <w:shd w:val="clear" w:fill="FDFEFE"/>
        <w:spacing w:before="0" w:beforeAutospacing="0" w:after="0" w:afterAutospacing="0" w:line="384" w:lineRule="atLeast"/>
        <w:ind w:left="0" w:right="0" w:firstLine="0"/>
        <w:jc w:val="both"/>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（1）合同签订后，</w:t>
      </w:r>
      <w:r>
        <w:rPr>
          <w:rFonts w:hint="eastAsia" w:ascii="宋体" w:hAnsi="宋体" w:cs="宋体"/>
          <w:color w:val="000000" w:themeColor="text1"/>
          <w:kern w:val="2"/>
          <w:sz w:val="24"/>
          <w:szCs w:val="24"/>
          <w:lang w:val="en-US" w:eastAsia="zh-CN" w:bidi="ar-SA"/>
          <w14:textFill>
            <w14:solidFill>
              <w14:schemeClr w14:val="tx1"/>
            </w14:solidFill>
          </w14:textFill>
        </w:rPr>
        <w:t>15日内</w:t>
      </w:r>
      <w:r>
        <w:rPr>
          <w:rFonts w:hint="eastAsia" w:ascii="宋体" w:hAnsi="宋体" w:eastAsia="宋体" w:cs="宋体"/>
          <w:color w:val="000000" w:themeColor="text1"/>
          <w:kern w:val="2"/>
          <w:sz w:val="24"/>
          <w:szCs w:val="24"/>
          <w:lang w:val="en-US" w:eastAsia="zh-CN" w:bidi="ar-SA"/>
          <w14:textFill>
            <w14:solidFill>
              <w14:schemeClr w14:val="tx1"/>
            </w14:solidFill>
          </w14:textFill>
        </w:rPr>
        <w:t>支付合同总价款40%作为预付款，竣工结算审计完成后</w:t>
      </w:r>
      <w:r>
        <w:rPr>
          <w:rFonts w:hint="eastAsia" w:ascii="宋体" w:hAnsi="宋体" w:cs="宋体"/>
          <w:color w:val="000000" w:themeColor="text1"/>
          <w:kern w:val="2"/>
          <w:sz w:val="24"/>
          <w:szCs w:val="24"/>
          <w:lang w:val="en-US" w:eastAsia="zh-CN" w:bidi="ar-SA"/>
          <w14:textFill>
            <w14:solidFill>
              <w14:schemeClr w14:val="tx1"/>
            </w14:solidFill>
          </w14:textFill>
        </w:rPr>
        <w:t>15日内</w:t>
      </w:r>
      <w:r>
        <w:rPr>
          <w:rFonts w:hint="eastAsia" w:ascii="宋体" w:hAnsi="宋体" w:eastAsia="宋体" w:cs="宋体"/>
          <w:color w:val="000000" w:themeColor="text1"/>
          <w:kern w:val="2"/>
          <w:sz w:val="24"/>
          <w:szCs w:val="24"/>
          <w:lang w:val="en-US" w:eastAsia="zh-CN" w:bidi="ar-SA"/>
          <w14:textFill>
            <w14:solidFill>
              <w14:schemeClr w14:val="tx1"/>
            </w14:solidFill>
          </w14:textFill>
        </w:rPr>
        <w:t>付至审定的结算工程造价的97%，同时，甲方扣留结算总价3%作为质保金。</w:t>
      </w:r>
    </w:p>
    <w:p w14:paraId="34640C28">
      <w:pPr>
        <w:pStyle w:val="6"/>
        <w:keepNext w:val="0"/>
        <w:keepLines w:val="0"/>
        <w:widowControl/>
        <w:suppressLineNumbers w:val="0"/>
        <w:shd w:val="clear" w:fill="FDFEFE"/>
        <w:spacing w:before="0" w:beforeAutospacing="0" w:after="0" w:afterAutospacing="0" w:line="384" w:lineRule="atLeast"/>
        <w:ind w:left="0" w:right="0" w:firstLine="0"/>
        <w:jc w:val="both"/>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（2）待保修期满后14日内，将扣除承包人应承担的维修责任后的余额部分（如有），无息一次性付清。</w:t>
      </w:r>
    </w:p>
    <w:p w14:paraId="1038C8E1">
      <w:pPr>
        <w:pStyle w:val="6"/>
        <w:keepNext w:val="0"/>
        <w:keepLines w:val="0"/>
        <w:widowControl/>
        <w:suppressLineNumbers w:val="0"/>
        <w:shd w:val="clear" w:fill="FDFEFE"/>
        <w:spacing w:before="168" w:beforeAutospacing="0" w:after="72" w:afterAutospacing="0" w:line="384" w:lineRule="atLeast"/>
        <w:ind w:left="0" w:right="0" w:firstLine="0"/>
        <w:jc w:val="both"/>
        <w:rPr>
          <w:rFonts w:hint="eastAsia" w:ascii="宋体" w:hAnsi="宋体" w:eastAsia="宋体" w:cs="宋体"/>
          <w:b/>
          <w:bCs/>
          <w:color w:val="000000" w:themeColor="text1"/>
          <w:kern w:val="2"/>
          <w:sz w:val="24"/>
          <w:szCs w:val="24"/>
          <w:lang w:val="en-US" w:eastAsia="zh-CN" w:bidi="ar-SA"/>
          <w14:textFill>
            <w14:solidFill>
              <w14:schemeClr w14:val="tx1"/>
            </w14:solidFill>
          </w14:textFill>
        </w:rPr>
      </w:pPr>
      <w:r>
        <w:rPr>
          <w:rFonts w:hint="eastAsia" w:ascii="宋体" w:hAnsi="宋体" w:eastAsia="宋体" w:cs="宋体"/>
          <w:b/>
          <w:bCs/>
          <w:color w:val="000000" w:themeColor="text1"/>
          <w:kern w:val="2"/>
          <w:sz w:val="24"/>
          <w:szCs w:val="24"/>
          <w:lang w:val="en-US" w:eastAsia="zh-CN" w:bidi="ar-SA"/>
          <w14:textFill>
            <w14:solidFill>
              <w14:schemeClr w14:val="tx1"/>
            </w14:solidFill>
          </w14:textFill>
        </w:rPr>
        <w:t>六、其他</w:t>
      </w:r>
    </w:p>
    <w:p w14:paraId="3FDFF24B">
      <w:pPr>
        <w:pStyle w:val="6"/>
        <w:keepNext w:val="0"/>
        <w:keepLines w:val="0"/>
        <w:widowControl/>
        <w:suppressLineNumbers w:val="0"/>
        <w:shd w:val="clear" w:fill="FDFEFE"/>
        <w:spacing w:before="0" w:beforeAutospacing="0" w:after="0" w:afterAutospacing="0" w:line="384" w:lineRule="atLeast"/>
        <w:ind w:left="0" w:right="-60" w:firstLine="0"/>
        <w:jc w:val="left"/>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（一）项目实施要求及质量保证</w:t>
      </w:r>
    </w:p>
    <w:p w14:paraId="2AEF9E9F">
      <w:pPr>
        <w:pStyle w:val="6"/>
        <w:keepNext w:val="0"/>
        <w:keepLines w:val="0"/>
        <w:widowControl/>
        <w:suppressLineNumbers w:val="0"/>
        <w:shd w:val="clear" w:fill="FDFEFE"/>
        <w:spacing w:before="0" w:beforeAutospacing="0" w:after="0" w:afterAutospacing="0" w:line="384" w:lineRule="atLeast"/>
        <w:ind w:left="0" w:right="-60" w:firstLine="0"/>
        <w:jc w:val="left"/>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1、工程实行包工包料，供应商必须具备相应的资质，不得转包、分包。</w:t>
      </w:r>
    </w:p>
    <w:p w14:paraId="10590326">
      <w:pPr>
        <w:pStyle w:val="6"/>
        <w:keepNext w:val="0"/>
        <w:keepLines w:val="0"/>
        <w:widowControl/>
        <w:suppressLineNumbers w:val="0"/>
        <w:shd w:val="clear" w:fill="FDFEFE"/>
        <w:spacing w:before="0" w:beforeAutospacing="0" w:after="0" w:afterAutospacing="0" w:line="384" w:lineRule="atLeast"/>
        <w:ind w:left="0" w:right="-60" w:firstLine="0"/>
        <w:jc w:val="left"/>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2、供应商根据工程实际情况编制施工方案，制定工期进度安排表，并随磋商响应文件一并提交。</w:t>
      </w:r>
    </w:p>
    <w:p w14:paraId="2183216A">
      <w:pPr>
        <w:pStyle w:val="6"/>
        <w:keepNext w:val="0"/>
        <w:keepLines w:val="0"/>
        <w:widowControl/>
        <w:suppressLineNumbers w:val="0"/>
        <w:shd w:val="clear" w:fill="FDFEFE"/>
        <w:spacing w:before="0" w:beforeAutospacing="0" w:after="0" w:afterAutospacing="0" w:line="384" w:lineRule="atLeast"/>
        <w:ind w:left="0" w:right="-60" w:firstLine="0"/>
        <w:jc w:val="left"/>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3、供应商在本工程中的项目负责人(项目经理)，要求技术水平高、组织能力强、有丰富的工程业绩和实践经验，懂管理、善于协调。施工人员中质检员、特殊工程人员要求有上岗证。施工队伍稳定，保证整个工程顺利完工。</w:t>
      </w:r>
    </w:p>
    <w:p w14:paraId="0B2D63BB">
      <w:pPr>
        <w:pStyle w:val="6"/>
        <w:keepNext w:val="0"/>
        <w:keepLines w:val="0"/>
        <w:widowControl/>
        <w:suppressLineNumbers w:val="0"/>
        <w:shd w:val="clear" w:fill="FDFEFE"/>
        <w:spacing w:before="0" w:beforeAutospacing="0" w:after="0" w:afterAutospacing="0" w:line="384" w:lineRule="atLeast"/>
        <w:ind w:left="0" w:right="-60" w:firstLine="0"/>
        <w:jc w:val="left"/>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4、施工过程中，严格遵守建设单位的各种管理规定及规章制度，做到文明施工。发生工伤及意外事故由施工单位负责。</w:t>
      </w:r>
    </w:p>
    <w:p w14:paraId="64FFE7B2">
      <w:pPr>
        <w:pStyle w:val="6"/>
        <w:keepNext w:val="0"/>
        <w:keepLines w:val="0"/>
        <w:widowControl/>
        <w:suppressLineNumbers w:val="0"/>
        <w:shd w:val="clear" w:fill="FDFEFE"/>
        <w:spacing w:before="0" w:beforeAutospacing="0" w:after="0" w:afterAutospacing="0" w:line="384" w:lineRule="atLeast"/>
        <w:ind w:left="0" w:right="-60" w:firstLine="0"/>
        <w:jc w:val="left"/>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5、严格按照国家和省上有关规定施工、规范施工，确保工程合格，如有更改须事先征得有关方面的同意，并在采购人落实后实施，并出具书面说明。</w:t>
      </w:r>
    </w:p>
    <w:p w14:paraId="590F1C99">
      <w:pPr>
        <w:pStyle w:val="6"/>
        <w:keepNext w:val="0"/>
        <w:keepLines w:val="0"/>
        <w:widowControl/>
        <w:suppressLineNumbers w:val="0"/>
        <w:shd w:val="clear" w:fill="FDFEFE"/>
        <w:spacing w:before="0" w:beforeAutospacing="0" w:after="0" w:afterAutospacing="0" w:line="384" w:lineRule="atLeast"/>
        <w:ind w:left="0" w:right="-60" w:firstLine="0"/>
        <w:jc w:val="left"/>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6、所有进场材料需携带合格证等质量证明文件。由甲方现场代表对所进场材料予以验收并签字确认。</w:t>
      </w:r>
    </w:p>
    <w:p w14:paraId="6D81F80F">
      <w:pPr>
        <w:pStyle w:val="6"/>
        <w:keepNext w:val="0"/>
        <w:keepLines w:val="0"/>
        <w:widowControl/>
        <w:suppressLineNumbers w:val="0"/>
        <w:shd w:val="clear" w:fill="FDFEFE"/>
        <w:spacing w:before="0" w:beforeAutospacing="0" w:after="0" w:afterAutospacing="0" w:line="384" w:lineRule="atLeast"/>
        <w:ind w:left="0" w:right="-60" w:firstLine="0"/>
        <w:jc w:val="left"/>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7、施工期间需采取必要措施确保现场正常运行。</w:t>
      </w:r>
    </w:p>
    <w:p w14:paraId="70661CB7">
      <w:pPr>
        <w:pStyle w:val="6"/>
        <w:keepNext w:val="0"/>
        <w:keepLines w:val="0"/>
        <w:widowControl/>
        <w:suppressLineNumbers w:val="0"/>
        <w:shd w:val="clear" w:fill="FDFEFE"/>
        <w:spacing w:before="0" w:beforeAutospacing="0" w:after="0" w:afterAutospacing="0" w:line="384" w:lineRule="atLeast"/>
        <w:ind w:left="0" w:right="-60" w:firstLine="0"/>
        <w:jc w:val="left"/>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8、所有施工人员需统一着装统一单位标识，严禁随意通行。</w:t>
      </w:r>
    </w:p>
    <w:p w14:paraId="30F91645">
      <w:pPr>
        <w:pStyle w:val="6"/>
        <w:keepNext w:val="0"/>
        <w:keepLines w:val="0"/>
        <w:widowControl/>
        <w:suppressLineNumbers w:val="0"/>
        <w:shd w:val="clear" w:fill="FDFEFE"/>
        <w:spacing w:before="0" w:beforeAutospacing="0" w:after="0" w:afterAutospacing="0" w:line="384" w:lineRule="atLeast"/>
        <w:ind w:left="0" w:right="-60" w:firstLine="0"/>
        <w:jc w:val="left"/>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9、选用的主材、设备、辅材必须国家名优产品，并明确其品牌、规格、型号、产地，并附鉴定证书，对主要设备材料必须先提交样品，经认质后，方可订货，不得使用未经检验或不合格的设备、材料，若发生此种情况，将追究相关人员责任，并赔偿由此造成的一切经济损失。</w:t>
      </w:r>
    </w:p>
    <w:p w14:paraId="6A4538AC">
      <w:pPr>
        <w:pStyle w:val="6"/>
        <w:keepNext w:val="0"/>
        <w:keepLines w:val="0"/>
        <w:widowControl/>
        <w:suppressLineNumbers w:val="0"/>
        <w:shd w:val="clear" w:fill="FDFEFE"/>
        <w:spacing w:before="0" w:beforeAutospacing="0" w:after="0" w:afterAutospacing="0" w:line="384" w:lineRule="atLeast"/>
        <w:ind w:left="0" w:right="-60" w:firstLine="0"/>
        <w:jc w:val="left"/>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10、施工方必须向采购人及时提供合格证及材料检验单。在征得有关方面认可后，方可进行施工，并做好相应的检验环节。</w:t>
      </w:r>
    </w:p>
    <w:p w14:paraId="3EA1572E">
      <w:pPr>
        <w:pStyle w:val="6"/>
        <w:keepNext w:val="0"/>
        <w:keepLines w:val="0"/>
        <w:widowControl/>
        <w:suppressLineNumbers w:val="0"/>
        <w:shd w:val="clear" w:fill="FDFEFE"/>
        <w:spacing w:before="0" w:beforeAutospacing="0" w:after="0" w:afterAutospacing="0" w:line="384" w:lineRule="atLeast"/>
        <w:ind w:left="0" w:right="-60" w:firstLine="0"/>
        <w:jc w:val="left"/>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11、施工方未经采购人同意，不得擅自更换本工程在磋商响应文件中指定的项目施工负责人(项目经理)及施工队伍。不得分包、转包。确需分包时须征得采购人同意。否则将终止合同并按政府采购有关规定进行处理。</w:t>
      </w:r>
    </w:p>
    <w:p w14:paraId="551D328A">
      <w:pPr>
        <w:pStyle w:val="6"/>
        <w:keepNext w:val="0"/>
        <w:keepLines w:val="0"/>
        <w:widowControl/>
        <w:suppressLineNumbers w:val="0"/>
        <w:shd w:val="clear" w:fill="FDFEFE"/>
        <w:spacing w:before="0" w:beforeAutospacing="0" w:after="0" w:afterAutospacing="0" w:line="384" w:lineRule="atLeast"/>
        <w:ind w:left="0" w:right="-60" w:firstLine="0"/>
        <w:jc w:val="left"/>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12、质量保证期为各供应商承诺的期限。施工单位的售后服务要完善、可靠、及时，并派遣相关技术人员配合采购人检查、维修。</w:t>
      </w:r>
    </w:p>
    <w:p w14:paraId="08B0C9F1">
      <w:pPr>
        <w:pStyle w:val="6"/>
        <w:keepNext w:val="0"/>
        <w:keepLines w:val="0"/>
        <w:widowControl/>
        <w:suppressLineNumbers w:val="0"/>
        <w:shd w:val="clear" w:fill="FDFEFE"/>
        <w:spacing w:before="72" w:beforeAutospacing="0" w:after="72" w:afterAutospacing="0" w:line="384" w:lineRule="atLeast"/>
        <w:ind w:left="0" w:right="0" w:firstLine="0"/>
        <w:jc w:val="both"/>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（二）质量验收标准或规范</w:t>
      </w:r>
    </w:p>
    <w:p w14:paraId="53E751FE">
      <w:pPr>
        <w:pStyle w:val="6"/>
        <w:keepNext w:val="0"/>
        <w:keepLines w:val="0"/>
        <w:widowControl/>
        <w:suppressLineNumbers w:val="0"/>
        <w:shd w:val="clear" w:fill="FDFEFE"/>
        <w:spacing w:before="0" w:beforeAutospacing="0" w:after="0" w:afterAutospacing="0" w:line="384" w:lineRule="atLeast"/>
        <w:ind w:left="0" w:right="0" w:firstLine="420"/>
        <w:jc w:val="left"/>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cs="宋体"/>
          <w:color w:val="000000" w:themeColor="text1"/>
          <w:kern w:val="2"/>
          <w:sz w:val="24"/>
          <w:szCs w:val="24"/>
          <w:lang w:val="en-US" w:eastAsia="zh-CN" w:bidi="ar-SA"/>
          <w14:textFill>
            <w14:solidFill>
              <w14:schemeClr w14:val="tx1"/>
            </w14:solidFill>
          </w14:textFill>
        </w:rPr>
        <w:t>1.</w:t>
      </w:r>
      <w:r>
        <w:rPr>
          <w:rFonts w:hint="eastAsia" w:ascii="宋体" w:hAnsi="宋体" w:eastAsia="宋体" w:cs="宋体"/>
          <w:color w:val="000000" w:themeColor="text1"/>
          <w:kern w:val="2"/>
          <w:sz w:val="24"/>
          <w:szCs w:val="24"/>
          <w:lang w:val="en-US" w:eastAsia="zh-CN" w:bidi="ar-SA"/>
          <w14:textFill>
            <w14:solidFill>
              <w14:schemeClr w14:val="tx1"/>
            </w14:solidFill>
          </w14:textFill>
        </w:rPr>
        <w:t>本工程的施工过程和成果必须符合国家有关工程建设标准强制性条文和国家或有关部门关于工程施工方面现行的标准、规范、规程、定额、办法、示例，以及陕西省关于工程施工方面的文件、规定。</w:t>
      </w:r>
    </w:p>
    <w:p w14:paraId="5644BA8A">
      <w:pPr>
        <w:pStyle w:val="6"/>
        <w:keepNext w:val="0"/>
        <w:keepLines w:val="0"/>
        <w:widowControl/>
        <w:suppressLineNumbers w:val="0"/>
        <w:shd w:val="clear" w:fill="FDFEFE"/>
        <w:spacing w:before="0" w:beforeAutospacing="0" w:after="0" w:afterAutospacing="0" w:line="384" w:lineRule="atLeast"/>
        <w:ind w:left="0" w:right="0" w:firstLine="420"/>
        <w:jc w:val="left"/>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cs="宋体"/>
          <w:color w:val="000000" w:themeColor="text1"/>
          <w:kern w:val="2"/>
          <w:sz w:val="24"/>
          <w:szCs w:val="24"/>
          <w:lang w:val="en-US" w:eastAsia="zh-CN" w:bidi="ar-SA"/>
          <w14:textFill>
            <w14:solidFill>
              <w14:schemeClr w14:val="tx1"/>
            </w14:solidFill>
          </w14:textFill>
        </w:rPr>
        <w:t>2.</w:t>
      </w:r>
      <w:r>
        <w:rPr>
          <w:rFonts w:hint="eastAsia" w:ascii="宋体" w:hAnsi="宋体" w:eastAsia="宋体" w:cs="宋体"/>
          <w:color w:val="000000" w:themeColor="text1"/>
          <w:kern w:val="2"/>
          <w:sz w:val="24"/>
          <w:szCs w:val="24"/>
          <w:lang w:val="en-US" w:eastAsia="zh-CN" w:bidi="ar-SA"/>
          <w14:textFill>
            <w14:solidFill>
              <w14:schemeClr w14:val="tx1"/>
            </w14:solidFill>
          </w14:textFill>
        </w:rPr>
        <w:t>承包人在施工过程中使用或参考上述标准、规范以外的技术标准、规范时，应征得业主或业主指定代表人的同意。在施工过程中，如果国家或有关部门颁布了新的技术标准或规范，则承包人应采用新的标准或规范进行施工。</w:t>
      </w:r>
    </w:p>
    <w:p w14:paraId="4C86E991">
      <w:pPr>
        <w:pStyle w:val="6"/>
        <w:keepNext w:val="0"/>
        <w:keepLines w:val="0"/>
        <w:widowControl/>
        <w:suppressLineNumbers w:val="0"/>
        <w:shd w:val="clear" w:fill="FDFEFE"/>
        <w:spacing w:before="72" w:beforeAutospacing="0" w:after="72" w:afterAutospacing="0" w:line="384" w:lineRule="atLeast"/>
        <w:ind w:left="0" w:right="0" w:firstLine="0"/>
        <w:jc w:val="both"/>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（三）违约责任</w:t>
      </w:r>
    </w:p>
    <w:p w14:paraId="04BDE8D7">
      <w:pPr>
        <w:pStyle w:val="6"/>
        <w:keepNext w:val="0"/>
        <w:keepLines w:val="0"/>
        <w:widowControl/>
        <w:suppressLineNumbers w:val="0"/>
        <w:shd w:val="clear" w:fill="FDFEFE"/>
        <w:spacing w:before="72" w:beforeAutospacing="0" w:after="72" w:afterAutospacing="0" w:line="384" w:lineRule="atLeast"/>
        <w:ind w:left="0" w:right="0" w:firstLine="420"/>
        <w:jc w:val="both"/>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承包人应承担因其违约行为而增加的费用和（或）延误的工期。此外，可在专用合同条款中另行约定承包人违约责任的承担方式。</w:t>
      </w:r>
    </w:p>
    <w:p w14:paraId="631B7FAD">
      <w:pPr>
        <w:pStyle w:val="6"/>
        <w:keepNext w:val="0"/>
        <w:keepLines w:val="0"/>
        <w:widowControl/>
        <w:suppressLineNumbers w:val="0"/>
        <w:shd w:val="clear" w:fill="FDFEFE"/>
        <w:spacing w:before="0" w:beforeAutospacing="0" w:after="0" w:afterAutospacing="0" w:line="384" w:lineRule="atLeast"/>
        <w:ind w:left="0" w:right="0" w:firstLine="0"/>
        <w:jc w:val="both"/>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四）本项目所属行业：建筑业；划型标准为：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49FD9FAF">
      <w:pPr>
        <w:rPr>
          <w:rFonts w:hint="eastAsia" w:ascii="宋体" w:hAnsi="宋体" w:eastAsia="宋体" w:cs="宋体"/>
          <w:color w:val="000000" w:themeColor="text1"/>
          <w:kern w:val="2"/>
          <w:sz w:val="24"/>
          <w:szCs w:val="24"/>
          <w:lang w:val="en-US" w:eastAsia="zh-CN" w:bidi="ar-SA"/>
          <w14:textFill>
            <w14:solidFill>
              <w14:schemeClr w14:val="tx1"/>
            </w14:solidFill>
          </w14:textFill>
        </w:rPr>
      </w:pPr>
    </w:p>
    <w:p w14:paraId="56F3C823">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color w:val="000000" w:themeColor="text1"/>
          <w:kern w:val="2"/>
          <w:sz w:val="24"/>
          <w:szCs w:val="24"/>
          <w:lang w:val="en-US" w:eastAsia="zh-CN" w:bidi="ar-SA"/>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CC"/>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D7D970"/>
    <w:multiLevelType w:val="singleLevel"/>
    <w:tmpl w:val="A4D7D97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1MzkzNjRmZjY4MDg4NmRmNDdiY2I0ZGM1N2RjMGEifQ=="/>
  </w:docVars>
  <w:rsids>
    <w:rsidRoot w:val="6140358F"/>
    <w:rsid w:val="0BEE32C2"/>
    <w:rsid w:val="0E916E0F"/>
    <w:rsid w:val="2682656C"/>
    <w:rsid w:val="28C01707"/>
    <w:rsid w:val="28E03E7D"/>
    <w:rsid w:val="298970CB"/>
    <w:rsid w:val="2C1C1DF7"/>
    <w:rsid w:val="2FCB43E0"/>
    <w:rsid w:val="37294A27"/>
    <w:rsid w:val="3EA03079"/>
    <w:rsid w:val="422C694D"/>
    <w:rsid w:val="431E61AB"/>
    <w:rsid w:val="43995A03"/>
    <w:rsid w:val="492C14BA"/>
    <w:rsid w:val="4BFE3A92"/>
    <w:rsid w:val="59D41C83"/>
    <w:rsid w:val="6140358F"/>
    <w:rsid w:val="648C7268"/>
    <w:rsid w:val="667A008B"/>
    <w:rsid w:val="7C6676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qFormat/>
    <w:uiPriority w:val="0"/>
    <w:pPr>
      <w:keepNext/>
      <w:keepLines/>
      <w:spacing w:before="340" w:after="330" w:line="576" w:lineRule="auto"/>
      <w:jc w:val="center"/>
      <w:outlineLvl w:val="0"/>
    </w:pPr>
    <w:rPr>
      <w:rFonts w:ascii="Times New Roman" w:hAnsi="Times New Roman" w:eastAsia="黑体"/>
      <w:kern w:val="44"/>
      <w:sz w:val="44"/>
      <w:szCs w:val="20"/>
    </w:rPr>
  </w:style>
  <w:style w:type="paragraph" w:styleId="3">
    <w:name w:val="heading 2"/>
    <w:basedOn w:val="1"/>
    <w:next w:val="4"/>
    <w:link w:val="11"/>
    <w:semiHidden/>
    <w:unhideWhenUsed/>
    <w:qFormat/>
    <w:uiPriority w:val="0"/>
    <w:pPr>
      <w:keepNext/>
      <w:keepLines/>
      <w:spacing w:before="260" w:after="260" w:line="500" w:lineRule="exact"/>
      <w:outlineLvl w:val="1"/>
    </w:pPr>
    <w:rPr>
      <w:rFonts w:ascii="Arial" w:hAnsi="Arial" w:eastAsia="黑体"/>
      <w:b/>
      <w:sz w:val="36"/>
      <w:szCs w:val="20"/>
    </w:rPr>
  </w:style>
  <w:style w:type="paragraph" w:styleId="5">
    <w:name w:val="heading 3"/>
    <w:basedOn w:val="1"/>
    <w:next w:val="1"/>
    <w:link w:val="10"/>
    <w:semiHidden/>
    <w:unhideWhenUsed/>
    <w:qFormat/>
    <w:uiPriority w:val="0"/>
    <w:pPr>
      <w:keepNext/>
      <w:keepLines/>
      <w:spacing w:beforeLines="0" w:beforeAutospacing="0" w:after="50" w:afterLines="50" w:afterAutospacing="0" w:line="240" w:lineRule="auto"/>
      <w:outlineLvl w:val="2"/>
    </w:pPr>
    <w:rPr>
      <w:rFonts w:ascii="Calibri" w:hAnsi="Calibri" w:eastAsia="宋体"/>
      <w:b/>
      <w:sz w:val="3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character" w:customStyle="1" w:styleId="10">
    <w:name w:val="标题 3 Char"/>
    <w:link w:val="5"/>
    <w:qFormat/>
    <w:uiPriority w:val="0"/>
    <w:rPr>
      <w:rFonts w:ascii="Calibri" w:hAnsi="Calibri" w:eastAsia="宋体"/>
      <w:b/>
      <w:sz w:val="30"/>
    </w:rPr>
  </w:style>
  <w:style w:type="character" w:customStyle="1" w:styleId="11">
    <w:name w:val="标题 2 Char"/>
    <w:link w:val="3"/>
    <w:qFormat/>
    <w:uiPriority w:val="0"/>
    <w:rPr>
      <w:rFonts w:ascii="Arial" w:hAnsi="Arial" w:eastAsia="黑体"/>
      <w:b/>
      <w:kern w:val="2"/>
      <w:sz w:val="36"/>
    </w:rPr>
  </w:style>
  <w:style w:type="character" w:customStyle="1" w:styleId="12">
    <w:name w:val="标题 1 Char"/>
    <w:link w:val="2"/>
    <w:qFormat/>
    <w:uiPriority w:val="0"/>
    <w:rPr>
      <w:rFonts w:ascii="Times New Roman" w:hAnsi="Times New Roman" w:eastAsia="宋体"/>
      <w:b/>
      <w:kern w:val="44"/>
      <w:sz w:val="4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2132</Words>
  <Characters>2263</Characters>
  <Lines>0</Lines>
  <Paragraphs>0</Paragraphs>
  <TotalTime>31</TotalTime>
  <ScaleCrop>false</ScaleCrop>
  <LinksUpToDate>false</LinksUpToDate>
  <CharactersWithSpaces>2267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2024-09-28T09:23:00Z</dcterms:created>
  <dc:creator>九思雨</dc:creator>
  <cp:lastModifiedBy>九思雨</cp:lastModifiedBy>
  <dcterms:modified xsi:type="dcterms:W3CDTF">2024-09-29T11:58:19Z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95BA5BC385B14418AC2C8CB0810E92CA_11</vt:lpwstr>
  </property>
</Properties>
</file>