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8F344">
      <w:pPr>
        <w:jc w:val="center"/>
      </w:pPr>
      <w:r>
        <w:rPr>
          <w:rFonts w:hint="eastAsia"/>
        </w:rPr>
        <w:t>保证检测结果准确的措施和方案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9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2025-11-07T04:22:30Z</dcterms:created>
  <dc:creator>Administrator</dc:creator>
  <cp:lastModifiedBy>陈灏</cp:lastModifiedBy>
  <dcterms:modified xsi:type="dcterms:W3CDTF">2025-11-07T04:22:34Z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4BF5D0BA27C84447A43406C2E1BF2803_12</vt:lpwstr>
  </property>
</Properties>
</file>