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A1101">
      <w:pPr>
        <w:numPr>
          <w:ilvl w:val="0"/>
          <w:numId w:val="0"/>
        </w:num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新建教学综合楼五层阶梯教室装修工程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图纸疑问</w:t>
      </w:r>
    </w:p>
    <w:p w14:paraId="46755C49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1.钢楼梯设计说明中为同阶梯台阶，平面图为防滑地砖800*800及大样图为10mm仿木纹瓷砖地板，此处应以哪个为准，需明确？</w:t>
      </w:r>
    </w:p>
    <w:p w14:paraId="7AEF9128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5267325" cy="1410335"/>
            <wp:effectExtent l="0" t="0" r="9525" b="184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C672A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73200" cy="3242945"/>
            <wp:effectExtent l="0" t="0" r="1270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3416935" cy="2801620"/>
            <wp:effectExtent l="0" t="0" r="12065" b="177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6935" cy="280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28E41">
      <w:pPr>
        <w:numPr>
          <w:ilvl w:val="0"/>
          <w:numId w:val="0"/>
        </w:numPr>
        <w:ind w:leftChars="0"/>
        <w:rPr>
          <w:rFonts w:hint="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回复：800x800瓷砖。</w:t>
      </w:r>
    </w:p>
    <w:p w14:paraId="13C20793">
      <w:pPr>
        <w:numPr>
          <w:ilvl w:val="0"/>
          <w:numId w:val="0"/>
        </w:numPr>
        <w:ind w:leftChars="0"/>
        <w:rPr>
          <w:rFonts w:hint="eastAsia"/>
          <w:sz w:val="24"/>
          <w:szCs w:val="24"/>
          <w:highlight w:val="magenta"/>
          <w:lang w:val="en-US" w:eastAsia="zh-CN"/>
        </w:rPr>
      </w:pPr>
      <w:r>
        <w:rPr>
          <w:rFonts w:hint="eastAsia"/>
          <w:sz w:val="24"/>
          <w:szCs w:val="24"/>
          <w:highlight w:val="magenta"/>
          <w:lang w:val="en-US" w:eastAsia="zh-CN"/>
        </w:rPr>
        <w:t>追问：800x800瓷砖踏面和踢面的基层做法是否采用原大样图做法，需明确？</w:t>
      </w:r>
    </w:p>
    <w:p w14:paraId="775A4FD1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400300" cy="1749425"/>
            <wp:effectExtent l="0" t="0" r="0" b="3175"/>
            <wp:docPr id="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17EAF">
      <w:pPr>
        <w:numPr>
          <w:ilvl w:val="0"/>
          <w:numId w:val="0"/>
        </w:numPr>
        <w:ind w:leftChars="0"/>
        <w:rPr>
          <w:rFonts w:hint="eastAsia"/>
          <w:highlight w:val="magent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回复：上图钢楼梯这个忘改了，应按结构剖面里的算。</w:t>
      </w:r>
    </w:p>
    <w:p w14:paraId="26DC68B1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596005" cy="3199130"/>
            <wp:effectExtent l="0" t="0" r="4445" b="127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6005" cy="319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3E303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2.需补充20mm花岗岩过门石基层的做法？</w:t>
      </w:r>
    </w:p>
    <w:p w14:paraId="654BB33D">
      <w:pPr>
        <w:numPr>
          <w:ilvl w:val="0"/>
          <w:numId w:val="0"/>
        </w:numPr>
        <w:ind w:leftChars="0"/>
        <w:rPr>
          <w:rFonts w:hint="default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magenta"/>
          <w:lang w:val="en-US" w:eastAsia="zh-CN"/>
        </w:rPr>
        <w:t>回复：图纸说明已说明，</w:t>
      </w:r>
      <w:r>
        <w:drawing>
          <wp:inline distT="0" distB="0" distL="114300" distR="114300">
            <wp:extent cx="5266055" cy="685800"/>
            <wp:effectExtent l="0" t="0" r="10795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25896"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3.需补充此处墙面的立面做法详图？</w:t>
      </w:r>
    </w:p>
    <w:p w14:paraId="19A52A66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0500" cy="3022600"/>
            <wp:effectExtent l="0" t="0" r="6350" b="635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69985">
      <w:pPr>
        <w:numPr>
          <w:ilvl w:val="0"/>
          <w:numId w:val="0"/>
        </w:numPr>
        <w:ind w:leftChars="0"/>
        <w:rPr>
          <w:rFonts w:hint="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回复：图纸已补充，见15页。</w:t>
      </w:r>
    </w:p>
    <w:p w14:paraId="32BF02C1">
      <w:pPr>
        <w:numPr>
          <w:ilvl w:val="0"/>
          <w:numId w:val="0"/>
        </w:numPr>
        <w:ind w:leftChars="0"/>
        <w:rPr>
          <w:rFonts w:hint="default"/>
          <w:sz w:val="24"/>
          <w:szCs w:val="24"/>
          <w:highlight w:val="magenta"/>
          <w:lang w:val="en-US" w:eastAsia="zh-CN"/>
        </w:rPr>
      </w:pPr>
      <w:r>
        <w:rPr>
          <w:rFonts w:hint="eastAsia"/>
          <w:sz w:val="24"/>
          <w:szCs w:val="24"/>
          <w:highlight w:val="magenta"/>
          <w:lang w:val="en-US" w:eastAsia="zh-CN"/>
        </w:rPr>
        <w:t>追问：补充修改后墙面的做法原图纸已设计（箭头所指墙面），提问范围为横线所对应范围（另外三面）墙面的做法，需补充大样图？本次是否按照箭头所指面墙面装饰计入，其余三面墙面装饰不在本次范围内？</w:t>
      </w:r>
    </w:p>
    <w:p w14:paraId="28B585BB">
      <w:pPr>
        <w:rPr>
          <w:rFonts w:hint="eastAsia"/>
          <w:lang w:eastAsia="zh-CN"/>
        </w:rPr>
      </w:pPr>
      <w:r>
        <w:drawing>
          <wp:inline distT="0" distB="0" distL="114300" distR="114300">
            <wp:extent cx="3469640" cy="2061210"/>
            <wp:effectExtent l="0" t="0" r="16510" b="1524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6964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修改后</w:t>
      </w:r>
      <w:r>
        <w:rPr>
          <w:rFonts w:hint="eastAsia"/>
          <w:lang w:eastAsia="zh-CN"/>
        </w:rPr>
        <w:t>）</w:t>
      </w:r>
    </w:p>
    <w:p w14:paraId="7DCF345F">
      <w:pPr>
        <w:rPr>
          <w:rFonts w:hint="eastAsia"/>
          <w:lang w:eastAsia="zh-CN"/>
        </w:rPr>
      </w:pPr>
      <w:r>
        <w:drawing>
          <wp:inline distT="0" distB="0" distL="114300" distR="114300">
            <wp:extent cx="3051175" cy="2020570"/>
            <wp:effectExtent l="0" t="0" r="1587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1175" cy="20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修改前</w:t>
      </w:r>
      <w:r>
        <w:rPr>
          <w:rFonts w:hint="eastAsia"/>
          <w:lang w:eastAsia="zh-CN"/>
        </w:rPr>
        <w:t>）</w:t>
      </w:r>
    </w:p>
    <w:p w14:paraId="60A0A83F"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drawing>
          <wp:inline distT="0" distB="0" distL="114300" distR="114300">
            <wp:extent cx="2447925" cy="2272665"/>
            <wp:effectExtent l="0" t="0" r="9525" b="13335"/>
            <wp:docPr id="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修改前</w:t>
      </w:r>
      <w:r>
        <w:rPr>
          <w:rFonts w:hint="eastAsia"/>
          <w:lang w:eastAsia="zh-CN"/>
        </w:rPr>
        <w:t>）</w:t>
      </w:r>
    </w:p>
    <w:p w14:paraId="4FB88347">
      <w:pPr>
        <w:numPr>
          <w:ilvl w:val="0"/>
          <w:numId w:val="0"/>
        </w:numPr>
        <w:ind w:leftChars="0"/>
        <w:rPr>
          <w:rFonts w:hint="default"/>
          <w:highlight w:val="magenta"/>
          <w:lang w:val="en-US" w:eastAsia="zh-CN"/>
        </w:rPr>
      </w:pPr>
      <w:r>
        <w:rPr>
          <w:rFonts w:hint="eastAsia"/>
          <w:highlight w:val="magenta"/>
          <w:lang w:val="en-US" w:eastAsia="zh-CN"/>
        </w:rPr>
        <w:t>回复：在内，因墙面面层做法相同，其他部位无需表现，面层及基层做法同增补立面图，仅无墙体砌筑部分。</w:t>
      </w:r>
    </w:p>
    <w:p w14:paraId="748E929E"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放映室、准备间的墙体高度是多少？</w:t>
      </w:r>
    </w:p>
    <w:p w14:paraId="3F2B6BDD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回复：按2.8</w:t>
      </w:r>
      <w:r>
        <w:rPr>
          <w:rFonts w:hint="default"/>
          <w:sz w:val="24"/>
          <w:szCs w:val="24"/>
          <w:highlight w:val="cyan"/>
          <w:lang w:val="en-US" w:eastAsia="zh-CN"/>
        </w:rPr>
        <w:t>m</w:t>
      </w:r>
      <w:r>
        <w:rPr>
          <w:rFonts w:hint="eastAsia"/>
          <w:sz w:val="24"/>
          <w:szCs w:val="24"/>
          <w:highlight w:val="cyan"/>
          <w:lang w:val="en-US" w:eastAsia="zh-CN"/>
        </w:rPr>
        <w:t>计算。</w:t>
      </w:r>
    </w:p>
    <w:p w14:paraId="327D8358">
      <w:pPr>
        <w:numPr>
          <w:ilvl w:val="0"/>
          <w:numId w:val="1"/>
        </w:numPr>
        <w:ind w:left="0" w:leftChars="0" w:firstLine="0" w:firstLineChars="0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放映室、准备间、音响设备控制室是否设置踢脚线，若设置其材质及高度是什么，需明确？</w:t>
      </w:r>
    </w:p>
    <w:p w14:paraId="33E0FB60">
      <w:pPr>
        <w:numPr>
          <w:ilvl w:val="0"/>
          <w:numId w:val="0"/>
        </w:numPr>
        <w:ind w:leftChars="0"/>
        <w:rPr>
          <w:rFonts w:hint="default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回复：有，统一按大厅铝合金踢脚，60高。</w:t>
      </w:r>
    </w:p>
    <w:p w14:paraId="028A5D77"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安装：</w:t>
      </w:r>
    </w:p>
    <w:p w14:paraId="6CA78B25"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1.新做应急部分的配管及线的材质及规格是什么，需补充？</w:t>
      </w:r>
    </w:p>
    <w:p w14:paraId="29CA6CD1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471545" cy="2082800"/>
            <wp:effectExtent l="0" t="0" r="14605" b="12700"/>
            <wp:docPr id="3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71545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E50BC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回复：此部分按原设计配管计算。见系统图。</w:t>
      </w:r>
    </w:p>
    <w:p w14:paraId="56F2806B">
      <w:pPr>
        <w:numPr>
          <w:ilvl w:val="0"/>
          <w:numId w:val="0"/>
        </w:numPr>
        <w:ind w:leftChars="0"/>
        <w:rPr>
          <w:rFonts w:hint="default"/>
          <w:sz w:val="24"/>
          <w:szCs w:val="24"/>
          <w:highlight w:val="magenta"/>
          <w:lang w:val="en-US" w:eastAsia="zh-CN"/>
        </w:rPr>
      </w:pPr>
      <w:r>
        <w:rPr>
          <w:rFonts w:hint="eastAsia"/>
          <w:sz w:val="24"/>
          <w:szCs w:val="24"/>
          <w:highlight w:val="magenta"/>
          <w:lang w:val="en-US" w:eastAsia="zh-CN"/>
        </w:rPr>
        <w:t>追问：系统图中未显示原设计配管及线的材质及规格信息，需明确?</w:t>
      </w:r>
    </w:p>
    <w:p w14:paraId="4CA799CC">
      <w:p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339465" cy="2024380"/>
            <wp:effectExtent l="0" t="0" r="1333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1CCB9">
      <w:pPr>
        <w:numPr>
          <w:ilvl w:val="0"/>
          <w:numId w:val="0"/>
        </w:numPr>
        <w:ind w:leftChars="0"/>
        <w:rPr>
          <w:rFonts w:hint="default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回复：信号线:WDZN-RVSP-2*2.5mm2JDG20</w:t>
      </w:r>
    </w:p>
    <w:p w14:paraId="51DE0124"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需明确此处灯具名称及规格型号信息？</w:t>
      </w:r>
    </w:p>
    <w:p w14:paraId="2382C6F3"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27580" cy="1302385"/>
            <wp:effectExtent l="0" t="0" r="127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C4840">
      <w:pPr>
        <w:numPr>
          <w:ilvl w:val="0"/>
          <w:numId w:val="0"/>
        </w:numPr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回复：此处灯具为洁净灯。规格：600x1200，功率68W，色温6000</w:t>
      </w:r>
      <w:r>
        <w:rPr>
          <w:rFonts w:hint="default"/>
          <w:sz w:val="24"/>
          <w:szCs w:val="24"/>
          <w:highlight w:val="cyan"/>
          <w:lang w:val="en-US" w:eastAsia="zh-CN"/>
        </w:rPr>
        <w:t>k</w:t>
      </w:r>
      <w:r>
        <w:rPr>
          <w:rFonts w:hint="eastAsia"/>
          <w:sz w:val="24"/>
          <w:szCs w:val="24"/>
          <w:highlight w:val="cyan"/>
          <w:lang w:val="en-US" w:eastAsia="zh-CN"/>
        </w:rPr>
        <w:t>,图纸上已增补。</w:t>
      </w:r>
    </w:p>
    <w:p w14:paraId="04C4E2A8"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需明确此处灯具名称及规格型号信息？</w:t>
      </w:r>
    </w:p>
    <w:p w14:paraId="18CAD63C">
      <w:pPr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079500" cy="1966595"/>
            <wp:effectExtent l="0" t="0" r="6350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C60E0">
      <w:pPr>
        <w:spacing w:beforeLines="0" w:afterLines="0"/>
        <w:jc w:val="left"/>
        <w:rPr>
          <w:rFonts w:hint="default" w:eastAsiaTheme="minorEastAsia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回复：工程长条灯18W,4500K.70x1200x50,图纸上已增补。</w:t>
      </w:r>
    </w:p>
    <w:p w14:paraId="6823325C">
      <w:pPr>
        <w:spacing w:beforeLines="0" w:afterLines="0"/>
        <w:jc w:val="left"/>
        <w:rPr>
          <w:rFonts w:hint="eastAsia"/>
          <w:sz w:val="24"/>
          <w:szCs w:val="24"/>
          <w:highlight w:val="cyan"/>
          <w:lang w:val="en-US" w:eastAsia="zh-CN"/>
        </w:rPr>
      </w:pPr>
    </w:p>
    <w:p w14:paraId="457E8BB0">
      <w:pPr>
        <w:numPr>
          <w:ilvl w:val="0"/>
          <w:numId w:val="0"/>
        </w:numPr>
        <w:rPr>
          <w:sz w:val="24"/>
          <w:szCs w:val="24"/>
        </w:rPr>
      </w:pPr>
    </w:p>
    <w:p w14:paraId="1B037ABD"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壁灯电源线是由配电箱几号回路引进，图纸在需明确？</w:t>
      </w:r>
    </w:p>
    <w:p w14:paraId="4D07BB7F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941955" cy="1542415"/>
            <wp:effectExtent l="0" t="0" r="10795" b="63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2890520" cy="1386840"/>
            <wp:effectExtent l="0" t="0" r="5080" b="38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9052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68F7">
      <w:pPr>
        <w:numPr>
          <w:ilvl w:val="0"/>
          <w:numId w:val="0"/>
        </w:numPr>
        <w:ind w:leftChars="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06625" cy="1746885"/>
            <wp:effectExtent l="0" t="0" r="3175" b="571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56168"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highlight w:val="cyan"/>
          <w:lang w:val="en-US" w:eastAsia="zh-CN"/>
        </w:rPr>
        <w:t>回复：壁灯不计入，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6D1E9D"/>
    <w:multiLevelType w:val="singleLevel"/>
    <w:tmpl w:val="156D1E9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8B75C5"/>
    <w:multiLevelType w:val="singleLevel"/>
    <w:tmpl w:val="608B75C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84C79E9"/>
    <w:rsid w:val="2B2111E5"/>
    <w:rsid w:val="323C02E4"/>
    <w:rsid w:val="3D504924"/>
    <w:rsid w:val="7760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638</Words>
  <Characters>729</Characters>
  <Lines>0</Lines>
  <Paragraphs>0</Paragraphs>
  <TotalTime>32</TotalTime>
  <ScaleCrop>false</ScaleCrop>
  <LinksUpToDate>false</LinksUpToDate>
  <CharactersWithSpaces>729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2025-07-15T02:57:00Z</dcterms:created>
  <dc:creator>邵美琪</dc:creator>
  <cp:lastModifiedBy>邵美琪</cp:lastModifiedBy>
  <dcterms:modified xsi:type="dcterms:W3CDTF">2025-07-15T08:17:28Z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86D95958F3F64D59AD01B319A6B630C4_13</vt:lpwstr>
  </property>
  <property fmtid="{D5CDD505-2E9C-101B-9397-08002B2CF9AE}" pid="4" name="KSOTemplateDocerSaveRecord">
    <vt:lpwstr>eyJoZGlkIjoiYTkwZDcyMDYxMTMwYTRmNTM1MTMxYmE1ZDdjNTEzZWQiLCJ1c2VySWQiOiI1NjQyMzU3MjIifQ==</vt:lpwstr>
  </property>
</Properties>
</file>