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E73FF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需补充这两处LED屏具体规格及参数？</w:t>
      </w:r>
    </w:p>
    <w:p w14:paraId="7A74E17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1801495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1706880"/>
            <wp:effectExtent l="0" t="0" r="1397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highlight w:val="magenta"/>
          <w:lang w:val="en-US" w:eastAsia="zh-CN"/>
        </w:rPr>
        <w:t>回复：见图表上补充。</w:t>
      </w:r>
    </w:p>
    <w:p w14:paraId="4CE3F1A8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813175" cy="2374265"/>
            <wp:effectExtent l="0" t="0" r="15875" b="698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D84E7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需补充智能电柜的规格？</w:t>
      </w:r>
    </w:p>
    <w:p w14:paraId="3A09CC47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325" cy="2276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0053">
      <w:pPr>
        <w:numPr>
          <w:ilvl w:val="0"/>
          <w:numId w:val="0"/>
        </w:numPr>
        <w:ind w:leftChars="0"/>
        <w:rPr>
          <w:rFonts w:hint="default" w:eastAsiaTheme="minorEastAsia"/>
          <w:highlight w:val="magenta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回复：这是一个集成控制电柜，内含芯片，类似功放；规格：600x800x180；</w:t>
      </w:r>
    </w:p>
    <w:p w14:paraId="1763E646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需补充智控主机及控制电脑参数数据？</w:t>
      </w:r>
    </w:p>
    <w:p w14:paraId="35E8CE9A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737870"/>
            <wp:effectExtent l="0" t="0" r="698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9639F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需补充主音箱的型号及规格尺寸？</w:t>
      </w:r>
    </w:p>
    <w:p w14:paraId="375218C7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690" cy="758825"/>
            <wp:effectExtent l="0" t="0" r="1016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32331">
      <w:pPr>
        <w:numPr>
          <w:ilvl w:val="0"/>
          <w:numId w:val="0"/>
        </w:numPr>
        <w:ind w:leftChars="0"/>
        <w:rPr>
          <w:rFonts w:hint="eastAsia"/>
          <w:highlight w:val="magenta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回复：图上已补充。</w:t>
      </w:r>
    </w:p>
    <w:p w14:paraId="0402B1B9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956310"/>
            <wp:effectExtent l="0" t="0" r="4445" b="152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E7723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新增2匹柜机及1.5匹挂机空调，图纸中需明确？</w:t>
      </w:r>
    </w:p>
    <w:p w14:paraId="147011B8">
      <w:pPr>
        <w:numPr>
          <w:numId w:val="0"/>
        </w:numPr>
        <w:ind w:leftChars="0"/>
        <w:rPr>
          <w:rFonts w:hint="default" w:eastAsiaTheme="minorEastAsia"/>
          <w:highlight w:val="magenta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回复：见图，新增设备，新增空调线路，面板。</w:t>
      </w:r>
      <w:bookmarkStart w:id="0" w:name="_GoBack"/>
      <w:bookmarkEnd w:id="0"/>
    </w:p>
    <w:p w14:paraId="776C862A">
      <w:pPr>
        <w:numPr>
          <w:numId w:val="0"/>
        </w:numPr>
        <w:ind w:leftChars="0"/>
      </w:pPr>
      <w:r>
        <w:drawing>
          <wp:inline distT="0" distB="0" distL="114300" distR="114300">
            <wp:extent cx="4525645" cy="1779905"/>
            <wp:effectExtent l="0" t="0" r="8255" b="1079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5645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0F487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558665" cy="2402840"/>
            <wp:effectExtent l="0" t="0" r="13335" b="165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58665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81B514"/>
    <w:multiLevelType w:val="singleLevel"/>
    <w:tmpl w:val="6E81B5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86F9D"/>
    <w:rsid w:val="0E686F9D"/>
    <w:rsid w:val="3A9956AF"/>
    <w:rsid w:val="67367DE4"/>
    <w:rsid w:val="68DE51D5"/>
    <w:rsid w:val="73C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</Words>
  <Characters>86</Characters>
  <Lines>0</Lines>
  <Paragraphs>0</Paragraphs>
  <TotalTime>401</TotalTime>
  <ScaleCrop>false</ScaleCrop>
  <LinksUpToDate>false</LinksUpToDate>
  <CharactersWithSpaces>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2025-07-21T01:43:00Z</dcterms:created>
  <dc:creator>邵美琪</dc:creator>
  <cp:lastModifiedBy>文先苼</cp:lastModifiedBy>
  <dcterms:modified xsi:type="dcterms:W3CDTF">2025-07-21T08:39:25Z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F8D38628598F497BBA89F91AB6DFF7CE_13</vt:lpwstr>
  </property>
  <property fmtid="{D5CDD505-2E9C-101B-9397-08002B2CF9AE}" pid="4" name="KSOTemplateDocerSaveRecord">
    <vt:lpwstr>eyJoZGlkIjoiNDQxNGU2NGUyZjVjMjdmZTJkNzZlZDY5NWY5MWFlZWYiLCJ1c2VySWQiOiI4OTQ2NTI3NTgifQ==</vt:lpwstr>
  </property>
</Properties>
</file>