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D6FF5">
      <w:pPr>
        <w:spacing w:line="360" w:lineRule="auto"/>
        <w:outlineLvl w:val="1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技术规格偏离表</w:t>
      </w:r>
    </w:p>
    <w:p w14:paraId="0EABB037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〔说明〕投标人应按照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文件要求，根据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技术参数要求及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内容做出全面响应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，对其中任何一条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技术参数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的负偏离，为实质性偏离，其响应无效，所有技术参数须提供证明材料，否则按无效投标处理。</w:t>
      </w:r>
    </w:p>
    <w:p w14:paraId="01578DE6">
      <w:pPr>
        <w:rPr>
          <w:rFonts w:hint="eastAsia" w:ascii="宋体" w:hAnsi="宋体" w:cs="宋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28"/>
          <w:szCs w:val="28"/>
        </w:rPr>
        <w:t>名称：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项目编号：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8"/>
          <w:szCs w:val="28"/>
          <w:u w:val="none"/>
        </w:rPr>
        <w:t xml:space="preserve"> </w:t>
      </w:r>
      <w:r>
        <w:rPr>
          <w:rFonts w:hint="eastAsia" w:ascii="宋体" w:hAnsi="宋体" w:cs="宋体"/>
          <w:color w:val="auto"/>
          <w:sz w:val="28"/>
          <w:szCs w:val="28"/>
          <w:u w:val="none"/>
          <w:lang w:val="en-US" w:eastAsia="zh-CN"/>
        </w:rPr>
        <w:t xml:space="preserve">  </w:t>
      </w:r>
    </w:p>
    <w:p w14:paraId="06EDF121">
      <w:pPr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Cs w:val="21"/>
          <w:u w:val="none"/>
          <w:lang w:val="en-US" w:eastAsia="zh-CN"/>
        </w:rPr>
        <w:t xml:space="preserve">     </w:t>
      </w:r>
    </w:p>
    <w:tbl>
      <w:tblPr>
        <w:tblStyle w:val="4"/>
        <w:tblW w:w="89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610"/>
        <w:gridCol w:w="2610"/>
        <w:gridCol w:w="1896"/>
        <w:gridCol w:w="984"/>
      </w:tblGrid>
      <w:tr w14:paraId="25AD91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840" w:type="dxa"/>
            <w:noWrap w:val="0"/>
            <w:vAlign w:val="center"/>
          </w:tcPr>
          <w:p w14:paraId="47C7D8C4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2610" w:type="dxa"/>
            <w:noWrap w:val="0"/>
            <w:vAlign w:val="center"/>
          </w:tcPr>
          <w:p w14:paraId="54E3BEC4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谈判</w:t>
            </w:r>
            <w:r>
              <w:rPr>
                <w:rFonts w:hint="eastAsia" w:ascii="宋体" w:hAnsi="宋体" w:cs="宋体"/>
                <w:color w:val="auto"/>
                <w:sz w:val="24"/>
              </w:rPr>
              <w:t>文件要求</w:t>
            </w:r>
          </w:p>
        </w:tc>
        <w:tc>
          <w:tcPr>
            <w:tcW w:w="2610" w:type="dxa"/>
            <w:noWrap w:val="0"/>
            <w:vAlign w:val="center"/>
          </w:tcPr>
          <w:p w14:paraId="294AFB10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谈判响应</w:t>
            </w:r>
            <w:r>
              <w:rPr>
                <w:rFonts w:hint="eastAsia" w:ascii="宋体" w:hAnsi="宋体" w:cs="宋体"/>
                <w:color w:val="auto"/>
                <w:sz w:val="24"/>
              </w:rPr>
              <w:t>文件内容</w:t>
            </w:r>
          </w:p>
        </w:tc>
        <w:tc>
          <w:tcPr>
            <w:tcW w:w="1896" w:type="dxa"/>
            <w:noWrap w:val="0"/>
            <w:vAlign w:val="center"/>
          </w:tcPr>
          <w:p w14:paraId="57BD89F5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偏离</w:t>
            </w:r>
          </w:p>
        </w:tc>
        <w:tc>
          <w:tcPr>
            <w:tcW w:w="984" w:type="dxa"/>
            <w:noWrap w:val="0"/>
            <w:vAlign w:val="center"/>
          </w:tcPr>
          <w:p w14:paraId="75528F82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备注</w:t>
            </w:r>
          </w:p>
        </w:tc>
      </w:tr>
      <w:tr w14:paraId="69281E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840" w:type="dxa"/>
            <w:noWrap w:val="0"/>
            <w:vAlign w:val="center"/>
          </w:tcPr>
          <w:p w14:paraId="76FE9ED5">
            <w:pPr>
              <w:spacing w:before="240" w:after="240"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center"/>
          </w:tcPr>
          <w:p w14:paraId="105659A3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center"/>
          </w:tcPr>
          <w:p w14:paraId="17BF9ED8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896" w:type="dxa"/>
            <w:noWrap w:val="0"/>
            <w:vAlign w:val="center"/>
          </w:tcPr>
          <w:p w14:paraId="07C5832E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984" w:type="dxa"/>
            <w:noWrap w:val="0"/>
            <w:vAlign w:val="center"/>
          </w:tcPr>
          <w:p w14:paraId="6B22012B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</w:tr>
      <w:tr w14:paraId="4F7774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noWrap w:val="0"/>
            <w:vAlign w:val="top"/>
          </w:tcPr>
          <w:p w14:paraId="5049A1D6">
            <w:pPr>
              <w:spacing w:before="240" w:after="240"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top"/>
          </w:tcPr>
          <w:p w14:paraId="5A3CA4E3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top"/>
          </w:tcPr>
          <w:p w14:paraId="606192BA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1896" w:type="dxa"/>
            <w:noWrap w:val="0"/>
            <w:vAlign w:val="top"/>
          </w:tcPr>
          <w:p w14:paraId="4C67FACA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984" w:type="dxa"/>
            <w:noWrap w:val="0"/>
            <w:vAlign w:val="top"/>
          </w:tcPr>
          <w:p w14:paraId="39132B2B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</w:tr>
      <w:tr w14:paraId="6C07FD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noWrap w:val="0"/>
            <w:vAlign w:val="top"/>
          </w:tcPr>
          <w:p w14:paraId="4C018057">
            <w:pPr>
              <w:spacing w:before="240" w:after="240"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top"/>
          </w:tcPr>
          <w:p w14:paraId="5FB3B5F4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top"/>
          </w:tcPr>
          <w:p w14:paraId="128057C6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1896" w:type="dxa"/>
            <w:noWrap w:val="0"/>
            <w:vAlign w:val="top"/>
          </w:tcPr>
          <w:p w14:paraId="64E4BBC7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984" w:type="dxa"/>
            <w:noWrap w:val="0"/>
            <w:vAlign w:val="top"/>
          </w:tcPr>
          <w:p w14:paraId="4AF6A3C2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</w:tr>
      <w:tr w14:paraId="40F7F7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noWrap w:val="0"/>
            <w:vAlign w:val="top"/>
          </w:tcPr>
          <w:p w14:paraId="3A907D63">
            <w:pPr>
              <w:spacing w:before="240" w:after="240"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top"/>
          </w:tcPr>
          <w:p w14:paraId="56589A10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top"/>
          </w:tcPr>
          <w:p w14:paraId="670C64A3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1896" w:type="dxa"/>
            <w:noWrap w:val="0"/>
            <w:vAlign w:val="top"/>
          </w:tcPr>
          <w:p w14:paraId="134E3724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984" w:type="dxa"/>
            <w:noWrap w:val="0"/>
            <w:vAlign w:val="top"/>
          </w:tcPr>
          <w:p w14:paraId="6A59D989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</w:tr>
      <w:tr w14:paraId="12E5A5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noWrap w:val="0"/>
            <w:vAlign w:val="top"/>
          </w:tcPr>
          <w:p w14:paraId="6AF8291C">
            <w:pPr>
              <w:spacing w:before="240" w:after="240"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top"/>
          </w:tcPr>
          <w:p w14:paraId="5E9D5405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top"/>
          </w:tcPr>
          <w:p w14:paraId="570BEAE7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1896" w:type="dxa"/>
            <w:noWrap w:val="0"/>
            <w:vAlign w:val="top"/>
          </w:tcPr>
          <w:p w14:paraId="7DF16D9F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984" w:type="dxa"/>
            <w:noWrap w:val="0"/>
            <w:vAlign w:val="top"/>
          </w:tcPr>
          <w:p w14:paraId="6C3D7BAA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</w:tr>
    </w:tbl>
    <w:p w14:paraId="000A1900">
      <w:pPr>
        <w:pStyle w:val="3"/>
        <w:spacing w:line="360" w:lineRule="auto"/>
        <w:rPr>
          <w:rFonts w:hint="default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备</w:t>
      </w:r>
      <w:r>
        <w:rPr>
          <w:rFonts w:hint="eastAsia" w:ascii="宋体" w:hAnsi="宋体" w:cs="宋体"/>
          <w:color w:val="auto"/>
        </w:rPr>
        <w:t>注：请对</w:t>
      </w:r>
      <w:r>
        <w:rPr>
          <w:rFonts w:hint="eastAsia" w:ascii="宋体" w:hAnsi="宋体" w:cs="宋体"/>
          <w:color w:val="auto"/>
          <w:lang w:val="en-US" w:eastAsia="zh-CN"/>
        </w:rPr>
        <w:t>谈判</w:t>
      </w:r>
      <w:r>
        <w:rPr>
          <w:rFonts w:hint="eastAsia" w:ascii="宋体" w:hAnsi="宋体" w:cs="宋体"/>
          <w:color w:val="auto"/>
        </w:rPr>
        <w:t>文件技术参数要求内容逐条响应</w:t>
      </w:r>
      <w:r>
        <w:rPr>
          <w:rFonts w:hint="eastAsia" w:ascii="宋体" w:hAnsi="宋体" w:cs="宋体"/>
          <w:color w:val="auto"/>
          <w:lang w:eastAsia="zh-CN"/>
        </w:rPr>
        <w:t>，技术</w:t>
      </w:r>
      <w:r>
        <w:rPr>
          <w:rFonts w:hint="eastAsia" w:ascii="宋体" w:hAnsi="宋体" w:cs="宋体"/>
          <w:color w:val="auto"/>
          <w:lang w:val="en-US" w:eastAsia="zh-CN"/>
        </w:rPr>
        <w:t>规格</w:t>
      </w:r>
      <w:r>
        <w:rPr>
          <w:rFonts w:hint="eastAsia" w:ascii="宋体" w:hAnsi="宋体" w:cs="宋体"/>
          <w:color w:val="auto"/>
          <w:lang w:eastAsia="zh-CN"/>
        </w:rPr>
        <w:t>偏离表“</w:t>
      </w:r>
      <w:r>
        <w:rPr>
          <w:rFonts w:hint="eastAsia" w:ascii="宋体" w:hAnsi="宋体" w:cs="宋体"/>
          <w:color w:val="auto"/>
          <w:lang w:val="en-US" w:eastAsia="zh-CN"/>
        </w:rPr>
        <w:t>谈判响应文件内容</w:t>
      </w:r>
      <w:r>
        <w:rPr>
          <w:rFonts w:hint="eastAsia" w:ascii="宋体" w:hAnsi="宋体" w:cs="宋体"/>
          <w:color w:val="auto"/>
          <w:lang w:eastAsia="zh-CN"/>
        </w:rPr>
        <w:t>”不得完全复制粘贴谈判文件</w:t>
      </w:r>
      <w:r>
        <w:rPr>
          <w:rFonts w:hint="eastAsia" w:ascii="宋体" w:hAnsi="宋体" w:cs="宋体"/>
          <w:color w:val="auto"/>
          <w:lang w:val="en-US" w:eastAsia="zh-CN"/>
        </w:rPr>
        <w:t>技术参数</w:t>
      </w:r>
      <w:r>
        <w:rPr>
          <w:rFonts w:hint="eastAsia" w:ascii="宋体" w:hAnsi="宋体" w:cs="宋体"/>
          <w:color w:val="auto"/>
          <w:lang w:eastAsia="zh-CN"/>
        </w:rPr>
        <w:t>要求，否则</w:t>
      </w:r>
      <w:r>
        <w:rPr>
          <w:rFonts w:hint="eastAsia" w:ascii="宋体" w:hAnsi="宋体" w:cs="宋体"/>
          <w:color w:val="auto"/>
          <w:lang w:val="en-US" w:eastAsia="zh-CN"/>
        </w:rPr>
        <w:t>将</w:t>
      </w:r>
      <w:r>
        <w:rPr>
          <w:rFonts w:hint="eastAsia" w:ascii="宋体" w:hAnsi="宋体" w:cs="宋体"/>
          <w:color w:val="auto"/>
          <w:lang w:eastAsia="zh-CN"/>
        </w:rPr>
        <w:t>视为无效投标。</w:t>
      </w:r>
    </w:p>
    <w:p w14:paraId="1B268A91">
      <w:pPr>
        <w:spacing w:line="360" w:lineRule="auto"/>
        <w:jc w:val="left"/>
        <w:rPr>
          <w:rFonts w:hint="eastAsia" w:ascii="宋体" w:hAnsi="宋体" w:cs="宋体"/>
          <w:color w:val="auto"/>
          <w:sz w:val="24"/>
        </w:rPr>
      </w:pPr>
    </w:p>
    <w:p w14:paraId="2E184B87">
      <w:pPr>
        <w:spacing w:line="360" w:lineRule="auto"/>
        <w:rPr>
          <w:rFonts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投标人（公章）：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</w:t>
      </w:r>
    </w:p>
    <w:p w14:paraId="64B2D995">
      <w:pPr>
        <w:spacing w:line="360" w:lineRule="auto"/>
        <w:rPr>
          <w:rFonts w:ascii="宋体" w:hAnsi="宋体" w:cs="宋体"/>
          <w:color w:val="auto"/>
          <w:sz w:val="24"/>
        </w:rPr>
      </w:pPr>
    </w:p>
    <w:p w14:paraId="197E6E9C">
      <w:pPr>
        <w:spacing w:line="360" w:lineRule="auto"/>
        <w:rPr>
          <w:rFonts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授权代表（签名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4"/>
        </w:rPr>
        <w:t>盖章）：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</w:t>
      </w:r>
    </w:p>
    <w:p w14:paraId="5FC6BAAA">
      <w:pPr>
        <w:spacing w:line="360" w:lineRule="auto"/>
        <w:rPr>
          <w:rFonts w:ascii="宋体" w:hAnsi="宋体" w:cs="宋体"/>
          <w:color w:val="auto"/>
          <w:sz w:val="24"/>
        </w:rPr>
      </w:pPr>
    </w:p>
    <w:p w14:paraId="35BE78C1">
      <w:pPr>
        <w:spacing w:line="360" w:lineRule="auto"/>
        <w:rPr>
          <w:rFonts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日期：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  </w:t>
      </w:r>
    </w:p>
    <w:p w14:paraId="587246A5">
      <w:r>
        <w:br w:type="page"/>
      </w:r>
    </w:p>
    <w:p w14:paraId="66278D0F">
      <w:pPr>
        <w:pStyle w:val="2"/>
        <w:rPr>
          <w:rFonts w:hint="eastAsia"/>
          <w:sz w:val="22"/>
          <w:szCs w:val="21"/>
          <w:lang w:val="en-US" w:eastAsia="zh-CN"/>
        </w:rPr>
      </w:pPr>
      <w:r>
        <w:rPr>
          <w:rFonts w:hint="eastAsia"/>
          <w:b/>
          <w:bCs/>
          <w:sz w:val="28"/>
          <w:szCs w:val="24"/>
          <w:lang w:val="en-US" w:eastAsia="zh-CN"/>
        </w:rPr>
        <w:t>附件：</w:t>
      </w:r>
      <w:bookmarkStart w:id="0" w:name="_GoBack"/>
      <w:bookmarkEnd w:id="0"/>
      <w:r>
        <w:rPr>
          <w:rFonts w:hint="eastAsia"/>
          <w:b/>
          <w:bCs/>
          <w:sz w:val="28"/>
          <w:szCs w:val="24"/>
          <w:lang w:val="en-US" w:eastAsia="zh-CN"/>
        </w:rPr>
        <w:t>证明材料（格式自拟</w:t>
      </w:r>
      <w:r>
        <w:rPr>
          <w:rFonts w:hint="eastAsia"/>
          <w:sz w:val="22"/>
          <w:szCs w:val="21"/>
          <w:lang w:val="en-US" w:eastAsia="zh-CN"/>
        </w:rPr>
        <w:t>）</w:t>
      </w:r>
    </w:p>
    <w:p w14:paraId="05710559">
      <w:pPr>
        <w:pStyle w:val="2"/>
        <w:rPr>
          <w:rFonts w:hint="eastAsia"/>
          <w:lang w:val="en-US" w:eastAsia="zh-CN"/>
        </w:rPr>
      </w:pPr>
    </w:p>
    <w:p w14:paraId="426AD06E">
      <w:pPr>
        <w:pStyle w:val="2"/>
        <w:rPr>
          <w:rFonts w:hint="eastAsia"/>
          <w:lang w:val="en-US" w:eastAsia="zh-CN"/>
        </w:rPr>
      </w:pPr>
    </w:p>
    <w:p w14:paraId="72DD5639">
      <w:pPr>
        <w:pStyle w:val="2"/>
        <w:spacing w:line="360" w:lineRule="auto"/>
        <w:ind w:firstLine="480" w:firstLineChars="200"/>
        <w:jc w:val="left"/>
        <w:rPr>
          <w:rFonts w:hint="default"/>
          <w:sz w:val="24"/>
          <w:szCs w:val="22"/>
          <w:lang w:val="en-US" w:eastAsia="zh-CN"/>
        </w:rPr>
      </w:pPr>
      <w:r>
        <w:rPr>
          <w:rFonts w:hint="eastAsia"/>
          <w:sz w:val="24"/>
          <w:szCs w:val="22"/>
          <w:lang w:val="en-US" w:eastAsia="zh-CN"/>
        </w:rPr>
        <w:t>注：所提供的相关证明材料，包括但不限于合法的来源渠道、厂家授权、产品的备案证或注册证、国家认证的第三方机构出具的测试报告、技术白皮书、使用说明书、公开发行的厂家产品彩页、官网截图等，投标供应商确保其真实性，否则视为虚假应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5797E"/>
    <w:rsid w:val="22B5797E"/>
    <w:rsid w:val="34FD7421"/>
    <w:rsid w:val="6491765A"/>
    <w:rsid w:val="69EC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宋体" w:cs="Courier New"/>
      <w:kern w:val="1"/>
      <w:szCs w:val="20"/>
    </w:rPr>
  </w:style>
  <w:style w:type="paragraph" w:styleId="3">
    <w:name w:val="Body Text"/>
    <w:basedOn w:val="1"/>
    <w:qFormat/>
    <w:uiPriority w:val="0"/>
    <w:rPr>
      <w:kern w:val="1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225</Words>
  <Characters>225</Characters>
  <Lines>0</Lines>
  <Paragraphs>0</Paragraphs>
  <TotalTime>2</TotalTime>
  <ScaleCrop>false</ScaleCrop>
  <LinksUpToDate>false</LinksUpToDate>
  <CharactersWithSpaces>333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2025-03-06T02:01:00Z</dcterms:created>
  <dc:creator>陕西德信招标有限公司</dc:creator>
  <cp:lastModifiedBy>陕西德信招标有限公司</cp:lastModifiedBy>
  <dcterms:modified xsi:type="dcterms:W3CDTF">2025-03-10T01:47:16Z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A6DD1B449EE44AEC8DC1DC2F9C59A8BB_13</vt:lpwstr>
  </property>
  <property fmtid="{D5CDD505-2E9C-101B-9397-08002B2CF9AE}" pid="4" name="KSOTemplateDocerSaveRecord">
    <vt:lpwstr>eyJoZGlkIjoiNGYwNTIyY2MzZDA0OGFhNGI3ZTkwMWQ5YTViMWE3ODQiLCJ1c2VySWQiOiI3MjAyODExMDQifQ==</vt:lpwstr>
  </property>
</Properties>
</file>