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3C4A9">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其他附件：</w:t>
      </w:r>
    </w:p>
    <w:p w14:paraId="0DA9B112">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0"/>
          <w:szCs w:val="20"/>
          <w:highlight w:val="none"/>
          <w:lang w:val="en-US" w:eastAsia="zh-CN"/>
        </w:rPr>
      </w:pPr>
    </w:p>
    <w:p w14:paraId="10D554B9">
      <w:pPr>
        <w:keepLines w:val="0"/>
        <w:pageBreakBefore w:val="0"/>
        <w:numPr>
          <w:ilvl w:val="0"/>
          <w:numId w:val="1"/>
        </w:numPr>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已标价工程量清单（格式自拟）</w:t>
      </w:r>
    </w:p>
    <w:p w14:paraId="11821A55">
      <w:pPr>
        <w:keepLines w:val="0"/>
        <w:pageBreakBefore w:val="0"/>
        <w:numPr>
          <w:ilvl w:val="0"/>
          <w:numId w:val="2"/>
        </w:numPr>
        <w:wordWrap/>
        <w:overflowPunct/>
        <w:topLinePunct w:val="0"/>
        <w:bidi w:val="0"/>
        <w:spacing w:before="0" w:beforeLines="0" w:line="360" w:lineRule="auto"/>
        <w:jc w:val="both"/>
        <w:textAlignment w:val="auto"/>
        <w:outlineLvl w:val="9"/>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已标价工程量清单说明</w:t>
      </w:r>
    </w:p>
    <w:p w14:paraId="63C1B3CE">
      <w:pPr>
        <w:keepLines w:val="0"/>
        <w:pageBreakBefore w:val="0"/>
        <w:numPr>
          <w:ilvl w:val="0"/>
          <w:numId w:val="0"/>
        </w:numPr>
        <w:wordWrap/>
        <w:overflowPunct/>
        <w:topLinePunct w:val="0"/>
        <w:bidi w:val="0"/>
        <w:spacing w:before="0" w:beforeLines="0" w:line="360" w:lineRule="auto"/>
        <w:ind w:firstLine="400" w:firstLineChars="200"/>
        <w:jc w:val="both"/>
        <w:textAlignment w:val="auto"/>
        <w:outlineLvl w:val="9"/>
        <w:rPr>
          <w:rFonts w:hint="eastAsia" w:asciiTheme="minorEastAsia" w:hAnsiTheme="minorEastAsia" w:eastAsiaTheme="minorEastAsia" w:cstheme="minorEastAsia"/>
          <w:b w:val="0"/>
          <w:bCs w:val="0"/>
          <w:sz w:val="20"/>
          <w:szCs w:val="20"/>
          <w:highlight w:val="none"/>
          <w:lang w:val="en-US" w:eastAsia="zh-CN"/>
        </w:rPr>
      </w:pPr>
      <w:r>
        <w:rPr>
          <w:rFonts w:hint="eastAsia" w:asciiTheme="minorEastAsia" w:hAnsiTheme="minorEastAsia" w:eastAsiaTheme="minorEastAsia" w:cstheme="minorEastAsia"/>
          <w:b w:val="0"/>
          <w:bCs w:val="0"/>
          <w:sz w:val="20"/>
          <w:szCs w:val="20"/>
          <w:highlight w:val="none"/>
          <w:lang w:val="en-US" w:eastAsia="zh-CN"/>
        </w:rPr>
        <w:t>计价依据《陕西省建设工程工程量清单计价规则》（2009年）、《陕西省建筑装饰工程消耗量定额》（2004年）、《陕西省建筑装饰工程2009年价目表》、《全国修缮定额土建工程陕西价目表》（2001年）及配套费用定额、相关取费文件，报价以给定的工程量清单及现场情况自主编报。</w:t>
      </w:r>
    </w:p>
    <w:p w14:paraId="62FA336D">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（二）已标价工程量清单</w:t>
      </w:r>
    </w:p>
    <w:tbl>
      <w:tblPr>
        <w:tblStyle w:val="10"/>
        <w:tblW w:w="8565" w:type="dxa"/>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1679"/>
        <w:gridCol w:w="1507"/>
        <w:gridCol w:w="1151"/>
        <w:gridCol w:w="747"/>
        <w:gridCol w:w="857"/>
        <w:gridCol w:w="721"/>
        <w:gridCol w:w="869"/>
        <w:gridCol w:w="416"/>
      </w:tblGrid>
      <w:tr w14:paraId="7E4C7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618" w:type="dxa"/>
          <w:trHeight w:val="795" w:hRule="atLeast"/>
        </w:trPr>
        <w:tc>
          <w:tcPr>
            <w:tcW w:w="0" w:type="auto"/>
            <w:gridSpan w:val="5"/>
            <w:tcBorders>
              <w:top w:val="nil"/>
              <w:left w:val="nil"/>
              <w:bottom w:val="nil"/>
              <w:right w:val="nil"/>
            </w:tcBorders>
            <w:shd w:val="clear" w:color="FFFFFF" w:fill="FFFFFF"/>
            <w:vAlign w:val="center"/>
          </w:tcPr>
          <w:p w14:paraId="188B87E4">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分部分项工程量清单</w:t>
            </w:r>
          </w:p>
        </w:tc>
        <w:tc>
          <w:tcPr>
            <w:tcW w:w="0" w:type="auto"/>
            <w:tcBorders>
              <w:top w:val="nil"/>
              <w:left w:val="nil"/>
              <w:bottom w:val="nil"/>
              <w:right w:val="nil"/>
            </w:tcBorders>
            <w:shd w:val="clear" w:color="FFFFFF" w:fill="FFFFFF"/>
            <w:vAlign w:val="center"/>
          </w:tcPr>
          <w:p w14:paraId="4A02CAA3">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38C78823">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416" w:type="dxa"/>
            <w:tcBorders>
              <w:top w:val="nil"/>
              <w:left w:val="nil"/>
              <w:bottom w:val="nil"/>
              <w:right w:val="nil"/>
            </w:tcBorders>
            <w:shd w:val="clear" w:color="FFFFFF" w:fill="FFFFFF"/>
            <w:vAlign w:val="center"/>
          </w:tcPr>
          <w:p w14:paraId="6D1C7C86">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14:paraId="490B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618" w:type="dxa"/>
          <w:trHeight w:val="825" w:hRule="atLeast"/>
        </w:trPr>
        <w:tc>
          <w:tcPr>
            <w:tcW w:w="0" w:type="auto"/>
            <w:gridSpan w:val="2"/>
            <w:tcBorders>
              <w:top w:val="nil"/>
              <w:left w:val="nil"/>
              <w:bottom w:val="nil"/>
              <w:right w:val="nil"/>
            </w:tcBorders>
            <w:shd w:val="clear" w:color="FFFFFF" w:fill="FFFFFF"/>
            <w:vAlign w:val="bottom"/>
          </w:tcPr>
          <w:p w14:paraId="63F9F8E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工程名称：省人大围墙提升改造项目</w:t>
            </w:r>
          </w:p>
        </w:tc>
        <w:tc>
          <w:tcPr>
            <w:tcW w:w="0" w:type="auto"/>
            <w:gridSpan w:val="2"/>
            <w:tcBorders>
              <w:top w:val="nil"/>
              <w:left w:val="nil"/>
              <w:bottom w:val="nil"/>
              <w:right w:val="nil"/>
            </w:tcBorders>
            <w:shd w:val="clear" w:color="FFFFFF" w:fill="FFFFFF"/>
            <w:vAlign w:val="bottom"/>
          </w:tcPr>
          <w:p w14:paraId="75E3A85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专业：土建工程</w:t>
            </w:r>
          </w:p>
        </w:tc>
        <w:tc>
          <w:tcPr>
            <w:tcW w:w="2863" w:type="dxa"/>
            <w:gridSpan w:val="4"/>
            <w:tcBorders>
              <w:top w:val="nil"/>
              <w:left w:val="nil"/>
              <w:bottom w:val="nil"/>
              <w:right w:val="nil"/>
            </w:tcBorders>
            <w:shd w:val="clear" w:color="FFFFFF" w:fill="FFFFFF"/>
            <w:vAlign w:val="bottom"/>
          </w:tcPr>
          <w:p w14:paraId="132BDBEA">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第 1 页  共 1 页</w:t>
            </w:r>
          </w:p>
        </w:tc>
      </w:tr>
      <w:tr w14:paraId="7DF28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8" w:space="0"/>
              <w:left w:val="single" w:color="000000" w:sz="8" w:space="0"/>
              <w:bottom w:val="single" w:color="000000" w:sz="4" w:space="0"/>
              <w:right w:val="single" w:color="000000" w:sz="4" w:space="0"/>
            </w:tcBorders>
            <w:shd w:val="clear" w:color="FFFFFF" w:fill="FFFFFF"/>
            <w:vAlign w:val="center"/>
          </w:tcPr>
          <w:p w14:paraId="3241A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33506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0" w:type="auto"/>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14:paraId="54D8A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0D068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45B7F6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1F97C9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单价（元/*）</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0589688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合价（元）</w:t>
            </w:r>
          </w:p>
        </w:tc>
        <w:tc>
          <w:tcPr>
            <w:tcW w:w="4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AD7333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备注</w:t>
            </w:r>
          </w:p>
        </w:tc>
      </w:tr>
      <w:tr w14:paraId="46BA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A93FC19">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5907F95">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85FD2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主大门围墙（西侧）</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3ECA5C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5874D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4CC17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48AE2AC">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9F9E7F">
            <w:pPr>
              <w:jc w:val="center"/>
              <w:rPr>
                <w:rFonts w:hint="eastAsia" w:ascii="宋体" w:hAnsi="宋体" w:eastAsia="宋体" w:cs="宋体"/>
                <w:i w:val="0"/>
                <w:iCs w:val="0"/>
                <w:color w:val="000000"/>
                <w:sz w:val="20"/>
                <w:szCs w:val="20"/>
                <w:u w:val="none"/>
              </w:rPr>
            </w:pPr>
          </w:p>
        </w:tc>
      </w:tr>
      <w:tr w14:paraId="2A0C8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41A861C">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419B9AF">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8588B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591EAF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A38F2E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C05676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1ED866E">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1875AE">
            <w:pPr>
              <w:jc w:val="center"/>
              <w:rPr>
                <w:rFonts w:hint="eastAsia" w:ascii="宋体" w:hAnsi="宋体" w:eastAsia="宋体" w:cs="宋体"/>
                <w:i w:val="0"/>
                <w:iCs w:val="0"/>
                <w:color w:val="000000"/>
                <w:sz w:val="20"/>
                <w:szCs w:val="20"/>
                <w:u w:val="none"/>
              </w:rPr>
            </w:pPr>
          </w:p>
        </w:tc>
      </w:tr>
      <w:tr w14:paraId="545EB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C3D7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29944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70970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3.高度:1520mm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F5CD5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909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4BDB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8C99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9182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BFEE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AE17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D1043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3870E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拆除原围墙碎石垫层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2.材质:碎石垫层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3.厚度:100mm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B2E6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7988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70800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20D77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0D30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9706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0802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4643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B03D1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拆除原围墙混凝土垫层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2.材质:混凝土垫层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3.厚度:100mm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72D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42BA5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96B1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52DA5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A48B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5EB4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1360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F260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12603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拆除原围墙底座、柱及基础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2.材质:钢筋混凝土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9335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7A8E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A99C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017A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824C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1A11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104D9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752F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321ED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拆除原围墙石材面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C2C2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78F3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94.34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61995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72CCB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6ED7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F6E9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925D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1FB4D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511CE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拆除原围墙处路面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2.600*300*30厚地铺石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3.30厚1:3干硬性水泥砂浆结合层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4.100厚C20混凝土垫层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5.100厚碎石垫层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6.素土夯实,夯实系数≥95%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1.人工破除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AE146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7D0D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45.32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5D3A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4E76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F5B1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9998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4628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B6C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AB007</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967B8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垃圾外运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1、现场弃置点运至垃圾站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2、运输距离40KM</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C4D2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6F6E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44.91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784CF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33B52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8DB4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DFBA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C12B706">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555EE3A">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7458D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0CD847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5FC38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C1902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3E29369">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ED5F86">
            <w:pPr>
              <w:jc w:val="center"/>
              <w:rPr>
                <w:rFonts w:hint="eastAsia" w:ascii="宋体" w:hAnsi="宋体" w:eastAsia="宋体" w:cs="宋体"/>
                <w:i w:val="0"/>
                <w:iCs w:val="0"/>
                <w:color w:val="000000"/>
                <w:sz w:val="20"/>
                <w:szCs w:val="20"/>
                <w:u w:val="none"/>
              </w:rPr>
            </w:pPr>
          </w:p>
        </w:tc>
      </w:tr>
      <w:tr w14:paraId="7CC4B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6E1D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D43E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BCD1F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1.高度:1.52m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2.横杆:横管40*40*2厚矩管，黑色氟碳漆饰面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3.立柱:120*120*3厚钢立柱，黑色氟碳漆饰面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4.栏板:铁艺栏杆造型，黑色氟碳漆饰面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9ED0A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7E25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DBBA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88B3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C27E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10E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7BAF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6647A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010607001001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F7ED5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冲孔防护网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1.边框及立柱型钢品种、规格:2厚10mm*10mm冲孔防护网，20*20V型弯折螺栓固定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C5EA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512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3FBF4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89F35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B113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4EB9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DA4D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2F2C6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010101003001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C0F36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挖基础土方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1.土壤类别:综合土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2.挖土深度:1m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1.排地表水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2.土方开挖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3.运输</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C629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224D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D9123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A967C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7A19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B2EF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3B97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E6ABC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010103001001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81C2F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土(石)方回填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1.土质要求:素土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1.挖土(石)方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2.装卸、运输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3.回填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4.分层碾压、夯实</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6179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A49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61459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0B5A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65A6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8426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F1605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BA17E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010103001002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AF946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土(石)方回填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1.土质要求:碎石垫层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1.挖土(石)方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2.装卸、运输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3.回填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4.分层碾压、夯实</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F34B9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8E9F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E8A87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0FBB7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3850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FCCA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01B7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55AF5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010401006001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16C58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2.地脚螺栓二次灌浆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EF70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090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DB38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E52EF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3CC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C84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695D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70081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010401002001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62A64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独立基础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1.混凝土强度等级:C30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2.地脚螺栓二次灌浆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9322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3C71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5CF9E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3EC0B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587F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BAD0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0204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4C3C0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45C36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带形基础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2.地脚螺栓二次灌浆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EEF8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9AE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19A3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337B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CE90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1B7F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09D6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4DFD2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010404001001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4DEA6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直形墙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6B2C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BDEC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6AC6D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A97E3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9F2E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1A4C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808E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B6F29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010402001001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668EE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矩形柱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1.混凝土强度等级:C30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C805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40C6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C9868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7D29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DA2B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CFE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6856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AC662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010416001001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9DD10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现浇混凝土钢筋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1.钢筋种类、规格:圆钢10以内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1.钢筋（网、笼）制作、运输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2.钢筋（网、笼）安装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2E6D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D731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0.446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3DB24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0B1E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2CB6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D50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7125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F257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010416001002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CC052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现浇混凝土钢筋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1.钢筋种类、规格:螺纹钢10以内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1.钢筋（网、笼）制作、运输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2.钢筋（网、笼）安装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DB520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AF4F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11F5B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CDAD7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0833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950F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2D10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6AFE7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010416001003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9B4D9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现浇混凝土钢筋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1.钢筋种类、规格:螺纹钢10以上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1.钢筋（网、笼）制作、运输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2.钢筋（网、笼）安装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4C3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65C2A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0.296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1B83E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8FE5D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F5BE6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66CA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47D5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67FFC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010417002001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D30E4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预埋铁件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1.钢材种类、规格:-10厚150*150预埋钢板，4C12，L=150mm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1.螺栓（铁件）制作、运输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2.螺栓（铁件）安装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1361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3C8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8293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9AB6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AAF0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40B2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023B8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AE301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7C38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围墙立柱面层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2.面层材料品种、规格、品牌、颜色:440*250*100厚蘑菇面花岗岩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0AB1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B5B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2D60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A1738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BE50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D1D0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426FD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07FCD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935D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围墙立柱面层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2.面层材料品种、规格、品牌、颜色:400*250*100厚蘑菇面花岗岩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E8B3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C91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8E1F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6446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56AE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7052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0ADB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30C64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6DBF9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围墙立柱底面层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2.面层材料品种、规格、品牌、颜色:440*480*100厚蘑菇面花岗岩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E993E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1EA5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9FD96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1CF0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2FD8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54CA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E800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4F6EB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7633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2.面层材料品种、规格、品牌、颜色:560*560*30厚光面花岗岩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1FCC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1AB0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9E331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A810D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AF0F0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7F19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D5D9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168A2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9D7A8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围墙底座面层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2.面层材料品种、规格、品牌、颜色:480*550*100厚蘑菇面花岗岩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BD2AA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1F60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6FCAA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B2B21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B3E7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76F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1AAC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06012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2D01A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围墙底座压顶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2.面层材料品种、规格、品牌、颜色:400*550*50厚光面花岗岩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1786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1D7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326DC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EC42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5546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B03D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2CD5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E0B95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020204001007</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F2D91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造型石底座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2.面层材料品种、规格、品牌、颜色:300*300*50厚光面花岗岩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327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C50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F0B48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576D3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75C2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7ED5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0FE2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ED3CB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AB008</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DF724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镂空石材灯罩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1.规格:600*600*650mm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1.制作及安装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704F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72AC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7D54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238DC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2063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BA5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D791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66155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030213003001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0532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1.名称:防雨灯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35BE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F8F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45F6D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1B5FB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D687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DF3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0254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F4565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030212001001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99DBC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电气配管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1.名称:DN32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1.电线管路敷设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2.接地</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3895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52C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92C8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584D1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CE49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89BF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9DF1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71265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030212003001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96516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电气配线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1.导线型号、材质、规格:YJV-3*2.5mm2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1.管内穿线</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1FD6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17CC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6D35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C19D3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4A9C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9F7A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7A05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2C56C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040203006001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C5DA7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恢复现状路面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1.部位:西侧围墙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2.600*300*30厚地铺石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3.30厚1:3干硬性水泥砂浆结合层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4.100厚C20混凝土垫层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5.100厚碎石垫层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6.素土夯实,夯实系数≥95%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1.铺筑垫层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2.铺砌块料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3.嵌缝、勾缝</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3B80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704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45.32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7BD83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D35E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9AF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4A8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0A801DE">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7DBADF7">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F3DB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次大门围墙（南侧）</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B1F1BE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A539D7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E62B6F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3C948E2">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F6286A6">
            <w:pPr>
              <w:jc w:val="center"/>
              <w:rPr>
                <w:rFonts w:hint="eastAsia" w:ascii="宋体" w:hAnsi="宋体" w:eastAsia="宋体" w:cs="宋体"/>
                <w:i w:val="0"/>
                <w:iCs w:val="0"/>
                <w:color w:val="000000"/>
                <w:sz w:val="20"/>
                <w:szCs w:val="20"/>
                <w:u w:val="none"/>
              </w:rPr>
            </w:pPr>
          </w:p>
        </w:tc>
      </w:tr>
      <w:tr w14:paraId="7899F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F7590AA">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AF5F000">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4A338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C04DB1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D711CE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C4A0C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96FA658">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351DD9">
            <w:pPr>
              <w:jc w:val="center"/>
              <w:rPr>
                <w:rFonts w:hint="eastAsia" w:ascii="宋体" w:hAnsi="宋体" w:eastAsia="宋体" w:cs="宋体"/>
                <w:i w:val="0"/>
                <w:iCs w:val="0"/>
                <w:color w:val="000000"/>
                <w:sz w:val="20"/>
                <w:szCs w:val="20"/>
                <w:u w:val="none"/>
              </w:rPr>
            </w:pPr>
          </w:p>
        </w:tc>
      </w:tr>
      <w:tr w14:paraId="42379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8B19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C5D9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AB009</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ADDEF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3.高度:1520mm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6CF8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66B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A79C8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6AE35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10B6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C5FA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671D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5883E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050102004001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7DDC1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移除枯死树木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1.灌木种类:法国冬青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1.起挖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3.栽植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5.草绳绕树干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6.养护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7AA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BB18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DCC1B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53D2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FD78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316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D6C6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A701B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AB010</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77E22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南侧种植池内垃圾清理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1.人工清理树池内垃圾、统一堆放现场弃置点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3F52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3195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148.74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4F63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FA8C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9453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EF2C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B0DD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8A2B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3CF78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拆除防腐木种植池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1.人工拆除防腐木树池，垃圾统一堆放现场弃置点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0126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ABD7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6D8F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67EBD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441AC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3AE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ABAF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76516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053BB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拆除原有隔离网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2.材质:绿色隔离网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3.高度:1850mm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EC07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E82A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34A3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D689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8AC8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1493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6C77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3FFA3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ED7ED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拆除防护网混凝土基础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2.材质:混凝土基础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6C6B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FD91D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40A49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3AA85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1125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CB2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C2B4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0C378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CC715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2.200*100*60厚混凝土路面砖，缝宽5，干灰粗砂扫缝后洒水封缝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3.30厚1：6干性水泥砂浆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92FE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D9FB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20C2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5A9E8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91CC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8468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0B72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14733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A289B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拆除原围墙石材面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2B67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D9A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399FF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9050B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9391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28E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F4D0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C1A49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E6C47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垃圾外运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1、现场弃置点运至垃圾站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2、运输距离40KM</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2128A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B2A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104.84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E29DC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76E47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50F4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95E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7A63D6A">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39CD908">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C4A0D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3FF613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BFF99F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EE059F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8B2A65">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616242">
            <w:pPr>
              <w:jc w:val="center"/>
              <w:rPr>
                <w:rFonts w:hint="eastAsia" w:ascii="宋体" w:hAnsi="宋体" w:eastAsia="宋体" w:cs="宋体"/>
                <w:i w:val="0"/>
                <w:iCs w:val="0"/>
                <w:color w:val="000000"/>
                <w:sz w:val="20"/>
                <w:szCs w:val="20"/>
                <w:u w:val="none"/>
              </w:rPr>
            </w:pPr>
          </w:p>
        </w:tc>
      </w:tr>
      <w:tr w14:paraId="67338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2E25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8CC6F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74E1A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1.高度:1.52m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2.横杆:横管40*40*2厚矩管，黑色氟碳漆饰面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3.立柱:120*120*3厚钢立柱，黑色氟碳漆饰面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4.栏板:铁艺栏杆造型，黑色氟碳漆饰面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2448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7576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5B78A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5DFF6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C9C3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2A89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7BCA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9A798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BBBEB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1.高度:1.91m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2.横杆:横管40*40*2厚矩管，黑色氟碳漆饰面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3.立柱:120*120*3厚钢立柱，黑色氟碳漆饰面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4.栏板:铁艺栏杆造型，黑色氟碳漆饰面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6A8D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4924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54E5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75D4B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9C30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8DE7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B37F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21C02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050102004002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52313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栽植灌木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1.灌木种类:法国冬青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2.灌丛高:1.5m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1.起挖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3.栽植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5.草绳绕树干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6.养护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5C3B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CECBE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EA4E8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1FD7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EA888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52CF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7A52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7EE37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AB017</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A4B3E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新做防腐木种植池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2.规格:1000*550*800mm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3.材质:40*40防腐木龙骨立柱、40*40防腐木龙骨横梁，800*88*20厚防腐木装饰板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4.内壁:土工布隔离层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1.制作及安装</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4A7A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4F0E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FEA4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F507B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7302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B423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DEE5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E54AE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050102004003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FDA67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移栽原有苗木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1.部位:新做防腐木树池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2.灌木种类:法国冬青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3.灌丛高:2m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1.起挖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3.栽植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5.草绳绕树干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6.养护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161B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株</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453C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77F01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D20E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559EF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A237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21C1F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A9CC8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AB018</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87A2D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外购种植土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1.外购种植土</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894F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7314F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86EB3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06390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17F2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3F59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0194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6AF7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020204001008</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82BA8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2.面层材料品种、规格、品牌、颜色:560*560*30厚光面花岗岩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6593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1ECFB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099B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2F53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2103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4820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6330D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64FB8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020204001009</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636E3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造型石底座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2.面层材料品种、规格、品牌、颜色:300*300*50厚光面花岗岩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198AD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D12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6A44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39198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B883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5030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25AE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D5445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020204001010</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64D5B2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围墙底座压顶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2.面层材料品种、规格、品牌、颜色:400*550*50厚光面花岗岩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7267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0BAEB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D3587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4CA3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63A9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127F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36D2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CF2B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010101003002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F9B6D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隔离护栏基础挖土方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1.土壤类别:综合土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2.挖土深度:0.5m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1.排地表水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2.土方开挖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3.运输</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91842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C5A5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A41BD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0FB50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5D7B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D51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C03B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AF884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010401002002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54985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独立基础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1.混凝土强度等级:C20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2.混凝土拌和料要求:商品混凝土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1.混凝土制作、运输、浇筑、振捣、养护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2.地脚螺栓二次灌浆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C27F1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3C7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5C98A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CAFA5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3812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728F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7642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6534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010607001002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E6836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隔离栅栏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1.高度:1.85m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2.材质:网片钢丝采用镀锌钢丝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83F5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75EE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356.71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0BC74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EBDD4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359F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6CC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7E51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05D81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010607001003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0DA1A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栅栏防护钢板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1.高度:0.5m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2.材质:2厚防护钢板，绿色氟碳漆饰面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8ED1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F96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C211F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C2EFB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ED0D7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88BD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9644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B8913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010501005001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47F19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隔离栅栏门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1.尺寸:1800mm宽*1500mm高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1.门（骨架）制作、运输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2.门、五金配件安装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3.刷防护材料、油漆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1C4E6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A83D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F1A65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FF12B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A744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AE4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FF7C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F6986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AB019</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E4117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原石材墙面保洁</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CC13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A589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315.98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EBCAD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72E3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5E30B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4897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30DE8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69271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040204001001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D4C1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人行道块料铺设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1.材质:透水砖路面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1.整形碾压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2.垫层、基础铺筑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3.块料铺设</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F4478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6A4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94DEE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A895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943C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215A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AF5EBCE">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5D0355">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C8353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东围墙</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02BDDF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065C3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4FD0E3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10CE1CF">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2AA94D">
            <w:pPr>
              <w:jc w:val="center"/>
              <w:rPr>
                <w:rFonts w:hint="eastAsia" w:ascii="宋体" w:hAnsi="宋体" w:eastAsia="宋体" w:cs="宋体"/>
                <w:i w:val="0"/>
                <w:iCs w:val="0"/>
                <w:color w:val="000000"/>
                <w:sz w:val="20"/>
                <w:szCs w:val="20"/>
                <w:u w:val="none"/>
              </w:rPr>
            </w:pPr>
          </w:p>
        </w:tc>
      </w:tr>
      <w:tr w14:paraId="7ED8C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8AEA31E">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ADA7FCD">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A8B24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77C19E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61117A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70589B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D81536">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F56AFF">
            <w:pPr>
              <w:jc w:val="center"/>
              <w:rPr>
                <w:rFonts w:hint="eastAsia" w:ascii="宋体" w:hAnsi="宋体" w:eastAsia="宋体" w:cs="宋体"/>
                <w:i w:val="0"/>
                <w:iCs w:val="0"/>
                <w:color w:val="000000"/>
                <w:sz w:val="20"/>
                <w:szCs w:val="20"/>
                <w:u w:val="none"/>
              </w:rPr>
            </w:pPr>
          </w:p>
        </w:tc>
      </w:tr>
      <w:tr w14:paraId="6A03F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8B519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4FC1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AB020</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E697E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1.部位:东侧围墙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3.高度:1520mm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2.拆除的栏杆统一堆放现场弃置点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3174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559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E62C2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351B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5168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78C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38760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7F974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1F462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围栏拆除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1.部位:信访楼门口两侧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3.高度:3000mm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D206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6CC3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06660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FD2B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18DEC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A88B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B386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5942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33CE7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铁艺大门拆除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1.部位:消防大门、信访楼门口大门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E28E3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樘</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1530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7297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8D1AB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FFB4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6B4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1B47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512F2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5637C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拆除原围墙石材面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1.部位:东侧围墙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2.垃圾统一堆放现场弃置点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6B1B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2F0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3B4DE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D6F1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38F7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73F5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F486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1D0E3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D2B23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垃圾外运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1、现场弃置点运至垃圾站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2、运输距离40KM</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0EA93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86EB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8.67</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EB14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32AEA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67C3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3612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D088B07">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C23EDF3">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94C2D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16DFA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C004F6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3116DA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5170975">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B1AC3A">
            <w:pPr>
              <w:jc w:val="center"/>
              <w:rPr>
                <w:rFonts w:hint="eastAsia" w:ascii="宋体" w:hAnsi="宋体" w:eastAsia="宋体" w:cs="宋体"/>
                <w:i w:val="0"/>
                <w:iCs w:val="0"/>
                <w:color w:val="000000"/>
                <w:sz w:val="20"/>
                <w:szCs w:val="20"/>
                <w:u w:val="none"/>
              </w:rPr>
            </w:pPr>
          </w:p>
        </w:tc>
      </w:tr>
      <w:tr w14:paraId="3E175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5B99F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A124C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C6C5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1.高度:1.52m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2.横杆:横管40*40*2厚矩管，黑色氟碳漆饰面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3.立柱:120*120*3厚钢立柱，黑色氟碳漆饰面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4.栏板:铁艺栏杆造型，黑色氟碳漆饰面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FB3AA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837D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75B27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D6EC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4A9B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3A24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3771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88970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010607001004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0281E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冲孔防护网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1.边框及立柱型钢品种、规格:2厚10mm*10mm冲孔防护网，20*20V型弯折螺栓固定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AFCB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D46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97.38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0133A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7E31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549B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795E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37D2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16980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870B2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围栏返厂翻新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1.部位:信访楼门口两侧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3.翻新:除锈后，重新喷黑色氟碳漆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4.高度:3000mm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20F2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4CB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4BD6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AF9C4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D0BE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C18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7"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D269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74E43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8552C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安装翻新铁艺围墙栏杆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1.部位:信访楼门口两侧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3.高度:3000mm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6BA0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52DD9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B2BF2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39F95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B9E2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5713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3"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310B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F81A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DEBDF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消防铁艺大门，返厂翻新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3.尺寸:4000mm宽*2800mm高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51BFE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EB03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2DFC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F3C1D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200D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0EC3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CB6B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43C9A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AB027</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FA87A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信访楼门口大门铁艺大门，返厂翻新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1.部位:南围墙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3.尺寸:2800mm宽*2200mm高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1ED3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56C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F16F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D440D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DAB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885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B7B77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7766B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010501005002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614B3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消防铁艺大门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1.尺寸:4000mm宽*2800mm高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1.门（骨架）制作、运输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2.门、五金配件安装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3.刷防护材料、油漆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03D9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4B50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D7DAF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44BDB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8CF6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6A2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2822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9C491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010501005003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5D8C7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信访楼门口铁艺大门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1.尺寸:2800mm宽*2200mm高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1.门（骨架）制作、运输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2.门、五金配件安装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3.刷防护材料、油漆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CCF1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C1E1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3807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9418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776D5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A3BD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03E8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28935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77DB9F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2.面层材料品种、规格、品牌、颜色:560*560*30厚光面花岗岩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7A048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D5AA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CB474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D95E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4921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9ED7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7551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F247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020204001012</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4EC49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造型石底座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2.面层材料品种、规格、品牌、颜色:300*300*50厚光面花岗岩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F7CC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D519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C9755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82B92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87C1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0BDE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9AF1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18ED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020204001013</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26368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围墙底座压顶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2.面层材料品种、规格、品牌、颜色:400*550*50厚光面花岗岩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2B38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75B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ACCD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58374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9D89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C2B1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44AA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ECD39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AB028</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32859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原石材墙面保洁</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CFFC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D42A9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123.76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89BA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D16C4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960B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8D6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7B727F7">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1CBA578">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6EDF4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北围墙</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4E1BED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9F5CE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379A6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CBD2406">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E61EE3">
            <w:pPr>
              <w:jc w:val="center"/>
              <w:rPr>
                <w:rFonts w:hint="eastAsia" w:ascii="宋体" w:hAnsi="宋体" w:eastAsia="宋体" w:cs="宋体"/>
                <w:i w:val="0"/>
                <w:iCs w:val="0"/>
                <w:color w:val="000000"/>
                <w:sz w:val="20"/>
                <w:szCs w:val="20"/>
                <w:u w:val="none"/>
              </w:rPr>
            </w:pPr>
          </w:p>
        </w:tc>
      </w:tr>
      <w:tr w14:paraId="2B13C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E6E1856">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C299BD6">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0587F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EC9E1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9E2521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9A617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E647EE5">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F2BF82">
            <w:pPr>
              <w:jc w:val="center"/>
              <w:rPr>
                <w:rFonts w:hint="eastAsia" w:ascii="宋体" w:hAnsi="宋体" w:eastAsia="宋体" w:cs="宋体"/>
                <w:i w:val="0"/>
                <w:iCs w:val="0"/>
                <w:color w:val="000000"/>
                <w:sz w:val="20"/>
                <w:szCs w:val="20"/>
                <w:u w:val="none"/>
              </w:rPr>
            </w:pPr>
          </w:p>
        </w:tc>
      </w:tr>
      <w:tr w14:paraId="38F9D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9025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89F81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AB029</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EAC6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原铁艺围栏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1.部位:北侧围墙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2.材质:铁艺围栏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3.高度:1800mm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1.人工拆除、吊车配合装卸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6031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CCE2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0F95B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9DB1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7CFB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AEFF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A8CF036">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A64D6A8">
            <w:pPr>
              <w:jc w:val="left"/>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B0D78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新建部分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416B5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B4EED2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41F4C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2A72AF9">
            <w:pPr>
              <w:jc w:val="center"/>
              <w:rPr>
                <w:rFonts w:hint="eastAsia" w:ascii="宋体" w:hAnsi="宋体" w:eastAsia="宋体" w:cs="宋体"/>
                <w:i w:val="0"/>
                <w:iCs w:val="0"/>
                <w:color w:val="000000"/>
                <w:sz w:val="20"/>
                <w:szCs w:val="20"/>
                <w:u w:val="none"/>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4AFEC7">
            <w:pPr>
              <w:jc w:val="center"/>
              <w:rPr>
                <w:rFonts w:hint="eastAsia" w:ascii="宋体" w:hAnsi="宋体" w:eastAsia="宋体" w:cs="宋体"/>
                <w:i w:val="0"/>
                <w:iCs w:val="0"/>
                <w:color w:val="000000"/>
                <w:sz w:val="20"/>
                <w:szCs w:val="20"/>
                <w:u w:val="none"/>
              </w:rPr>
            </w:pPr>
          </w:p>
        </w:tc>
      </w:tr>
      <w:tr w14:paraId="7094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B597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8C287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AB030</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23B09F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原铁艺围栏返厂翻新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1.部位:北围墙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2.高度:1800mm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3.运输距离:30km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1.工厂翻新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2.保护性运输至现场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DECA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386F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1952F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F7CC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82628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3F83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ED1C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63A9A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020107001006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556D457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安装翻新铁艺围墙栏杆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1.高度:1800mm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661DA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14C7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27E7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1CCC7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694E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90BD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5B2EF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C3059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010607001005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4CDA92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冲孔防护网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1.边框及立柱型钢品种、规格:2厚10mm*10mm冲孔防护网，20*20V型弯折螺栓固定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4.刷油漆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C01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3ACE7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EF11D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CF64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3F73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5E9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EECC1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552D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020204001014</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A8B7A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围墙立柱压顶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2.面层材料品种、规格、品牌、颜色:560*560*30厚光面花岗岩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6BC19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012B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DEFF4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3726F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9997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F88D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3A23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E6A5C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020204001015</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1FF33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造型石底座（暂定量具体以实际为准）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2.面层材料品种、规格、品牌、颜色:300*300*50厚光面花岗岩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0449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D9D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D1C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CB27F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B21E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47B0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9083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095AA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020204001016</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39B2E9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围墙底座压顶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1.底层厚度、砂浆配合比:30厚水泥砂浆结合层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2.面层材料品种、规格、品牌、颜色:400*550*50厚光面花岗岩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2.砂浆制作、运输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6.磨光、酸洗、打蜡</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3467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250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33.66</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7A37A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F5D97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1B83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F9B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44DC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02965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AB031</w:t>
            </w:r>
          </w:p>
        </w:tc>
        <w:tc>
          <w:tcPr>
            <w:tcW w:w="0" w:type="auto"/>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126661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原石材墙面保洁</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C24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EEC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398.45</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14184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BA97B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41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318C4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DAC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565" w:type="dxa"/>
            <w:gridSpan w:val="9"/>
            <w:tcBorders>
              <w:top w:val="single" w:color="000000" w:sz="4" w:space="0"/>
              <w:left w:val="single" w:color="000000" w:sz="8" w:space="0"/>
              <w:bottom w:val="single" w:color="000000" w:sz="4" w:space="0"/>
              <w:right w:val="single" w:color="000000" w:sz="8" w:space="0"/>
            </w:tcBorders>
            <w:shd w:val="clear" w:color="FFFFFF" w:fill="FFFFFF"/>
            <w:vAlign w:val="center"/>
          </w:tcPr>
          <w:p w14:paraId="1BCD08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合计：    元</w:t>
            </w:r>
          </w:p>
        </w:tc>
      </w:tr>
    </w:tbl>
    <w:p w14:paraId="4711B1B9">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pPr>
    </w:p>
    <w:p w14:paraId="5D51B200">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pPr>
    </w:p>
    <w:tbl>
      <w:tblPr>
        <w:tblStyle w:val="10"/>
        <w:tblW w:w="0" w:type="auto"/>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3841"/>
        <w:gridCol w:w="1120"/>
        <w:gridCol w:w="1121"/>
        <w:gridCol w:w="616"/>
        <w:gridCol w:w="816"/>
        <w:gridCol w:w="417"/>
      </w:tblGrid>
      <w:tr w14:paraId="6E889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08" w:type="dxa"/>
          <w:trHeight w:val="795" w:hRule="atLeast"/>
        </w:trPr>
        <w:tc>
          <w:tcPr>
            <w:tcW w:w="0" w:type="auto"/>
            <w:gridSpan w:val="3"/>
            <w:tcBorders>
              <w:top w:val="nil"/>
              <w:left w:val="nil"/>
              <w:bottom w:val="nil"/>
              <w:right w:val="nil"/>
            </w:tcBorders>
            <w:shd w:val="clear" w:color="FFFFFF" w:fill="FFFFFF"/>
            <w:vAlign w:val="center"/>
          </w:tcPr>
          <w:p w14:paraId="63557447">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措施项目清单</w:t>
            </w:r>
          </w:p>
        </w:tc>
        <w:tc>
          <w:tcPr>
            <w:tcW w:w="0" w:type="auto"/>
            <w:tcBorders>
              <w:top w:val="nil"/>
              <w:left w:val="nil"/>
              <w:bottom w:val="nil"/>
              <w:right w:val="nil"/>
            </w:tcBorders>
            <w:shd w:val="clear" w:color="FFFFFF" w:fill="FFFFFF"/>
            <w:vAlign w:val="center"/>
          </w:tcPr>
          <w:p w14:paraId="269D912A">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50C7617D">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18576F55">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14:paraId="54E54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308" w:type="dxa"/>
          <w:trHeight w:val="825" w:hRule="atLeast"/>
        </w:trPr>
        <w:tc>
          <w:tcPr>
            <w:tcW w:w="0" w:type="auto"/>
            <w:tcBorders>
              <w:top w:val="nil"/>
              <w:left w:val="nil"/>
              <w:bottom w:val="nil"/>
              <w:right w:val="nil"/>
            </w:tcBorders>
            <w:shd w:val="clear" w:color="FFFFFF" w:fill="FFFFFF"/>
            <w:vAlign w:val="bottom"/>
          </w:tcPr>
          <w:p w14:paraId="16357D7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工程名称：省人大围墙提升改造项目</w:t>
            </w:r>
          </w:p>
        </w:tc>
        <w:tc>
          <w:tcPr>
            <w:tcW w:w="0" w:type="auto"/>
            <w:tcBorders>
              <w:top w:val="nil"/>
              <w:left w:val="nil"/>
              <w:bottom w:val="nil"/>
              <w:right w:val="nil"/>
            </w:tcBorders>
            <w:shd w:val="clear" w:color="FFFFFF" w:fill="FFFFFF"/>
            <w:vAlign w:val="bottom"/>
          </w:tcPr>
          <w:p w14:paraId="05ADDB4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专业：土建工程</w:t>
            </w:r>
          </w:p>
        </w:tc>
        <w:tc>
          <w:tcPr>
            <w:tcW w:w="0" w:type="auto"/>
            <w:tcBorders>
              <w:top w:val="nil"/>
              <w:left w:val="nil"/>
              <w:bottom w:val="nil"/>
              <w:right w:val="nil"/>
            </w:tcBorders>
            <w:shd w:val="clear" w:color="FFFFFF" w:fill="FFFFFF"/>
            <w:vAlign w:val="bottom"/>
          </w:tcPr>
          <w:p w14:paraId="28E401D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c>
          <w:tcPr>
            <w:tcW w:w="0" w:type="auto"/>
            <w:tcBorders>
              <w:top w:val="nil"/>
              <w:left w:val="nil"/>
              <w:bottom w:val="nil"/>
              <w:right w:val="nil"/>
            </w:tcBorders>
            <w:shd w:val="clear" w:color="FFFFFF" w:fill="FFFFFF"/>
            <w:vAlign w:val="bottom"/>
          </w:tcPr>
          <w:p w14:paraId="44F10848">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161311BC">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0393031D">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r>
      <w:tr w14:paraId="5C0C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8" w:space="0"/>
              <w:left w:val="single" w:color="000000" w:sz="8" w:space="0"/>
              <w:bottom w:val="single" w:color="000000" w:sz="4" w:space="0"/>
              <w:right w:val="single" w:color="000000" w:sz="4" w:space="0"/>
            </w:tcBorders>
            <w:shd w:val="clear" w:color="FFFFFF" w:fill="FFFFFF"/>
            <w:vAlign w:val="center"/>
          </w:tcPr>
          <w:p w14:paraId="1CF85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214A3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55255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02496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6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E7F99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A038F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合价（元）</w:t>
            </w:r>
          </w:p>
        </w:tc>
        <w:tc>
          <w:tcPr>
            <w:tcW w:w="417"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DB219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备注</w:t>
            </w:r>
          </w:p>
        </w:tc>
      </w:tr>
      <w:tr w14:paraId="76FA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23D5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DB99D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通用项目</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ABB7C0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451340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B1105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6C873C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C0B4BCA">
            <w:pPr>
              <w:jc w:val="center"/>
              <w:rPr>
                <w:rFonts w:hint="eastAsia" w:ascii="宋体" w:hAnsi="宋体" w:eastAsia="宋体" w:cs="宋体"/>
                <w:i w:val="0"/>
                <w:iCs w:val="0"/>
                <w:color w:val="000000"/>
                <w:sz w:val="20"/>
                <w:szCs w:val="20"/>
                <w:u w:val="none"/>
              </w:rPr>
            </w:pPr>
          </w:p>
        </w:tc>
      </w:tr>
      <w:tr w14:paraId="7F41B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6127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96DA6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安全文明施工(含环境保护、文明施工、安全施工、临时设施、扬尘污染治理)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7536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3484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50412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BAD4F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16CCE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CD1C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D5AD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C5A1C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安全文明施工费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201C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495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98AA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1D9D0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AE079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3506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A975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26DD2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环境保护(含工程排污费)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9E839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6B1B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5902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20437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D67D9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9AE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68AE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81463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临时设施</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5F6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726E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21367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D4C1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20006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87FA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10E6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A7CDE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扬尘污染治理费(建筑工程)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78AC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712C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79C4E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85E0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6045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1F04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F7DC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2612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扬尘污染治理费(装饰工程)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EE74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7C2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50E2C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D6AB8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8489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661D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B4EF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C64DA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冬雨季、夜间施工措施费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82F3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426F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870B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D294C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CFFED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980B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4755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8D8E4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DE90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FF7E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621A7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B73F9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E7B06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7EA5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D8EC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24D27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ADD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C67A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16A4A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31A54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86B8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A0A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9548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06E4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桩基工程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618C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EB63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93CD9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65764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49296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CFB0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24CE2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A7C17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一般土建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113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189E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C389E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EAD6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884F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9D48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AE73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96764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装饰装修</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E9CAA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A10E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CE944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2438D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9187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B6FF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171A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D7F5A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二次搬运</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86C9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DEFE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AF70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D52D8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CD235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E49F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9E4FC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2A5BB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71E1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1DE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4CE12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C6A7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A107E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AB24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71A2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F3922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7AD6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9596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51F8E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2533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B846E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CC2D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66715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B5C70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桩基工程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1E61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68ED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704C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9DA50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DFC6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51E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1A7C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C3C69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一般土建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43BE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7D267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D12EC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5297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01183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B316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CB58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490C1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装饰装修</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49EA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6E40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E3A36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3C05F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A055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0A85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90DB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765D0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测量放线、定位复测、检测试验</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212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2A03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E88C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D9B54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D6A8A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0075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75B5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DFBA6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2D3D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4468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E0693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8584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70240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7039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9564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B76E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机械土石方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5CB4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11A2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0EE47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0F0F4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92397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9E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6B20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9036D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桩基工程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232F6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AAFC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A2AEC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2EFAD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85131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EF8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0787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5F123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一般土建</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295B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47FA7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8572F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642C8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B266E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D66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937A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B3667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装饰装修</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C31DD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AB36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74614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422B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E8959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F100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6574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A9865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大型机械设备进出场及安拆</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3004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B126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32CF5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AF22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E21B7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2B7B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6C8E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0E28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施工排水</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474B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95B1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090B7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915E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6DCA7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9E3B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102C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AE32D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施工降水</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85FC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8216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7FB1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17026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0B8CD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25C9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4AFC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2DDA6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施工影响场地周边地上、地下设施及建筑物安全的临时保护设施</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3F62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0A9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2F987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24840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24053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7A1C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901D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93714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已完工程及设备保护</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8FAB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46DC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8729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A34B0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8087B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B8F3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21F2B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1708E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9412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1EF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405A1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C043A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F403D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B809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449B6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27845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72A9E4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856BA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84A2E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646985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B89C445">
            <w:pPr>
              <w:jc w:val="center"/>
              <w:rPr>
                <w:rFonts w:hint="eastAsia" w:ascii="宋体" w:hAnsi="宋体" w:eastAsia="宋体" w:cs="宋体"/>
                <w:i w:val="0"/>
                <w:iCs w:val="0"/>
                <w:color w:val="000000"/>
                <w:sz w:val="20"/>
                <w:szCs w:val="20"/>
                <w:u w:val="none"/>
              </w:rPr>
            </w:pPr>
          </w:p>
        </w:tc>
      </w:tr>
      <w:tr w14:paraId="42AC1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2A6F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08A66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混凝土、钢筋混凝土模板及支架</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7384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1516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1A0EE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3C50B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D208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A5F8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A1E6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E0134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脚手架</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E8A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CEEAE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988F6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F826A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7AEC7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F1E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3BA5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EF45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建筑工程垂直运输机械、超高降效</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36BD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0EE52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C2AF5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5770F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003E1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0FB1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77F1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F050F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装饰工程</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7D5D21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BB75ED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E1F1A0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60F6E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08B74BE">
            <w:pPr>
              <w:jc w:val="center"/>
              <w:rPr>
                <w:rFonts w:hint="eastAsia" w:ascii="宋体" w:hAnsi="宋体" w:eastAsia="宋体" w:cs="宋体"/>
                <w:i w:val="0"/>
                <w:iCs w:val="0"/>
                <w:color w:val="000000"/>
                <w:sz w:val="20"/>
                <w:szCs w:val="20"/>
                <w:u w:val="none"/>
              </w:rPr>
            </w:pPr>
          </w:p>
        </w:tc>
      </w:tr>
      <w:tr w14:paraId="010E9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EDED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08FDA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脚手架</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2AD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291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81DE0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D7779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5674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87FA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BFB0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87B7D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装饰工程垂直运输机械、超高降效</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015C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2F2F2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8E5CC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58CD4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3B522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8E40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8" w:space="0"/>
              <w:right w:val="single" w:color="000000" w:sz="4" w:space="0"/>
            </w:tcBorders>
            <w:shd w:val="clear" w:color="FFFFFF" w:fill="FFFFFF"/>
            <w:vAlign w:val="center"/>
          </w:tcPr>
          <w:p w14:paraId="0486D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8" w:space="0"/>
              <w:right w:val="single" w:color="000000" w:sz="4" w:space="0"/>
            </w:tcBorders>
            <w:shd w:val="clear" w:color="FFFFFF" w:fill="FFFFFF"/>
            <w:vAlign w:val="center"/>
          </w:tcPr>
          <w:p w14:paraId="214B70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室内空气污染测试</w:t>
            </w:r>
          </w:p>
        </w:tc>
        <w:tc>
          <w:tcPr>
            <w:tcW w:w="0" w:type="auto"/>
            <w:tcBorders>
              <w:top w:val="single" w:color="000000" w:sz="4" w:space="0"/>
              <w:left w:val="single" w:color="000000" w:sz="4" w:space="0"/>
              <w:bottom w:val="single" w:color="000000" w:sz="8" w:space="0"/>
              <w:right w:val="single" w:color="000000" w:sz="4" w:space="0"/>
            </w:tcBorders>
            <w:shd w:val="clear" w:color="FFFFFF" w:fill="FFFFFF"/>
            <w:vAlign w:val="center"/>
          </w:tcPr>
          <w:p w14:paraId="2B8B4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8" w:space="0"/>
              <w:right w:val="single" w:color="000000" w:sz="8" w:space="0"/>
            </w:tcBorders>
            <w:shd w:val="clear" w:color="FFFFFF" w:fill="FFFFFF"/>
            <w:vAlign w:val="center"/>
          </w:tcPr>
          <w:p w14:paraId="1BB4F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8" w:space="0"/>
              <w:right w:val="single" w:color="000000" w:sz="8" w:space="0"/>
            </w:tcBorders>
            <w:shd w:val="clear" w:color="FFFFFF" w:fill="FFFFFF"/>
            <w:vAlign w:val="center"/>
          </w:tcPr>
          <w:p w14:paraId="6F3531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8" w:space="0"/>
              <w:right w:val="single" w:color="000000" w:sz="8" w:space="0"/>
            </w:tcBorders>
            <w:shd w:val="clear" w:color="FFFFFF" w:fill="FFFFFF"/>
            <w:vAlign w:val="center"/>
          </w:tcPr>
          <w:p w14:paraId="7E69F6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8" w:space="0"/>
              <w:right w:val="single" w:color="000000" w:sz="8" w:space="0"/>
            </w:tcBorders>
            <w:shd w:val="clear" w:color="FFFFFF" w:fill="FFFFFF"/>
            <w:vAlign w:val="center"/>
          </w:tcPr>
          <w:p w14:paraId="364C97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762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547" w:type="dxa"/>
            <w:gridSpan w:val="7"/>
            <w:tcBorders>
              <w:top w:val="single" w:color="000000" w:sz="4" w:space="0"/>
              <w:left w:val="single" w:color="000000" w:sz="8" w:space="0"/>
              <w:bottom w:val="single" w:color="000000" w:sz="8" w:space="0"/>
              <w:right w:val="single" w:color="000000" w:sz="8" w:space="0"/>
            </w:tcBorders>
            <w:shd w:val="clear" w:color="FFFFFF" w:fill="FFFFFF"/>
            <w:vAlign w:val="center"/>
          </w:tcPr>
          <w:p w14:paraId="0E3D94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合计：    元</w:t>
            </w:r>
          </w:p>
        </w:tc>
      </w:tr>
      <w:tr w14:paraId="13BBD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308" w:type="dxa"/>
          <w:trHeight w:val="285" w:hRule="atLeast"/>
        </w:trPr>
        <w:tc>
          <w:tcPr>
            <w:tcW w:w="0" w:type="auto"/>
            <w:gridSpan w:val="3"/>
            <w:tcBorders>
              <w:top w:val="nil"/>
              <w:left w:val="nil"/>
              <w:bottom w:val="nil"/>
              <w:right w:val="nil"/>
            </w:tcBorders>
            <w:shd w:val="clear" w:color="FFFFFF" w:fill="FFFFFF"/>
            <w:vAlign w:val="center"/>
          </w:tcPr>
          <w:p w14:paraId="2DB550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注：安全文明施工措施费为不可竞争费用，应按规定在规费、税金项目清单计价表计算。</w:t>
            </w:r>
          </w:p>
        </w:tc>
        <w:tc>
          <w:tcPr>
            <w:tcW w:w="0" w:type="auto"/>
            <w:tcBorders>
              <w:top w:val="nil"/>
              <w:left w:val="nil"/>
              <w:bottom w:val="nil"/>
              <w:right w:val="nil"/>
            </w:tcBorders>
            <w:shd w:val="clear" w:color="FFFFFF" w:fill="FFFFFF"/>
            <w:vAlign w:val="center"/>
          </w:tcPr>
          <w:p w14:paraId="0FA0C78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0" w:type="auto"/>
            <w:tcBorders>
              <w:top w:val="nil"/>
              <w:left w:val="nil"/>
              <w:bottom w:val="nil"/>
              <w:right w:val="nil"/>
            </w:tcBorders>
            <w:shd w:val="clear" w:color="FFFFFF" w:fill="FFFFFF"/>
            <w:vAlign w:val="center"/>
          </w:tcPr>
          <w:p w14:paraId="005A6A4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0" w:type="auto"/>
            <w:tcBorders>
              <w:top w:val="nil"/>
              <w:left w:val="nil"/>
              <w:bottom w:val="nil"/>
              <w:right w:val="nil"/>
            </w:tcBorders>
            <w:shd w:val="clear" w:color="FFFFFF" w:fill="FFFFFF"/>
            <w:vAlign w:val="center"/>
          </w:tcPr>
          <w:p w14:paraId="503A85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bl>
    <w:p w14:paraId="24A4FCBF">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pPr>
    </w:p>
    <w:tbl>
      <w:tblPr>
        <w:tblStyle w:val="10"/>
        <w:tblW w:w="0" w:type="auto"/>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2950"/>
        <w:gridCol w:w="1450"/>
        <w:gridCol w:w="1583"/>
        <w:gridCol w:w="716"/>
        <w:gridCol w:w="816"/>
        <w:gridCol w:w="416"/>
      </w:tblGrid>
      <w:tr w14:paraId="6F56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07" w:type="dxa"/>
          <w:trHeight w:val="795" w:hRule="atLeast"/>
        </w:trPr>
        <w:tc>
          <w:tcPr>
            <w:tcW w:w="0" w:type="auto"/>
            <w:gridSpan w:val="3"/>
            <w:tcBorders>
              <w:top w:val="nil"/>
              <w:left w:val="nil"/>
              <w:bottom w:val="nil"/>
              <w:right w:val="nil"/>
            </w:tcBorders>
            <w:shd w:val="clear" w:color="FFFFFF" w:fill="FFFFFF"/>
            <w:vAlign w:val="center"/>
          </w:tcPr>
          <w:p w14:paraId="104BB9BE">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其他项目清单</w:t>
            </w:r>
          </w:p>
        </w:tc>
        <w:tc>
          <w:tcPr>
            <w:tcW w:w="0" w:type="auto"/>
            <w:tcBorders>
              <w:top w:val="nil"/>
              <w:left w:val="nil"/>
              <w:bottom w:val="nil"/>
              <w:right w:val="nil"/>
            </w:tcBorders>
            <w:shd w:val="clear" w:color="FFFFFF" w:fill="FFFFFF"/>
            <w:vAlign w:val="center"/>
          </w:tcPr>
          <w:p w14:paraId="7ECBCF6E">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5C153524">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75481E4A">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14:paraId="65CDC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307" w:type="dxa"/>
          <w:trHeight w:val="825" w:hRule="atLeast"/>
        </w:trPr>
        <w:tc>
          <w:tcPr>
            <w:tcW w:w="0" w:type="auto"/>
            <w:tcBorders>
              <w:top w:val="nil"/>
              <w:left w:val="nil"/>
              <w:bottom w:val="nil"/>
              <w:right w:val="nil"/>
            </w:tcBorders>
            <w:shd w:val="clear" w:color="FFFFFF" w:fill="FFFFFF"/>
            <w:vAlign w:val="bottom"/>
          </w:tcPr>
          <w:p w14:paraId="6A68BC0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工程名称：省人大围墙提升改造项目</w:t>
            </w:r>
          </w:p>
        </w:tc>
        <w:tc>
          <w:tcPr>
            <w:tcW w:w="0" w:type="auto"/>
            <w:tcBorders>
              <w:top w:val="nil"/>
              <w:left w:val="nil"/>
              <w:bottom w:val="nil"/>
              <w:right w:val="nil"/>
            </w:tcBorders>
            <w:shd w:val="clear" w:color="FFFFFF" w:fill="FFFFFF"/>
            <w:vAlign w:val="bottom"/>
          </w:tcPr>
          <w:p w14:paraId="77C5D28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专业：土建工程</w:t>
            </w:r>
          </w:p>
        </w:tc>
        <w:tc>
          <w:tcPr>
            <w:tcW w:w="0" w:type="auto"/>
            <w:tcBorders>
              <w:top w:val="nil"/>
              <w:left w:val="nil"/>
              <w:bottom w:val="nil"/>
              <w:right w:val="nil"/>
            </w:tcBorders>
            <w:shd w:val="clear" w:color="FFFFFF" w:fill="FFFFFF"/>
            <w:vAlign w:val="bottom"/>
          </w:tcPr>
          <w:p w14:paraId="32A6B0F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c>
          <w:tcPr>
            <w:tcW w:w="0" w:type="auto"/>
            <w:tcBorders>
              <w:top w:val="nil"/>
              <w:left w:val="nil"/>
              <w:bottom w:val="nil"/>
              <w:right w:val="nil"/>
            </w:tcBorders>
            <w:shd w:val="clear" w:color="FFFFFF" w:fill="FFFFFF"/>
            <w:vAlign w:val="bottom"/>
          </w:tcPr>
          <w:p w14:paraId="282CC14B">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41895FA2">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4A3AF301">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r>
      <w:tr w14:paraId="439E0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8" w:space="0"/>
              <w:left w:val="single" w:color="000000" w:sz="8" w:space="0"/>
              <w:bottom w:val="single" w:color="000000" w:sz="4" w:space="0"/>
              <w:right w:val="single" w:color="000000" w:sz="4" w:space="0"/>
            </w:tcBorders>
            <w:shd w:val="clear" w:color="FFFFFF" w:fill="FFFFFF"/>
            <w:vAlign w:val="center"/>
          </w:tcPr>
          <w:p w14:paraId="2410B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4ECEA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5B000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17A22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7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F6F23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14AB0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合价（元）</w:t>
            </w:r>
          </w:p>
        </w:tc>
        <w:tc>
          <w:tcPr>
            <w:tcW w:w="4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89A96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备注</w:t>
            </w:r>
          </w:p>
        </w:tc>
      </w:tr>
      <w:tr w14:paraId="6E174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1247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1182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暂列金额</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8523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5E84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A9B6C2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36800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8146FF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36800</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823B6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973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099C9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CBF83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专业工程暂估价</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5468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F062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8EBC8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F3A54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E4AD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4F4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11FE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DA36B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计日工</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0E69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6046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D4E1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E7FF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AA689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3B42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54786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43C64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总承包服务费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AA58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E4BE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DA538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5ED6B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E16AD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5BAE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547" w:type="dxa"/>
            <w:gridSpan w:val="7"/>
            <w:tcBorders>
              <w:top w:val="single" w:color="000000" w:sz="4" w:space="0"/>
              <w:left w:val="single" w:color="000000" w:sz="8" w:space="0"/>
              <w:bottom w:val="single" w:color="000000" w:sz="8" w:space="0"/>
              <w:right w:val="single" w:color="000000" w:sz="8" w:space="0"/>
            </w:tcBorders>
            <w:shd w:val="clear" w:color="FFFFFF" w:fill="FFFFFF"/>
            <w:vAlign w:val="center"/>
          </w:tcPr>
          <w:p w14:paraId="33D6AFC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合计：    元</w:t>
            </w:r>
          </w:p>
        </w:tc>
      </w:tr>
    </w:tbl>
    <w:p w14:paraId="13276E64">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pPr>
    </w:p>
    <w:p w14:paraId="79C27F32">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pPr>
    </w:p>
    <w:tbl>
      <w:tblPr>
        <w:tblStyle w:val="10"/>
        <w:tblW w:w="0" w:type="auto"/>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3004"/>
        <w:gridCol w:w="1469"/>
        <w:gridCol w:w="1610"/>
        <w:gridCol w:w="616"/>
        <w:gridCol w:w="816"/>
        <w:gridCol w:w="416"/>
      </w:tblGrid>
      <w:tr w14:paraId="29622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616" w:type="dxa"/>
          <w:trHeight w:val="795" w:hRule="atLeast"/>
        </w:trPr>
        <w:tc>
          <w:tcPr>
            <w:tcW w:w="0" w:type="auto"/>
            <w:gridSpan w:val="3"/>
            <w:tcBorders>
              <w:top w:val="nil"/>
              <w:left w:val="nil"/>
              <w:bottom w:val="nil"/>
              <w:right w:val="nil"/>
            </w:tcBorders>
            <w:shd w:val="clear" w:color="FFFFFF" w:fill="FFFFFF"/>
            <w:vAlign w:val="center"/>
          </w:tcPr>
          <w:p w14:paraId="494EEEBA">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规费、税金项目清单</w:t>
            </w:r>
          </w:p>
        </w:tc>
        <w:tc>
          <w:tcPr>
            <w:tcW w:w="0" w:type="auto"/>
            <w:tcBorders>
              <w:top w:val="nil"/>
              <w:left w:val="nil"/>
              <w:bottom w:val="nil"/>
              <w:right w:val="nil"/>
            </w:tcBorders>
            <w:shd w:val="clear" w:color="FFFFFF" w:fill="FFFFFF"/>
            <w:vAlign w:val="center"/>
          </w:tcPr>
          <w:p w14:paraId="721186E0">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23575F94">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c>
          <w:tcPr>
            <w:tcW w:w="0" w:type="auto"/>
            <w:tcBorders>
              <w:top w:val="nil"/>
              <w:left w:val="nil"/>
              <w:bottom w:val="nil"/>
              <w:right w:val="nil"/>
            </w:tcBorders>
            <w:shd w:val="clear" w:color="FFFFFF" w:fill="FFFFFF"/>
            <w:vAlign w:val="center"/>
          </w:tcPr>
          <w:p w14:paraId="0FC7A132">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p>
        </w:tc>
      </w:tr>
      <w:tr w14:paraId="60D93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616" w:type="dxa"/>
          <w:trHeight w:val="570" w:hRule="atLeast"/>
        </w:trPr>
        <w:tc>
          <w:tcPr>
            <w:tcW w:w="0" w:type="auto"/>
            <w:tcBorders>
              <w:top w:val="nil"/>
              <w:left w:val="nil"/>
              <w:bottom w:val="nil"/>
              <w:right w:val="nil"/>
            </w:tcBorders>
            <w:shd w:val="clear" w:color="FFFFFF" w:fill="FFFFFF"/>
            <w:vAlign w:val="bottom"/>
          </w:tcPr>
          <w:p w14:paraId="72E65BB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工程名称：省人大围墙提升改造项目</w:t>
            </w:r>
          </w:p>
        </w:tc>
        <w:tc>
          <w:tcPr>
            <w:tcW w:w="0" w:type="auto"/>
            <w:tcBorders>
              <w:top w:val="nil"/>
              <w:left w:val="nil"/>
              <w:bottom w:val="nil"/>
              <w:right w:val="nil"/>
            </w:tcBorders>
            <w:shd w:val="clear" w:color="FFFFFF" w:fill="FFFFFF"/>
            <w:vAlign w:val="bottom"/>
          </w:tcPr>
          <w:p w14:paraId="1FF73D2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专业：土建工程</w:t>
            </w:r>
          </w:p>
        </w:tc>
        <w:tc>
          <w:tcPr>
            <w:tcW w:w="0" w:type="auto"/>
            <w:tcBorders>
              <w:top w:val="nil"/>
              <w:left w:val="nil"/>
              <w:bottom w:val="nil"/>
              <w:right w:val="nil"/>
            </w:tcBorders>
            <w:shd w:val="clear" w:color="FFFFFF" w:fill="FFFFFF"/>
            <w:vAlign w:val="bottom"/>
          </w:tcPr>
          <w:p w14:paraId="33066B1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c>
          <w:tcPr>
            <w:tcW w:w="0" w:type="auto"/>
            <w:tcBorders>
              <w:top w:val="nil"/>
              <w:left w:val="nil"/>
              <w:bottom w:val="nil"/>
              <w:right w:val="nil"/>
            </w:tcBorders>
            <w:shd w:val="clear" w:color="FFFFFF" w:fill="FFFFFF"/>
            <w:vAlign w:val="bottom"/>
          </w:tcPr>
          <w:p w14:paraId="451C4780">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07875AF2">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c>
          <w:tcPr>
            <w:tcW w:w="0" w:type="auto"/>
            <w:tcBorders>
              <w:top w:val="nil"/>
              <w:left w:val="nil"/>
              <w:bottom w:val="nil"/>
              <w:right w:val="nil"/>
            </w:tcBorders>
            <w:shd w:val="clear" w:color="FFFFFF" w:fill="FFFFFF"/>
            <w:vAlign w:val="bottom"/>
          </w:tcPr>
          <w:p w14:paraId="1014D039">
            <w:pPr>
              <w:keepNext w:val="0"/>
              <w:keepLines w:val="0"/>
              <w:widowControl/>
              <w:suppressLineNumbers w:val="0"/>
              <w:jc w:val="right"/>
              <w:textAlignment w:val="bottom"/>
              <w:rPr>
                <w:rFonts w:hint="eastAsia" w:ascii="宋体" w:hAnsi="宋体" w:eastAsia="宋体" w:cs="宋体"/>
                <w:i w:val="0"/>
                <w:iCs w:val="0"/>
                <w:color w:val="000000"/>
                <w:kern w:val="0"/>
                <w:sz w:val="20"/>
                <w:szCs w:val="20"/>
                <w:u w:val="none"/>
                <w:lang w:val="en-US" w:eastAsia="zh-CN" w:bidi="ar"/>
              </w:rPr>
            </w:pPr>
          </w:p>
        </w:tc>
      </w:tr>
      <w:tr w14:paraId="0DABB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8" w:space="0"/>
              <w:left w:val="single" w:color="000000" w:sz="8" w:space="0"/>
              <w:bottom w:val="single" w:color="000000" w:sz="4" w:space="0"/>
              <w:right w:val="single" w:color="000000" w:sz="4" w:space="0"/>
            </w:tcBorders>
            <w:shd w:val="clear" w:color="FFFFFF" w:fill="FFFFFF"/>
            <w:vAlign w:val="center"/>
          </w:tcPr>
          <w:p w14:paraId="1D917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7D1CE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tcBorders>
              <w:top w:val="single" w:color="000000" w:sz="8" w:space="0"/>
              <w:left w:val="single" w:color="000000" w:sz="4" w:space="0"/>
              <w:bottom w:val="single" w:color="000000" w:sz="4" w:space="0"/>
              <w:right w:val="single" w:color="000000" w:sz="4" w:space="0"/>
            </w:tcBorders>
            <w:shd w:val="clear" w:color="FFFFFF" w:fill="FFFFFF"/>
            <w:vAlign w:val="center"/>
          </w:tcPr>
          <w:p w14:paraId="7D782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0" w:type="auto"/>
            <w:tcBorders>
              <w:top w:val="single" w:color="000000" w:sz="8" w:space="0"/>
              <w:left w:val="single" w:color="000000" w:sz="4" w:space="0"/>
              <w:bottom w:val="single" w:color="000000" w:sz="4" w:space="0"/>
              <w:right w:val="single" w:color="000000" w:sz="8" w:space="0"/>
            </w:tcBorders>
            <w:shd w:val="clear" w:color="FFFFFF" w:fill="FFFFFF"/>
            <w:vAlign w:val="center"/>
          </w:tcPr>
          <w:p w14:paraId="5F199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   量</w:t>
            </w:r>
          </w:p>
        </w:tc>
        <w:tc>
          <w:tcPr>
            <w:tcW w:w="6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D07F0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单价（元/*）</w:t>
            </w:r>
          </w:p>
        </w:tc>
        <w:tc>
          <w:tcPr>
            <w:tcW w:w="8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F1F94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合价（元）</w:t>
            </w:r>
          </w:p>
        </w:tc>
        <w:tc>
          <w:tcPr>
            <w:tcW w:w="41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DD1F2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备注</w:t>
            </w:r>
          </w:p>
        </w:tc>
      </w:tr>
      <w:tr w14:paraId="6EBEE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CAF8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C036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E20B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ACE8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249EE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C62D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1F1AE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ADA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A23A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2C700F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社会保障费</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AF4A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72E9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1DB21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CB70B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1EDD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6444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A535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23DB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养老保险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E17E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C5F7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00EE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D25A0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ACC6C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78F1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4FA5B5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48FD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失业保险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D68E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EC617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19AE1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219E0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9DB98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3EAE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1203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ABEC7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E6F7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85BC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37800B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7F628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03CF5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1B12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FC339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6D18BF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工伤保险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38E25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BB5E9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9A72A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2FEC8F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1035F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2D5F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30E3D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28561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残疾人就业保险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0CBB3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97A5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993D5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E2499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9EE2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1620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02700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55D0A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女工生育保险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1DFA2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3914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C83CA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5EF06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F30DA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D918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16B4E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0BB88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365D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0707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1AA624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5E5381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247A1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025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22CAA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5A561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建筑施工安全生产责任保险</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52A536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002C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921C4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7044C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78FA2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B5AA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8" w:space="0"/>
              <w:bottom w:val="single" w:color="000000" w:sz="4" w:space="0"/>
              <w:right w:val="single" w:color="000000" w:sz="4" w:space="0"/>
            </w:tcBorders>
            <w:shd w:val="clear" w:color="FFFFFF" w:fill="FFFFFF"/>
            <w:vAlign w:val="center"/>
          </w:tcPr>
          <w:p w14:paraId="7E489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4E64DF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FFFFFF" w:fill="FFFFFF"/>
            <w:vAlign w:val="center"/>
          </w:tcPr>
          <w:p w14:paraId="7D96B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0D9A3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69F8F4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447B08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8" w:space="0"/>
            </w:tcBorders>
            <w:shd w:val="clear" w:color="FFFFFF" w:fill="FFFFFF"/>
            <w:vAlign w:val="center"/>
          </w:tcPr>
          <w:p w14:paraId="782C80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2353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547" w:type="dxa"/>
            <w:gridSpan w:val="7"/>
            <w:tcBorders>
              <w:top w:val="single" w:color="000000" w:sz="4" w:space="0"/>
              <w:left w:val="single" w:color="000000" w:sz="8" w:space="0"/>
              <w:bottom w:val="single" w:color="000000" w:sz="4" w:space="0"/>
              <w:right w:val="single" w:color="000000" w:sz="8" w:space="0"/>
            </w:tcBorders>
            <w:shd w:val="clear" w:color="FFFFFF" w:fill="FFFFFF"/>
            <w:vAlign w:val="center"/>
          </w:tcPr>
          <w:p w14:paraId="17AD3E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合计：    元</w:t>
            </w:r>
          </w:p>
        </w:tc>
      </w:tr>
    </w:tbl>
    <w:p w14:paraId="60E8745E">
      <w:pPr>
        <w:keepLines w:val="0"/>
        <w:pageBreakBefore w:val="0"/>
        <w:widowControl w:val="0"/>
        <w:numPr>
          <w:ilvl w:val="0"/>
          <w:numId w:val="0"/>
        </w:numPr>
        <w:wordWrap/>
        <w:overflowPunct/>
        <w:topLinePunct w:val="0"/>
        <w:bidi w:val="0"/>
        <w:spacing w:before="0" w:beforeLines="0" w:line="360" w:lineRule="auto"/>
        <w:jc w:val="both"/>
        <w:textAlignment w:val="auto"/>
        <w:outlineLvl w:val="9"/>
        <w:rPr>
          <w:rFonts w:hint="default" w:asciiTheme="minorEastAsia" w:hAnsiTheme="minorEastAsia" w:eastAsiaTheme="minorEastAsia" w:cstheme="minorEastAsia"/>
          <w:b/>
          <w:bCs/>
          <w:sz w:val="20"/>
          <w:szCs w:val="20"/>
          <w:highlight w:val="none"/>
          <w:lang w:val="en-US" w:eastAsia="zh-CN"/>
        </w:rPr>
        <w:sectPr>
          <w:pgSz w:w="11906" w:h="16838"/>
          <w:pgMar w:top="1440" w:right="1800" w:bottom="1440" w:left="1800" w:header="851" w:footer="992" w:gutter="0"/>
          <w:pgNumType w:fmt="decimal"/>
          <w:cols w:space="720" w:num="1"/>
          <w:docGrid w:type="lines" w:linePitch="326" w:charSpace="0"/>
        </w:sectPr>
      </w:pPr>
    </w:p>
    <w:p w14:paraId="519B2340">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lang w:val="en-US" w:eastAsia="zh-CN"/>
        </w:rPr>
        <w:t>二</w:t>
      </w:r>
      <w:r>
        <w:rPr>
          <w:rFonts w:hint="eastAsia" w:asciiTheme="minorEastAsia" w:hAnsiTheme="minorEastAsia" w:eastAsiaTheme="minorEastAsia" w:cstheme="minorEastAsia"/>
          <w:b/>
          <w:bCs/>
          <w:sz w:val="20"/>
          <w:szCs w:val="20"/>
          <w:highlight w:val="none"/>
        </w:rPr>
        <w:t>、法定代表人授权委托书</w:t>
      </w:r>
    </w:p>
    <w:p w14:paraId="4F9845D8">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2</w:t>
      </w:r>
      <w:r>
        <w:rPr>
          <w:rFonts w:hint="eastAsia" w:asciiTheme="minorEastAsia" w:hAnsiTheme="minorEastAsia" w:eastAsiaTheme="minorEastAsia" w:cstheme="minorEastAsia"/>
          <w:b/>
          <w:bCs/>
          <w:sz w:val="20"/>
          <w:szCs w:val="20"/>
          <w:highlight w:val="none"/>
        </w:rPr>
        <w:t>.1法定代表人身份证明书</w:t>
      </w:r>
    </w:p>
    <w:p w14:paraId="077A3B91">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陕西正翼项目管理咨询有限公司：</w:t>
      </w:r>
    </w:p>
    <w:p w14:paraId="0A3B0E8B">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姓名：</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性别：</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年龄：</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职务：</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系</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（供应商名称）的法定代表人（单位负责人）。</w:t>
      </w:r>
    </w:p>
    <w:p w14:paraId="5546121A">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特此证明。</w:t>
      </w:r>
    </w:p>
    <w:p w14:paraId="357923EB">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7607C0EE">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附：法定代表人（单位负责人）身份证复印件。</w:t>
      </w:r>
    </w:p>
    <w:p w14:paraId="06B5EC53">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5759CF47">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注：自然人参与磋商的此处只附身份证复印件。</w:t>
      </w:r>
    </w:p>
    <w:p w14:paraId="60C7ECB1">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7A0D3553">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7E8798EA">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71BC507D">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p>
    <w:p w14:paraId="78D4A785">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供应商名称（公章）:             </w:t>
      </w:r>
    </w:p>
    <w:p w14:paraId="70DC796E">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spacing w:val="4"/>
          <w:sz w:val="20"/>
          <w:szCs w:val="20"/>
          <w:highlight w:val="none"/>
        </w:rPr>
        <w:t>日期：</w:t>
      </w:r>
    </w:p>
    <w:p w14:paraId="01437999">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b/>
          <w:spacing w:val="4"/>
          <w:sz w:val="20"/>
          <w:szCs w:val="20"/>
          <w:highlight w:val="none"/>
        </w:rPr>
        <w:br w:type="page"/>
      </w:r>
      <w:r>
        <w:rPr>
          <w:rFonts w:hint="eastAsia" w:asciiTheme="minorEastAsia" w:hAnsiTheme="minorEastAsia" w:eastAsiaTheme="minorEastAsia" w:cstheme="minorEastAsia"/>
          <w:b/>
          <w:spacing w:val="4"/>
          <w:sz w:val="20"/>
          <w:szCs w:val="20"/>
          <w:highlight w:val="none"/>
          <w:lang w:val="en-US" w:eastAsia="zh-CN"/>
        </w:rPr>
        <w:t>2</w:t>
      </w:r>
      <w:r>
        <w:rPr>
          <w:rFonts w:hint="eastAsia" w:asciiTheme="minorEastAsia" w:hAnsiTheme="minorEastAsia" w:eastAsiaTheme="minorEastAsia" w:cstheme="minorEastAsia"/>
          <w:b/>
          <w:spacing w:val="4"/>
          <w:sz w:val="20"/>
          <w:szCs w:val="20"/>
          <w:highlight w:val="none"/>
        </w:rPr>
        <w:t>.2授权委托书</w:t>
      </w:r>
    </w:p>
    <w:p w14:paraId="0BF94F3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pacing w:val="4"/>
          <w:sz w:val="20"/>
          <w:szCs w:val="20"/>
          <w:highlight w:val="none"/>
        </w:rPr>
        <w:t>致：</w:t>
      </w:r>
      <w:r>
        <w:rPr>
          <w:rFonts w:hint="eastAsia" w:asciiTheme="minorEastAsia" w:hAnsiTheme="minorEastAsia" w:eastAsiaTheme="minorEastAsia" w:cstheme="minorEastAsia"/>
          <w:b/>
          <w:sz w:val="20"/>
          <w:szCs w:val="20"/>
          <w:highlight w:val="none"/>
          <w:lang w:eastAsia="zh-CN"/>
        </w:rPr>
        <w:t>陕西正翼项目管理咨询有限公司</w:t>
      </w:r>
    </w:p>
    <w:p w14:paraId="7AC16D35">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u w:val="single"/>
        </w:rPr>
        <w:t xml:space="preserve">    (供应商名称)    </w:t>
      </w:r>
      <w:r>
        <w:rPr>
          <w:rFonts w:hint="eastAsia" w:asciiTheme="minorEastAsia" w:hAnsiTheme="minorEastAsia" w:eastAsiaTheme="minorEastAsia" w:cstheme="minorEastAsia"/>
          <w:spacing w:val="4"/>
          <w:sz w:val="20"/>
          <w:szCs w:val="20"/>
          <w:highlight w:val="none"/>
        </w:rPr>
        <w:t>按中华人民共和国法律于</w:t>
      </w:r>
      <w:r>
        <w:rPr>
          <w:rFonts w:hint="eastAsia" w:asciiTheme="minorEastAsia" w:hAnsiTheme="minorEastAsia" w:eastAsiaTheme="minorEastAsia" w:cstheme="minorEastAsia"/>
          <w:spacing w:val="4"/>
          <w:sz w:val="20"/>
          <w:szCs w:val="20"/>
          <w:highlight w:val="none"/>
          <w:u w:val="single"/>
        </w:rPr>
        <w:t>（  年  月  日 ）</w:t>
      </w:r>
      <w:r>
        <w:rPr>
          <w:rFonts w:hint="eastAsia" w:asciiTheme="minorEastAsia" w:hAnsiTheme="minorEastAsia" w:eastAsiaTheme="minorEastAsia" w:cstheme="minorEastAsia"/>
          <w:spacing w:val="4"/>
          <w:sz w:val="20"/>
          <w:szCs w:val="20"/>
          <w:highlight w:val="none"/>
        </w:rPr>
        <w:t xml:space="preserve">成立。  </w:t>
      </w:r>
      <w:r>
        <w:rPr>
          <w:rFonts w:hint="eastAsia" w:asciiTheme="minorEastAsia" w:hAnsiTheme="minorEastAsia" w:eastAsiaTheme="minorEastAsia" w:cstheme="minorEastAsia"/>
          <w:spacing w:val="4"/>
          <w:sz w:val="20"/>
          <w:szCs w:val="20"/>
          <w:highlight w:val="none"/>
          <w:u w:val="single"/>
        </w:rPr>
        <w:t xml:space="preserve">(法定代表人姓名)  </w:t>
      </w:r>
      <w:r>
        <w:rPr>
          <w:rFonts w:hint="eastAsia" w:asciiTheme="minorEastAsia" w:hAnsiTheme="minorEastAsia" w:eastAsiaTheme="minorEastAsia" w:cstheme="minorEastAsia"/>
          <w:spacing w:val="4"/>
          <w:sz w:val="20"/>
          <w:szCs w:val="20"/>
          <w:highlight w:val="none"/>
        </w:rPr>
        <w:t>特授权</w:t>
      </w:r>
      <w:r>
        <w:rPr>
          <w:rFonts w:hint="eastAsia" w:asciiTheme="minorEastAsia" w:hAnsiTheme="minorEastAsia" w:eastAsiaTheme="minorEastAsia" w:cstheme="minorEastAsia"/>
          <w:spacing w:val="4"/>
          <w:sz w:val="20"/>
          <w:szCs w:val="20"/>
          <w:highlight w:val="none"/>
          <w:u w:val="single"/>
        </w:rPr>
        <w:t xml:space="preserve"> （被授权人姓名）  </w:t>
      </w:r>
      <w:r>
        <w:rPr>
          <w:rFonts w:hint="eastAsia" w:asciiTheme="minorEastAsia" w:hAnsiTheme="minorEastAsia" w:eastAsiaTheme="minorEastAsia" w:cstheme="minorEastAsia"/>
          <w:spacing w:val="4"/>
          <w:sz w:val="20"/>
          <w:szCs w:val="20"/>
          <w:highlight w:val="none"/>
        </w:rPr>
        <w:t>代表我公司全权办理针对本次</w:t>
      </w:r>
      <w:r>
        <w:rPr>
          <w:rFonts w:hint="eastAsia" w:asciiTheme="minorEastAsia" w:hAnsiTheme="minorEastAsia" w:eastAsiaTheme="minorEastAsia" w:cstheme="minorEastAsia"/>
          <w:spacing w:val="4"/>
          <w:sz w:val="20"/>
          <w:szCs w:val="20"/>
          <w:highlight w:val="none"/>
          <w:u w:val="single"/>
        </w:rPr>
        <w:t xml:space="preserve">     (项目名称）</w:t>
      </w:r>
      <w:r>
        <w:rPr>
          <w:rFonts w:hint="eastAsia" w:asciiTheme="minorEastAsia" w:hAnsiTheme="minorEastAsia" w:eastAsiaTheme="minorEastAsia" w:cstheme="minorEastAsia"/>
          <w:spacing w:val="4"/>
          <w:sz w:val="20"/>
          <w:szCs w:val="20"/>
          <w:highlight w:val="none"/>
        </w:rPr>
        <w:t>（项目编号：</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pacing w:val="4"/>
          <w:sz w:val="20"/>
          <w:szCs w:val="20"/>
          <w:highlight w:val="none"/>
        </w:rPr>
        <w:t>）的磋商、签约等具体工作，并签署全部有关的文件、协议及合同。</w:t>
      </w:r>
    </w:p>
    <w:p w14:paraId="5F77CA76">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我公司对被授权人的签名负全部责任。</w:t>
      </w:r>
    </w:p>
    <w:p w14:paraId="7A4E76BB">
      <w:pPr>
        <w:keepLines w:val="0"/>
        <w:pageBreakBefore w:val="0"/>
        <w:wordWrap/>
        <w:overflowPunct/>
        <w:topLinePunct w:val="0"/>
        <w:bidi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委托期限：</w:t>
      </w:r>
      <w:r>
        <w:rPr>
          <w:rFonts w:hint="eastAsia" w:asciiTheme="minorEastAsia" w:hAnsiTheme="minorEastAsia" w:eastAsiaTheme="minorEastAsia" w:cstheme="minorEastAsia"/>
          <w:sz w:val="20"/>
          <w:szCs w:val="20"/>
          <w:highlight w:val="none"/>
          <w:u w:val="single"/>
        </w:rPr>
        <w:t>自</w:t>
      </w:r>
      <w:r>
        <w:rPr>
          <w:rFonts w:hint="eastAsia" w:asciiTheme="minorEastAsia" w:hAnsiTheme="minorEastAsia" w:eastAsiaTheme="minorEastAsia" w:cstheme="minorEastAsia"/>
          <w:sz w:val="20"/>
          <w:szCs w:val="20"/>
          <w:highlight w:val="none"/>
          <w:u w:val="single"/>
          <w:lang w:val="en-US" w:eastAsia="zh-CN"/>
        </w:rPr>
        <w:t>磋商</w:t>
      </w:r>
      <w:r>
        <w:rPr>
          <w:rFonts w:hint="eastAsia" w:asciiTheme="minorEastAsia" w:hAnsiTheme="minorEastAsia" w:eastAsiaTheme="minorEastAsia" w:cstheme="minorEastAsia"/>
          <w:sz w:val="20"/>
          <w:szCs w:val="20"/>
          <w:highlight w:val="none"/>
          <w:u w:val="single"/>
        </w:rPr>
        <w:t>响应文件</w:t>
      </w:r>
      <w:r>
        <w:rPr>
          <w:rFonts w:hint="eastAsia" w:asciiTheme="minorEastAsia" w:hAnsiTheme="minorEastAsia" w:eastAsiaTheme="minorEastAsia" w:cstheme="minorEastAsia"/>
          <w:sz w:val="20"/>
          <w:szCs w:val="20"/>
          <w:highlight w:val="none"/>
          <w:u w:val="single"/>
          <w:lang w:val="en-US" w:eastAsia="zh-CN"/>
        </w:rPr>
        <w:t>递交</w:t>
      </w:r>
      <w:r>
        <w:rPr>
          <w:rFonts w:hint="eastAsia" w:asciiTheme="minorEastAsia" w:hAnsiTheme="minorEastAsia" w:eastAsiaTheme="minorEastAsia" w:cstheme="minorEastAsia"/>
          <w:sz w:val="20"/>
          <w:szCs w:val="20"/>
          <w:highlight w:val="none"/>
          <w:u w:val="single"/>
        </w:rPr>
        <w:t>截止之日起 90 日历天</w:t>
      </w:r>
    </w:p>
    <w:p w14:paraId="71B41CF8">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本授权书于</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日签</w:t>
      </w:r>
      <w:r>
        <w:rPr>
          <w:rFonts w:hint="eastAsia" w:asciiTheme="minorEastAsia" w:hAnsiTheme="minorEastAsia" w:eastAsiaTheme="minorEastAsia" w:cstheme="minorEastAsia"/>
          <w:spacing w:val="4"/>
          <w:sz w:val="20"/>
          <w:szCs w:val="20"/>
          <w:highlight w:val="none"/>
        </w:rPr>
        <w:t>字生效，特此证明。</w:t>
      </w:r>
    </w:p>
    <w:p w14:paraId="0CADED44">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p>
    <w:tbl>
      <w:tblPr>
        <w:tblStyle w:val="10"/>
        <w:tblW w:w="9039" w:type="dxa"/>
        <w:tblInd w:w="0" w:type="dxa"/>
        <w:tblLayout w:type="fixed"/>
        <w:tblCellMar>
          <w:top w:w="0" w:type="dxa"/>
          <w:left w:w="108" w:type="dxa"/>
          <w:bottom w:w="0" w:type="dxa"/>
          <w:right w:w="108" w:type="dxa"/>
        </w:tblCellMar>
      </w:tblPr>
      <w:tblGrid>
        <w:gridCol w:w="4839"/>
        <w:gridCol w:w="4200"/>
      </w:tblGrid>
      <w:tr w14:paraId="31225697">
        <w:tblPrEx>
          <w:tblCellMar>
            <w:top w:w="0" w:type="dxa"/>
            <w:left w:w="108" w:type="dxa"/>
            <w:bottom w:w="0" w:type="dxa"/>
            <w:right w:w="108" w:type="dxa"/>
          </w:tblCellMar>
        </w:tblPrEx>
        <w:trPr>
          <w:trHeight w:val="600" w:hRule="atLeast"/>
        </w:trPr>
        <w:tc>
          <w:tcPr>
            <w:tcW w:w="4839" w:type="dxa"/>
            <w:noWrap w:val="0"/>
            <w:vAlign w:val="top"/>
          </w:tcPr>
          <w:p w14:paraId="09B90B72">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法定代表人（签字或盖章）：</w:t>
            </w:r>
          </w:p>
        </w:tc>
        <w:tc>
          <w:tcPr>
            <w:tcW w:w="4200" w:type="dxa"/>
            <w:noWrap w:val="0"/>
            <w:vAlign w:val="top"/>
          </w:tcPr>
          <w:p w14:paraId="774E936B">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被授权人（签字）：</w:t>
            </w:r>
          </w:p>
        </w:tc>
      </w:tr>
      <w:tr w14:paraId="7DD6F748">
        <w:tblPrEx>
          <w:tblCellMar>
            <w:top w:w="0" w:type="dxa"/>
            <w:left w:w="108" w:type="dxa"/>
            <w:bottom w:w="0" w:type="dxa"/>
            <w:right w:w="108" w:type="dxa"/>
          </w:tblCellMar>
        </w:tblPrEx>
        <w:trPr>
          <w:trHeight w:val="600" w:hRule="atLeast"/>
        </w:trPr>
        <w:tc>
          <w:tcPr>
            <w:tcW w:w="4839" w:type="dxa"/>
            <w:noWrap w:val="0"/>
            <w:vAlign w:val="top"/>
          </w:tcPr>
          <w:p w14:paraId="77E4E7EE">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职务：</w:t>
            </w:r>
          </w:p>
        </w:tc>
        <w:tc>
          <w:tcPr>
            <w:tcW w:w="4200" w:type="dxa"/>
            <w:noWrap w:val="0"/>
            <w:vAlign w:val="top"/>
          </w:tcPr>
          <w:p w14:paraId="44EB57D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职务：</w:t>
            </w:r>
          </w:p>
        </w:tc>
      </w:tr>
      <w:tr w14:paraId="33BD5CE2">
        <w:tblPrEx>
          <w:tblCellMar>
            <w:top w:w="0" w:type="dxa"/>
            <w:left w:w="108" w:type="dxa"/>
            <w:bottom w:w="0" w:type="dxa"/>
            <w:right w:w="108" w:type="dxa"/>
          </w:tblCellMar>
        </w:tblPrEx>
        <w:trPr>
          <w:trHeight w:val="600" w:hRule="atLeast"/>
        </w:trPr>
        <w:tc>
          <w:tcPr>
            <w:tcW w:w="4839" w:type="dxa"/>
            <w:noWrap w:val="0"/>
            <w:vAlign w:val="top"/>
          </w:tcPr>
          <w:p w14:paraId="3FEF976A">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身份证号：</w:t>
            </w:r>
          </w:p>
        </w:tc>
        <w:tc>
          <w:tcPr>
            <w:tcW w:w="4200" w:type="dxa"/>
            <w:noWrap w:val="0"/>
            <w:vAlign w:val="top"/>
          </w:tcPr>
          <w:p w14:paraId="7E4389C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身份证号：</w:t>
            </w:r>
          </w:p>
        </w:tc>
      </w:tr>
      <w:tr w14:paraId="41E87AF5">
        <w:tblPrEx>
          <w:tblCellMar>
            <w:top w:w="0" w:type="dxa"/>
            <w:left w:w="108" w:type="dxa"/>
            <w:bottom w:w="0" w:type="dxa"/>
            <w:right w:w="108" w:type="dxa"/>
          </w:tblCellMar>
        </w:tblPrEx>
        <w:trPr>
          <w:trHeight w:val="600" w:hRule="atLeast"/>
        </w:trPr>
        <w:tc>
          <w:tcPr>
            <w:tcW w:w="4839" w:type="dxa"/>
            <w:noWrap w:val="0"/>
            <w:vAlign w:val="top"/>
          </w:tcPr>
          <w:p w14:paraId="55B4E7DA">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146F937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所在部门：</w:t>
            </w:r>
          </w:p>
        </w:tc>
      </w:tr>
      <w:tr w14:paraId="2BD97618">
        <w:tblPrEx>
          <w:tblCellMar>
            <w:top w:w="0" w:type="dxa"/>
            <w:left w:w="108" w:type="dxa"/>
            <w:bottom w:w="0" w:type="dxa"/>
            <w:right w:w="108" w:type="dxa"/>
          </w:tblCellMar>
        </w:tblPrEx>
        <w:trPr>
          <w:trHeight w:val="600" w:hRule="atLeast"/>
        </w:trPr>
        <w:tc>
          <w:tcPr>
            <w:tcW w:w="4839" w:type="dxa"/>
            <w:noWrap w:val="0"/>
            <w:vAlign w:val="top"/>
          </w:tcPr>
          <w:p w14:paraId="5DD277BD">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47BF7EC9">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rPr>
            </w:pPr>
          </w:p>
        </w:tc>
      </w:tr>
    </w:tbl>
    <w:p w14:paraId="4F1B09B9">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附：法定代表人、被授权人二代身份证双面复印件</w:t>
      </w:r>
    </w:p>
    <w:p w14:paraId="6D56BAF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备注：法定代表人直接参与磋商无需提供此页</w:t>
      </w:r>
    </w:p>
    <w:p w14:paraId="358D7FB0">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7346FCAD">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3FDAA55E">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7326C8E9">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 xml:space="preserve">供应商名称（公章）:             </w:t>
      </w:r>
    </w:p>
    <w:p w14:paraId="7DD05215">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p>
    <w:p w14:paraId="5C715853">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日期：                         </w:t>
      </w:r>
    </w:p>
    <w:p w14:paraId="3967C46F">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sz w:val="20"/>
          <w:szCs w:val="20"/>
          <w:highlight w:val="none"/>
        </w:rPr>
        <w:br w:type="page"/>
      </w:r>
      <w:bookmarkStart w:id="0" w:name="_Toc26503"/>
      <w:r>
        <w:rPr>
          <w:rFonts w:hint="eastAsia" w:asciiTheme="minorEastAsia" w:hAnsiTheme="minorEastAsia" w:eastAsiaTheme="minorEastAsia" w:cstheme="minorEastAsia"/>
          <w:b/>
          <w:sz w:val="20"/>
          <w:szCs w:val="20"/>
          <w:highlight w:val="none"/>
          <w:lang w:val="en-US" w:eastAsia="zh-CN"/>
        </w:rPr>
        <w:t>三</w:t>
      </w:r>
      <w:r>
        <w:rPr>
          <w:rFonts w:hint="eastAsia" w:asciiTheme="minorEastAsia" w:hAnsiTheme="minorEastAsia" w:eastAsiaTheme="minorEastAsia" w:cstheme="minorEastAsia"/>
          <w:b/>
          <w:bCs/>
          <w:sz w:val="20"/>
          <w:szCs w:val="20"/>
          <w:highlight w:val="none"/>
        </w:rPr>
        <w:t>、商务要求</w:t>
      </w:r>
      <w:bookmarkEnd w:id="0"/>
    </w:p>
    <w:p w14:paraId="26A909D0">
      <w:pPr>
        <w:keepLines w:val="0"/>
        <w:pageBreakBefore w:val="0"/>
        <w:wordWrap/>
        <w:overflowPunct/>
        <w:topLinePunct w:val="0"/>
        <w:bidi w:val="0"/>
        <w:spacing w:line="360" w:lineRule="auto"/>
        <w:ind w:firstLine="402" w:firstLineChars="200"/>
        <w:textAlignment w:val="auto"/>
        <w:outlineLvl w:val="9"/>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eastAsia="zh-CN"/>
        </w:rPr>
        <w:t>供应商</w:t>
      </w:r>
      <w:r>
        <w:rPr>
          <w:rFonts w:hint="eastAsia" w:asciiTheme="minorEastAsia" w:hAnsiTheme="minorEastAsia" w:eastAsiaTheme="minorEastAsia" w:cstheme="minorEastAsia"/>
          <w:b/>
          <w:color w:val="auto"/>
          <w:sz w:val="20"/>
          <w:szCs w:val="20"/>
          <w:highlight w:val="none"/>
        </w:rPr>
        <w:t>应按照</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文件的要求编制商务要求</w:t>
      </w:r>
      <w:r>
        <w:rPr>
          <w:rFonts w:hint="eastAsia" w:asciiTheme="minorEastAsia" w:hAnsiTheme="minorEastAsia" w:eastAsiaTheme="minorEastAsia" w:cstheme="minorEastAsia"/>
          <w:b/>
          <w:color w:val="auto"/>
          <w:sz w:val="20"/>
          <w:szCs w:val="20"/>
          <w:highlight w:val="none"/>
          <w:lang w:eastAsia="zh-CN"/>
        </w:rPr>
        <w:t>，</w:t>
      </w:r>
      <w:r>
        <w:rPr>
          <w:rFonts w:hint="eastAsia" w:asciiTheme="minorEastAsia" w:hAnsiTheme="minorEastAsia" w:eastAsiaTheme="minorEastAsia" w:cstheme="minorEastAsia"/>
          <w:b/>
          <w:color w:val="auto"/>
          <w:sz w:val="20"/>
          <w:szCs w:val="20"/>
          <w:highlight w:val="none"/>
        </w:rPr>
        <w:t>主要内容须包括以下几点，如果实质上没有响应</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文件要求，将按无效</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处理。</w:t>
      </w:r>
    </w:p>
    <w:p w14:paraId="5A66296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（一）资格审查文件</w:t>
      </w:r>
      <w:r>
        <w:rPr>
          <w:rFonts w:hint="eastAsia" w:asciiTheme="minorEastAsia" w:hAnsiTheme="minorEastAsia" w:eastAsiaTheme="minorEastAsia" w:cstheme="minorEastAsia"/>
          <w:color w:val="auto"/>
          <w:sz w:val="20"/>
          <w:szCs w:val="20"/>
          <w:highlight w:val="none"/>
          <w:lang w:val="en-US" w:eastAsia="zh-CN"/>
        </w:rPr>
        <w:t>（以下相关资料提供加盖公章的复印件，须清晰可见）</w:t>
      </w:r>
    </w:p>
    <w:p w14:paraId="24FBAE72">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bookmarkStart w:id="1" w:name="_Toc437333651"/>
      <w:r>
        <w:rPr>
          <w:rFonts w:hint="eastAsia" w:asciiTheme="minorEastAsia" w:hAnsiTheme="minorEastAsia" w:eastAsiaTheme="minorEastAsia" w:cstheme="minorEastAsia"/>
          <w:color w:val="auto"/>
          <w:sz w:val="20"/>
          <w:szCs w:val="20"/>
          <w:highlight w:val="none"/>
          <w:lang w:val="en-US" w:eastAsia="zh-CN" w:bidi="ar-SA"/>
        </w:rPr>
        <w:t>1、营业执照：提供有效合格的具有统一社会信用代码的营业执照，其他组织经营的须提供合法凭证，自然人提供身份证明文件;</w:t>
      </w:r>
    </w:p>
    <w:p w14:paraId="0846A5BF">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2、财务状况报告：提供2023年度</w:t>
      </w:r>
      <w:r>
        <w:rPr>
          <w:rFonts w:hint="eastAsia" w:asciiTheme="minorEastAsia" w:hAnsiTheme="minorEastAsia" w:cstheme="minorEastAsia"/>
          <w:color w:val="auto"/>
          <w:sz w:val="20"/>
          <w:szCs w:val="20"/>
          <w:highlight w:val="none"/>
          <w:lang w:val="en-US" w:eastAsia="zh-CN" w:bidi="ar-SA"/>
        </w:rPr>
        <w:t>或2024年度</w:t>
      </w:r>
      <w:r>
        <w:rPr>
          <w:rFonts w:hint="eastAsia" w:asciiTheme="minorEastAsia" w:hAnsiTheme="minorEastAsia" w:eastAsiaTheme="minorEastAsia" w:cstheme="minorEastAsia"/>
          <w:color w:val="auto"/>
          <w:sz w:val="20"/>
          <w:szCs w:val="20"/>
          <w:highlight w:val="none"/>
          <w:lang w:val="en-US" w:eastAsia="zh-CN" w:bidi="ar-SA"/>
        </w:rPr>
        <w:t>经审计的完整财务报告或磋商日期前三个月内其基本存款账户开户银行出具的资信证明。（如提供资信证明，须同时提供基本存款账户开户许可证或基本账户信息表）；</w:t>
      </w:r>
    </w:p>
    <w:p w14:paraId="19E98D64">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3、税收缴纳证明：提供2024年</w:t>
      </w:r>
      <w:r>
        <w:rPr>
          <w:rFonts w:hint="eastAsia" w:asciiTheme="minorEastAsia" w:hAnsiTheme="minorEastAsia" w:cstheme="minorEastAsia"/>
          <w:color w:val="auto"/>
          <w:sz w:val="20"/>
          <w:szCs w:val="20"/>
          <w:highlight w:val="none"/>
          <w:lang w:val="en-US" w:eastAsia="zh-CN" w:bidi="ar-SA"/>
        </w:rPr>
        <w:t>6</w:t>
      </w:r>
      <w:r>
        <w:rPr>
          <w:rFonts w:hint="eastAsia" w:asciiTheme="minorEastAsia" w:hAnsiTheme="minorEastAsia" w:eastAsiaTheme="minorEastAsia" w:cstheme="minorEastAsia"/>
          <w:color w:val="auto"/>
          <w:sz w:val="20"/>
          <w:szCs w:val="20"/>
          <w:highlight w:val="none"/>
          <w:lang w:val="en-US" w:eastAsia="zh-CN" w:bidi="ar-SA"/>
        </w:rPr>
        <w:t>月至今已缴纳的至少一个月的纳税证明，依法免税的单位应提供相关证明材料</w:t>
      </w:r>
    </w:p>
    <w:p w14:paraId="1836168F">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4、社会保障资金缴纳证明：提供2024年</w:t>
      </w:r>
      <w:r>
        <w:rPr>
          <w:rFonts w:hint="eastAsia" w:asciiTheme="minorEastAsia" w:hAnsiTheme="minorEastAsia" w:cstheme="minorEastAsia"/>
          <w:color w:val="auto"/>
          <w:sz w:val="20"/>
          <w:szCs w:val="20"/>
          <w:highlight w:val="none"/>
          <w:lang w:val="en-US" w:eastAsia="zh-CN" w:bidi="ar-SA"/>
        </w:rPr>
        <w:t>6</w:t>
      </w:r>
      <w:r>
        <w:rPr>
          <w:rFonts w:hint="eastAsia" w:asciiTheme="minorEastAsia" w:hAnsiTheme="minorEastAsia" w:eastAsiaTheme="minorEastAsia" w:cstheme="minorEastAsia"/>
          <w:color w:val="auto"/>
          <w:sz w:val="20"/>
          <w:szCs w:val="20"/>
          <w:highlight w:val="none"/>
          <w:lang w:val="en-US" w:eastAsia="zh-CN" w:bidi="ar-SA"/>
        </w:rPr>
        <w:t>月至今已缴存的至少一个月的社会保障资金缴存单据或社保机构开具的社会保险参保缴费情况证明，依法不需要缴纳社会保障资金的单位应提供相关证明材料；</w:t>
      </w:r>
    </w:p>
    <w:p w14:paraId="6F3A4536">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5、具备履行合同所必须的设备和专业技术能力的书面声明：见格式</w:t>
      </w:r>
    </w:p>
    <w:p w14:paraId="55CCD1CE">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6、参加政府采购活动前三年内，在经营活动中没有重大违法记录的书面声明：见格式</w:t>
      </w:r>
    </w:p>
    <w:p w14:paraId="6D710F5F">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1175245D">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8、授权委托书：法定代表人授权委托书、被授权人身份证（法定代表人参加磋商时,只需提供法定代表人身份证）；</w:t>
      </w:r>
    </w:p>
    <w:p w14:paraId="1D5EA587">
      <w:pPr>
        <w:pStyle w:val="12"/>
        <w:keepLines w:val="0"/>
        <w:pageBreakBefore w:val="0"/>
        <w:wordWrap/>
        <w:overflowPunct/>
        <w:topLinePunct w:val="0"/>
        <w:bidi w:val="0"/>
        <w:spacing w:line="360" w:lineRule="auto"/>
        <w:textAlignment w:val="auto"/>
        <w:rPr>
          <w:highlight w:val="none"/>
        </w:rPr>
      </w:pPr>
      <w:r>
        <w:rPr>
          <w:highlight w:val="none"/>
        </w:rPr>
        <w:t>9、供应商资质要求：</w:t>
      </w:r>
      <w:r>
        <w:rPr>
          <w:rFonts w:hint="eastAsia"/>
          <w:highlight w:val="none"/>
        </w:rPr>
        <w:t>供应商应具备建筑工程施工总承包三级（含）以上资质，同时具有有效的安全生产许可证</w:t>
      </w:r>
      <w:r>
        <w:rPr>
          <w:highlight w:val="none"/>
        </w:rPr>
        <w:t>；</w:t>
      </w:r>
    </w:p>
    <w:p w14:paraId="37DFD82F">
      <w:pPr>
        <w:pStyle w:val="12"/>
        <w:keepLines w:val="0"/>
        <w:pageBreakBefore w:val="0"/>
        <w:wordWrap/>
        <w:overflowPunct/>
        <w:topLinePunct w:val="0"/>
        <w:bidi w:val="0"/>
        <w:spacing w:line="360" w:lineRule="auto"/>
        <w:textAlignment w:val="auto"/>
        <w:rPr>
          <w:highlight w:val="none"/>
        </w:rPr>
      </w:pPr>
      <w:r>
        <w:rPr>
          <w:highlight w:val="none"/>
        </w:rPr>
        <w:t>10、</w:t>
      </w:r>
      <w:r>
        <w:rPr>
          <w:rFonts w:hint="eastAsia"/>
          <w:highlight w:val="none"/>
        </w:rPr>
        <w:t>项目负责人资质和专业要求</w:t>
      </w:r>
      <w:r>
        <w:rPr>
          <w:highlight w:val="none"/>
        </w:rPr>
        <w:t>：</w:t>
      </w:r>
      <w:r>
        <w:rPr>
          <w:rFonts w:hint="eastAsia"/>
          <w:highlight w:val="none"/>
        </w:rPr>
        <w:t>拟派项目负责人具备建筑工程专业注册二级（含）以上建造师资格（电子化证书与纸质证书具有同等效力），同时具有有</w:t>
      </w:r>
      <w:bookmarkStart w:id="11" w:name="_GoBack"/>
      <w:bookmarkEnd w:id="11"/>
      <w:r>
        <w:rPr>
          <w:rFonts w:hint="eastAsia"/>
          <w:highlight w:val="none"/>
        </w:rPr>
        <w:t>效的安全生产考核合格证（安全考核B证），在本单位注册且无在建工程（提供承诺书）</w:t>
      </w:r>
      <w:r>
        <w:rPr>
          <w:highlight w:val="none"/>
        </w:rPr>
        <w:t>；</w:t>
      </w:r>
    </w:p>
    <w:p w14:paraId="20488921">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11、供应商及项目经理基本信息在“陕西省住房和城乡建设厅”和“全国建筑市场监管公共服务平台”（http://jzsc.mohurd.gov.cn/home）可查询（提供截图）；</w:t>
      </w:r>
    </w:p>
    <w:p w14:paraId="5DBF06E2">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12、供应商须为中小微企业或监狱企业或残疾人福利性单位：中小企业声明函（工程、服务）或残疾人福利性单位声明函或监狱企业证明文件。</w:t>
      </w:r>
    </w:p>
    <w:p w14:paraId="2E6C3534">
      <w:pPr>
        <w:pStyle w:val="9"/>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6C901514">
      <w:pPr>
        <w:pStyle w:val="9"/>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6E2FC395">
      <w:pPr>
        <w:pStyle w:val="9"/>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34B60BE8">
      <w:pPr>
        <w:pStyle w:val="9"/>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p>
    <w:p w14:paraId="18D6620C">
      <w:pPr>
        <w:pStyle w:val="9"/>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1：</w:t>
      </w:r>
    </w:p>
    <w:p w14:paraId="1AB01668">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具备履行合同所必须的设备和专业技术能力</w:t>
      </w:r>
    </w:p>
    <w:p w14:paraId="41BD1843">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的书面声明</w:t>
      </w:r>
    </w:p>
    <w:p w14:paraId="76C6811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rPr>
        <w:t>致：</w:t>
      </w:r>
      <w:r>
        <w:rPr>
          <w:rFonts w:hint="eastAsia" w:asciiTheme="minorEastAsia" w:hAnsiTheme="minorEastAsia" w:eastAsiaTheme="minorEastAsia" w:cstheme="minorEastAsia"/>
          <w:b/>
          <w:bCs/>
          <w:color w:val="auto"/>
          <w:sz w:val="20"/>
          <w:szCs w:val="20"/>
          <w:highlight w:val="none"/>
          <w:lang w:eastAsia="zh-CN"/>
        </w:rPr>
        <w:t>陕西正翼项目管理咨询有限公司</w:t>
      </w:r>
    </w:p>
    <w:p w14:paraId="5533F551">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，本公司郑重申告并承诺：我公司</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u w:val="none"/>
          <w:lang w:eastAsia="zh-CN"/>
        </w:rPr>
        <w:t>具备</w:t>
      </w:r>
      <w:r>
        <w:rPr>
          <w:rFonts w:hint="eastAsia" w:asciiTheme="minorEastAsia" w:hAnsiTheme="minorEastAsia" w:eastAsiaTheme="minorEastAsia" w:cstheme="minorEastAsia"/>
          <w:color w:val="auto"/>
          <w:sz w:val="20"/>
          <w:szCs w:val="20"/>
          <w:highlight w:val="none"/>
          <w:u w:val="none"/>
          <w:lang w:val="en-US" w:eastAsia="zh-CN"/>
        </w:rPr>
        <w:t>/不具备</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履行合同所必须的设备和专业技术能力的书面声明，如有隐瞒或违反，同意接受主业及行政主管部门处理和处罚决定。</w:t>
      </w:r>
    </w:p>
    <w:p w14:paraId="7C8B6F2E">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10B645A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1E3C716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3914857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6D03C64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b/>
          <w:color w:val="auto"/>
          <w:sz w:val="20"/>
          <w:szCs w:val="20"/>
          <w:highlight w:val="none"/>
          <w:u w:val="single"/>
        </w:rPr>
        <w:t xml:space="preserve">                </w:t>
      </w:r>
    </w:p>
    <w:p w14:paraId="6D5DD51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444DC304">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554CEA9A">
      <w:pPr>
        <w:pStyle w:val="13"/>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eastAsia="zh-CN"/>
        </w:rPr>
        <w:t>须根据自身实际情况作出真实声明。</w:t>
      </w:r>
    </w:p>
    <w:p w14:paraId="35863D7A">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rPr>
        <w:br w:type="page"/>
      </w: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2：</w:t>
      </w:r>
    </w:p>
    <w:p w14:paraId="7F386A2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参加政府采购活动前三年内，在经营活动中</w:t>
      </w:r>
    </w:p>
    <w:p w14:paraId="0583982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没有重大违法记录书面声明</w:t>
      </w:r>
    </w:p>
    <w:p w14:paraId="4F6E510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lang w:eastAsia="zh-CN"/>
        </w:rPr>
      </w:pPr>
      <w:r>
        <w:rPr>
          <w:rFonts w:hint="eastAsia" w:asciiTheme="minorEastAsia" w:hAnsiTheme="minorEastAsia" w:eastAsiaTheme="minorEastAsia" w:cstheme="minorEastAsia"/>
          <w:b/>
          <w:color w:val="auto"/>
          <w:sz w:val="20"/>
          <w:szCs w:val="20"/>
          <w:highlight w:val="none"/>
        </w:rPr>
        <w:t>致：</w:t>
      </w:r>
      <w:r>
        <w:rPr>
          <w:rFonts w:hint="eastAsia" w:asciiTheme="minorEastAsia" w:hAnsiTheme="minorEastAsia" w:eastAsiaTheme="minorEastAsia" w:cstheme="minorEastAsia"/>
          <w:b/>
          <w:color w:val="auto"/>
          <w:sz w:val="20"/>
          <w:szCs w:val="20"/>
          <w:highlight w:val="none"/>
          <w:lang w:eastAsia="zh-CN"/>
        </w:rPr>
        <w:t>陕西正翼项目管理咨询有限公司</w:t>
      </w:r>
    </w:p>
    <w:p w14:paraId="6972FD4C">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（没有填零）次，如有隐瞒或违反，同意接受主业及行政主管部门处理和处罚决定。</w:t>
      </w:r>
    </w:p>
    <w:p w14:paraId="137C92B3">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281B4EAD">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3395F2A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645D000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p>
    <w:p w14:paraId="357CBB7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337EFF47">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1671E712">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62BF58B3">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1.</w:t>
      </w:r>
      <w:r>
        <w:rPr>
          <w:rFonts w:hint="eastAsia" w:asciiTheme="minorEastAsia" w:hAnsiTheme="minorEastAsia" w:eastAsiaTheme="minorEastAsia" w:cstheme="minorEastAsia"/>
          <w:b/>
          <w:bCs/>
          <w:color w:val="auto"/>
          <w:sz w:val="20"/>
          <w:szCs w:val="20"/>
          <w:highlight w:val="none"/>
          <w:lang w:eastAsia="zh-CN"/>
        </w:rPr>
        <w:t>供应商须根据自身实际情况作出真实声明。</w:t>
      </w:r>
      <w:r>
        <w:rPr>
          <w:rFonts w:hint="eastAsia" w:asciiTheme="minorEastAsia" w:hAnsiTheme="minorEastAsia" w:eastAsiaTheme="minorEastAsia" w:cstheme="minorEastAsia"/>
          <w:b/>
          <w:bCs/>
          <w:color w:val="auto"/>
          <w:sz w:val="20"/>
          <w:szCs w:val="20"/>
          <w:highlight w:val="none"/>
          <w:lang w:val="en-US" w:eastAsia="zh-CN"/>
        </w:rPr>
        <w:t>2.重大违法记录，是指</w:t>
      </w:r>
      <w:r>
        <w:rPr>
          <w:rFonts w:hint="eastAsia" w:asciiTheme="minorEastAsia" w:hAnsiTheme="minorEastAsia" w:eastAsiaTheme="minorEastAsia" w:cstheme="minorEastAsia"/>
          <w:b/>
          <w:bCs/>
          <w:color w:val="auto"/>
          <w:sz w:val="20"/>
          <w:szCs w:val="20"/>
          <w:highlight w:val="none"/>
          <w:lang w:val="en-US" w:eastAsia="zh-CN"/>
        </w:rPr>
        <w:fldChar w:fldCharType="begin"/>
      </w:r>
      <w:r>
        <w:rPr>
          <w:rFonts w:hint="eastAsia" w:asciiTheme="minorEastAsia" w:hAnsiTheme="minorEastAsia" w:eastAsiaTheme="minorEastAsia" w:cstheme="minorEastAsia"/>
          <w:b/>
          <w:bCs/>
          <w:color w:val="auto"/>
          <w:sz w:val="20"/>
          <w:szCs w:val="20"/>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0"/>
          <w:szCs w:val="20"/>
          <w:highlight w:val="none"/>
          <w:lang w:val="en-US" w:eastAsia="zh-CN"/>
        </w:rPr>
        <w:fldChar w:fldCharType="separate"/>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val="en-US" w:eastAsia="zh-CN"/>
        </w:rPr>
        <w:fldChar w:fldCharType="end"/>
      </w:r>
      <w:r>
        <w:rPr>
          <w:rFonts w:hint="eastAsia" w:asciiTheme="minorEastAsia" w:hAnsiTheme="minorEastAsia" w:eastAsiaTheme="minorEastAsia" w:cstheme="minorEastAsia"/>
          <w:b/>
          <w:bCs/>
          <w:color w:val="auto"/>
          <w:sz w:val="20"/>
          <w:szCs w:val="20"/>
          <w:highlight w:val="none"/>
          <w:lang w:val="en-US" w:eastAsia="zh-CN"/>
        </w:rPr>
        <w:t>因违法经营受到刑事处罚或者责令停产停业、吊销许可证或者执照、较大数额罚款等行政处罚。</w:t>
      </w:r>
    </w:p>
    <w:p w14:paraId="14797C1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Theme="minorEastAsia" w:hAnsiTheme="minorEastAsia" w:eastAsiaTheme="minorEastAsia" w:cstheme="minorEastAsia"/>
          <w:b/>
          <w:color w:val="auto"/>
          <w:sz w:val="20"/>
          <w:szCs w:val="20"/>
          <w:highlight w:val="none"/>
          <w:lang w:val="en-US" w:eastAsia="zh-CN"/>
        </w:rPr>
        <w:t>1.供应商企业关联关系声明函</w:t>
      </w:r>
    </w:p>
    <w:p w14:paraId="0B1B1685">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1164E60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应当如实披露与本单位存在下列关联关系的单位名称：</w:t>
      </w:r>
    </w:p>
    <w:p w14:paraId="0E57B5B2">
      <w:pPr>
        <w:pStyle w:val="4"/>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0"/>
          <w:szCs w:val="20"/>
          <w:highlight w:val="none"/>
        </w:rPr>
      </w:pPr>
    </w:p>
    <w:p w14:paraId="51DAA8C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0"/>
          <w:szCs w:val="20"/>
          <w:highlight w:val="none"/>
        </w:rPr>
      </w:pPr>
      <w:bookmarkStart w:id="2" w:name="_Toc2074_WPSOffice_Level2"/>
      <w:bookmarkStart w:id="3" w:name="_Toc31070_WPSOffice_Level2"/>
      <w:r>
        <w:rPr>
          <w:rFonts w:hint="eastAsia" w:asciiTheme="minorEastAsia" w:hAnsiTheme="minorEastAsia" w:eastAsiaTheme="minorEastAsia" w:cstheme="minorEastAsia"/>
          <w:sz w:val="20"/>
          <w:szCs w:val="20"/>
          <w:highlight w:val="none"/>
        </w:rPr>
        <w:t>（1）与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单位法定代表人为同一人的其他单位</w:t>
      </w:r>
      <w:bookmarkEnd w:id="2"/>
      <w:bookmarkEnd w:id="3"/>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7EF92C7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bookmarkStart w:id="4" w:name="_Toc889_WPSOffice_Level2"/>
      <w:bookmarkStart w:id="5" w:name="_Toc27053_WPSOffice_Level2"/>
      <w:r>
        <w:rPr>
          <w:rFonts w:hint="eastAsia" w:asciiTheme="minorEastAsia" w:hAnsiTheme="minorEastAsia" w:eastAsiaTheme="minorEastAsia" w:cstheme="minorEastAsia"/>
          <w:sz w:val="20"/>
          <w:szCs w:val="20"/>
          <w:highlight w:val="none"/>
        </w:rPr>
        <w:t>（2）与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存在直接控股、管理关系的其他单位</w:t>
      </w:r>
      <w:bookmarkEnd w:id="4"/>
      <w:bookmarkEnd w:id="5"/>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5E6ACC4B">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2C9D9184">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注：若无此情形，写“无”即可</w:t>
      </w:r>
    </w:p>
    <w:p w14:paraId="6851F70D">
      <w:pPr>
        <w:pStyle w:val="4"/>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52B68C6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548E46D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54F27BE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b/>
          <w:color w:val="auto"/>
          <w:sz w:val="20"/>
          <w:szCs w:val="20"/>
          <w:highlight w:val="none"/>
        </w:rPr>
        <w:t>：</w:t>
      </w:r>
    </w:p>
    <w:p w14:paraId="57A02E4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48C9FD6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35BB5C4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0"/>
          <w:szCs w:val="20"/>
          <w:highlight w:val="none"/>
        </w:rPr>
        <w:br w:type="page"/>
      </w:r>
    </w:p>
    <w:bookmarkEnd w:id="1"/>
    <w:p w14:paraId="254F6E1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（二）其他可以证明供应商实力的文件（如果有，格式自拟）。</w:t>
      </w:r>
    </w:p>
    <w:p w14:paraId="299B24D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val="en-US" w:eastAsia="zh-CN"/>
        </w:rPr>
        <w:sectPr>
          <w:pgSz w:w="11906" w:h="16838"/>
          <w:pgMar w:top="1440" w:right="1800" w:bottom="1440" w:left="1800" w:header="851" w:footer="992" w:gutter="0"/>
          <w:pgNumType w:fmt="decimal"/>
          <w:cols w:space="720" w:num="1"/>
          <w:docGrid w:type="lines" w:linePitch="326" w:charSpace="0"/>
        </w:sectPr>
      </w:pPr>
      <w:bookmarkStart w:id="6" w:name="_Toc403077656"/>
      <w:bookmarkStart w:id="7" w:name="_Toc363474033"/>
    </w:p>
    <w:p w14:paraId="0AA83085">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bookmarkStart w:id="8" w:name="_Toc11718"/>
      <w:r>
        <w:rPr>
          <w:rFonts w:hint="eastAsia" w:asciiTheme="minorEastAsia" w:hAnsiTheme="minorEastAsia" w:eastAsiaTheme="minorEastAsia" w:cstheme="minorEastAsia"/>
          <w:b/>
          <w:bCs/>
          <w:kern w:val="0"/>
          <w:sz w:val="20"/>
          <w:szCs w:val="20"/>
          <w:highlight w:val="none"/>
          <w:lang w:val="en-US" w:eastAsia="zh-CN" w:bidi="ar-SA"/>
        </w:rPr>
        <w:t>四、技术部分</w:t>
      </w:r>
      <w:bookmarkEnd w:id="8"/>
    </w:p>
    <w:p w14:paraId="3686EFB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（格式自拟）</w:t>
      </w:r>
    </w:p>
    <w:bookmarkEnd w:id="6"/>
    <w:bookmarkEnd w:id="7"/>
    <w:p w14:paraId="2A09AA41">
      <w:pPr>
        <w:pStyle w:val="2"/>
        <w:keepLines w:val="0"/>
        <w:pageBreakBefore w:val="0"/>
        <w:numPr>
          <w:ilvl w:val="0"/>
          <w:numId w:val="3"/>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bookmarkStart w:id="9" w:name="OLE_LINK19"/>
      <w:r>
        <w:rPr>
          <w:rFonts w:hint="eastAsia" w:asciiTheme="minorEastAsia" w:hAnsiTheme="minorEastAsia" w:eastAsiaTheme="minorEastAsia" w:cstheme="minorEastAsia"/>
          <w:bCs/>
          <w:color w:val="000000"/>
          <w:sz w:val="20"/>
          <w:szCs w:val="20"/>
          <w:highlight w:val="none"/>
        </w:rPr>
        <w:t>供应商按照磋商文件“第</w:t>
      </w:r>
      <w:r>
        <w:rPr>
          <w:rFonts w:hint="eastAsia" w:asciiTheme="minorEastAsia" w:hAnsiTheme="minorEastAsia" w:eastAsiaTheme="minorEastAsia" w:cstheme="minorEastAsia"/>
          <w:bCs/>
          <w:color w:val="000000"/>
          <w:sz w:val="20"/>
          <w:szCs w:val="20"/>
          <w:highlight w:val="none"/>
          <w:lang w:eastAsia="zh-CN"/>
        </w:rPr>
        <w:t>三</w:t>
      </w:r>
      <w:r>
        <w:rPr>
          <w:rFonts w:hint="eastAsia" w:asciiTheme="minorEastAsia" w:hAnsiTheme="minorEastAsia" w:eastAsiaTheme="minorEastAsia" w:cstheme="minorEastAsia"/>
          <w:bCs/>
          <w:color w:val="000000"/>
          <w:sz w:val="20"/>
          <w:szCs w:val="20"/>
          <w:highlight w:val="none"/>
        </w:rPr>
        <w:t>章 磋商项目技术、服务、商务及其他要求”及磋商文件“第</w:t>
      </w:r>
      <w:r>
        <w:rPr>
          <w:rFonts w:hint="eastAsia" w:asciiTheme="minorEastAsia" w:hAnsiTheme="minorEastAsia" w:eastAsiaTheme="minorEastAsia" w:cstheme="minorEastAsia"/>
          <w:bCs/>
          <w:color w:val="000000"/>
          <w:sz w:val="20"/>
          <w:szCs w:val="20"/>
          <w:highlight w:val="none"/>
          <w:lang w:eastAsia="zh-CN"/>
        </w:rPr>
        <w:t>六</w:t>
      </w:r>
      <w:r>
        <w:rPr>
          <w:rFonts w:hint="eastAsia" w:asciiTheme="minorEastAsia" w:hAnsiTheme="minorEastAsia" w:eastAsiaTheme="minorEastAsia" w:cstheme="minorEastAsia"/>
          <w:bCs/>
          <w:color w:val="000000"/>
          <w:sz w:val="20"/>
          <w:szCs w:val="20"/>
          <w:highlight w:val="none"/>
        </w:rPr>
        <w:t xml:space="preserve">章 </w:t>
      </w:r>
      <w:r>
        <w:rPr>
          <w:rFonts w:hint="eastAsia" w:asciiTheme="minorEastAsia" w:hAnsiTheme="minorEastAsia" w:eastAsiaTheme="minorEastAsia" w:cstheme="minorEastAsia"/>
          <w:bCs/>
          <w:color w:val="000000"/>
          <w:sz w:val="20"/>
          <w:szCs w:val="20"/>
          <w:highlight w:val="none"/>
          <w:lang w:eastAsia="zh-CN"/>
        </w:rPr>
        <w:t>评分标准</w:t>
      </w:r>
      <w:r>
        <w:rPr>
          <w:rFonts w:hint="eastAsia" w:asciiTheme="minorEastAsia" w:hAnsiTheme="minorEastAsia" w:eastAsiaTheme="minorEastAsia" w:cstheme="minorEastAsia"/>
          <w:bCs/>
          <w:color w:val="000000"/>
          <w:sz w:val="20"/>
          <w:szCs w:val="20"/>
          <w:highlight w:val="none"/>
        </w:rPr>
        <w:t>”中的评审细则表编制对应的技术</w:t>
      </w:r>
      <w:r>
        <w:rPr>
          <w:rFonts w:hint="eastAsia" w:asciiTheme="minorEastAsia" w:hAnsiTheme="minorEastAsia" w:eastAsiaTheme="minorEastAsia" w:cstheme="minorEastAsia"/>
          <w:bCs/>
          <w:color w:val="000000"/>
          <w:sz w:val="20"/>
          <w:szCs w:val="20"/>
          <w:highlight w:val="none"/>
          <w:lang w:eastAsia="zh-CN"/>
        </w:rPr>
        <w:t>方案</w:t>
      </w:r>
      <w:r>
        <w:rPr>
          <w:rFonts w:hint="eastAsia" w:asciiTheme="minorEastAsia" w:hAnsiTheme="minorEastAsia" w:eastAsiaTheme="minorEastAsia" w:cstheme="minorEastAsia"/>
          <w:bCs/>
          <w:color w:val="000000"/>
          <w:sz w:val="20"/>
          <w:szCs w:val="20"/>
          <w:highlight w:val="none"/>
        </w:rPr>
        <w:t>。</w:t>
      </w:r>
    </w:p>
    <w:p w14:paraId="23F816E7">
      <w:pPr>
        <w:pStyle w:val="2"/>
        <w:keepLines w:val="0"/>
        <w:pageBreakBefore w:val="0"/>
        <w:numPr>
          <w:ilvl w:val="0"/>
          <w:numId w:val="3"/>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需要说明的其他问题。</w:t>
      </w:r>
    </w:p>
    <w:p w14:paraId="1F7F84BF">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bCs/>
          <w:color w:val="000000"/>
          <w:kern w:val="2"/>
          <w:sz w:val="20"/>
          <w:szCs w:val="20"/>
          <w:highlight w:val="none"/>
        </w:rPr>
      </w:pPr>
      <w:r>
        <w:rPr>
          <w:rFonts w:hint="eastAsia" w:asciiTheme="minorEastAsia" w:hAnsiTheme="minorEastAsia" w:eastAsiaTheme="minorEastAsia" w:cstheme="minorEastAsia"/>
          <w:bCs/>
          <w:color w:val="000000"/>
          <w:kern w:val="2"/>
          <w:sz w:val="20"/>
          <w:szCs w:val="20"/>
          <w:highlight w:val="none"/>
        </w:rPr>
        <w:t>3.完成附件</w:t>
      </w:r>
      <w:r>
        <w:rPr>
          <w:rFonts w:hint="eastAsia" w:asciiTheme="minorEastAsia" w:hAnsiTheme="minorEastAsia" w:eastAsiaTheme="minorEastAsia" w:cstheme="minorEastAsia"/>
          <w:bCs/>
          <w:color w:val="000000"/>
          <w:kern w:val="2"/>
          <w:sz w:val="20"/>
          <w:szCs w:val="20"/>
          <w:highlight w:val="none"/>
          <w:lang w:val="en-US" w:eastAsia="zh-CN"/>
        </w:rPr>
        <w:t>3</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4</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5、附件6</w:t>
      </w:r>
      <w:r>
        <w:rPr>
          <w:rFonts w:hint="eastAsia" w:asciiTheme="minorEastAsia" w:hAnsiTheme="minorEastAsia" w:eastAsiaTheme="minorEastAsia" w:cstheme="minorEastAsia"/>
          <w:bCs/>
          <w:color w:val="000000"/>
          <w:kern w:val="2"/>
          <w:sz w:val="20"/>
          <w:szCs w:val="20"/>
          <w:highlight w:val="none"/>
        </w:rPr>
        <w:t>。</w:t>
      </w:r>
    </w:p>
    <w:bookmarkEnd w:id="9"/>
    <w:p w14:paraId="71BA445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bCs/>
          <w:sz w:val="20"/>
          <w:szCs w:val="20"/>
          <w:highlight w:val="none"/>
        </w:rPr>
        <w:br w:type="page"/>
      </w:r>
      <w:bookmarkStart w:id="10" w:name="_Toc9877"/>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3</w:t>
      </w:r>
      <w:r>
        <w:rPr>
          <w:rFonts w:hint="eastAsia" w:asciiTheme="minorEastAsia" w:hAnsiTheme="minorEastAsia" w:eastAsiaTheme="minorEastAsia" w:cstheme="minorEastAsia"/>
          <w:b/>
          <w:bCs/>
          <w:color w:val="000000"/>
          <w:sz w:val="20"/>
          <w:szCs w:val="20"/>
          <w:highlight w:val="none"/>
        </w:rPr>
        <w:t>：</w:t>
      </w:r>
    </w:p>
    <w:p w14:paraId="5B0B381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3</w:t>
      </w:r>
      <w:r>
        <w:rPr>
          <w:rFonts w:hint="eastAsia" w:asciiTheme="minorEastAsia" w:hAnsiTheme="minorEastAsia" w:eastAsiaTheme="minorEastAsia" w:cstheme="minorEastAsia"/>
          <w:b/>
          <w:color w:val="000000"/>
          <w:sz w:val="20"/>
          <w:szCs w:val="20"/>
          <w:highlight w:val="none"/>
        </w:rPr>
        <w:t>.1拟投入本项目的劳动力计划表</w:t>
      </w:r>
    </w:p>
    <w:p w14:paraId="7BFDDCF9">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23D3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2B2123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35CA069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按工程施工阶段投入劳动力情况</w:t>
            </w:r>
          </w:p>
        </w:tc>
      </w:tr>
      <w:tr w14:paraId="3DC34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9E2C303">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EAAD34D">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D047DA0">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570D2C3">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EF9BE76">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37BC36A">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4B4DF18">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E292FF9">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r>
      <w:tr w14:paraId="23B6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A8B0B9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1B5D4B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0A225B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5391FB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662054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36A8AA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47624C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0B8C0E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7E92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4CC755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40F02E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BA2ADC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E6EE67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BBE2A6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800B95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8F1036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E6274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BED9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0B96A4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C0D794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E533B0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C545C8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A02883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D191B7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1A5C91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0E7046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4A52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7B249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6A9339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038EDB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D1B044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44874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8A76CB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882B75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66CEF5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E85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D24714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433697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D7C580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F4C838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80892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76216F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3B1510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DF7EC2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7A3B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1EF62C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4F3352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D10015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58391F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5B98EE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0A53EE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EB039D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EFB42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71A5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FD3299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981C32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5F4536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2C94F9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7F8BF7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C896AE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E7CE96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D756AF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31BAB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2D86BE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35FA9E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0741A4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92A477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088338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199BA3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B48B25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B7C694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2FA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EE1560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F57B41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4A7B79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9A7D21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28717B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3635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4AF0B8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4B7CE3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2BD8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CBD47B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4E6EDD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578DAC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A0182D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56094B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1793AB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2AC8E2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B70220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DC9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3897EF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34F505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7BBFF3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2D44C5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89731A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E7F129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696A3C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068392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31D1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8820E0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2DF5A6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F5FF79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3E59A1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DD660D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A0E8C1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B4F62A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0E3C0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A8B6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18F9DE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CC251B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5C829E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38A897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938406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0B53D9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8F7001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4200B8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69E21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67CE89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997F27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58A921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C3AE5B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656D89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7FCF67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BA8FAC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75B17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199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4A2436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93DDE1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C2CA67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D2BCDD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310A58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76C85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BD0FA9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30A765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A30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F34E8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374A6A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3289D2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87CE25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FE971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099F63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717B7A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2319E0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78A6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27C63F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66F557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81ACEB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F4581D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4D7E3B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D20EFC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7A46B8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54C1F2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bl>
    <w:p w14:paraId="1257D1A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rPr>
        <w:t>备注：</w:t>
      </w: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可根据实际需要对表格进行调整。</w:t>
      </w:r>
    </w:p>
    <w:p w14:paraId="202411A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0"/>
          <w:szCs w:val="20"/>
          <w:highlight w:val="none"/>
        </w:rPr>
      </w:pPr>
    </w:p>
    <w:p w14:paraId="421B16C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6001DF7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03605B8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6CDB7A79">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75EC0380">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0EB22A63">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3</w:t>
      </w:r>
      <w:r>
        <w:rPr>
          <w:rFonts w:hint="eastAsia" w:asciiTheme="minorEastAsia" w:hAnsiTheme="minorEastAsia" w:eastAsiaTheme="minorEastAsia" w:cstheme="minorEastAsia"/>
          <w:b/>
          <w:color w:val="000000"/>
          <w:sz w:val="20"/>
          <w:szCs w:val="20"/>
          <w:highlight w:val="none"/>
        </w:rPr>
        <w:t>.2项目</w:t>
      </w:r>
      <w:r>
        <w:rPr>
          <w:rFonts w:hint="eastAsia" w:asciiTheme="minorEastAsia" w:hAnsiTheme="minorEastAsia" w:eastAsiaTheme="minorEastAsia" w:cstheme="minorEastAsia"/>
          <w:b/>
          <w:color w:val="000000"/>
          <w:sz w:val="20"/>
          <w:szCs w:val="20"/>
          <w:highlight w:val="none"/>
          <w:lang w:eastAsia="zh-CN"/>
        </w:rPr>
        <w:t>负责人</w:t>
      </w:r>
      <w:r>
        <w:rPr>
          <w:rFonts w:hint="eastAsia" w:asciiTheme="minorEastAsia" w:hAnsiTheme="minorEastAsia" w:eastAsiaTheme="minorEastAsia" w:cstheme="minorEastAsia"/>
          <w:b/>
          <w:color w:val="000000"/>
          <w:sz w:val="20"/>
          <w:szCs w:val="20"/>
          <w:highlight w:val="none"/>
        </w:rPr>
        <w:t>简历表</w:t>
      </w:r>
    </w:p>
    <w:p w14:paraId="5752D22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0"/>
          <w:szCs w:val="20"/>
          <w:highlight w:val="none"/>
        </w:rPr>
      </w:pP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12732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7ECF0F6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姓    名</w:t>
            </w:r>
          </w:p>
        </w:tc>
        <w:tc>
          <w:tcPr>
            <w:tcW w:w="1265" w:type="dxa"/>
            <w:noWrap w:val="0"/>
            <w:vAlign w:val="center"/>
          </w:tcPr>
          <w:p w14:paraId="451878D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2814C65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年龄</w:t>
            </w:r>
          </w:p>
        </w:tc>
        <w:tc>
          <w:tcPr>
            <w:tcW w:w="1440" w:type="dxa"/>
            <w:gridSpan w:val="2"/>
            <w:noWrap w:val="0"/>
            <w:vAlign w:val="center"/>
          </w:tcPr>
          <w:p w14:paraId="67E3F35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5E7A458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学    历</w:t>
            </w:r>
          </w:p>
        </w:tc>
        <w:tc>
          <w:tcPr>
            <w:tcW w:w="1276" w:type="dxa"/>
            <w:noWrap w:val="0"/>
            <w:vAlign w:val="center"/>
          </w:tcPr>
          <w:p w14:paraId="320539D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5259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0C50E35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职业资格</w:t>
            </w:r>
          </w:p>
        </w:tc>
        <w:tc>
          <w:tcPr>
            <w:tcW w:w="3785" w:type="dxa"/>
            <w:gridSpan w:val="4"/>
            <w:noWrap w:val="0"/>
            <w:vAlign w:val="center"/>
          </w:tcPr>
          <w:p w14:paraId="2654C7B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3813614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安全生产考核合格证书</w:t>
            </w:r>
          </w:p>
        </w:tc>
        <w:tc>
          <w:tcPr>
            <w:tcW w:w="1276" w:type="dxa"/>
            <w:noWrap w:val="0"/>
            <w:vAlign w:val="center"/>
          </w:tcPr>
          <w:p w14:paraId="725A780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1E29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18F34AF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    称</w:t>
            </w:r>
          </w:p>
        </w:tc>
        <w:tc>
          <w:tcPr>
            <w:tcW w:w="1265" w:type="dxa"/>
            <w:noWrap w:val="0"/>
            <w:vAlign w:val="center"/>
          </w:tcPr>
          <w:p w14:paraId="032CCE0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21829B2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职务</w:t>
            </w:r>
          </w:p>
        </w:tc>
        <w:tc>
          <w:tcPr>
            <w:tcW w:w="1440" w:type="dxa"/>
            <w:gridSpan w:val="2"/>
            <w:noWrap w:val="0"/>
            <w:vAlign w:val="center"/>
          </w:tcPr>
          <w:p w14:paraId="799F611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62A224B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拟在本项目任职</w:t>
            </w:r>
          </w:p>
        </w:tc>
        <w:tc>
          <w:tcPr>
            <w:tcW w:w="1276" w:type="dxa"/>
            <w:noWrap w:val="0"/>
            <w:vAlign w:val="center"/>
          </w:tcPr>
          <w:p w14:paraId="5BCC10A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145C7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3B18038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毕业学校</w:t>
            </w:r>
          </w:p>
        </w:tc>
        <w:tc>
          <w:tcPr>
            <w:tcW w:w="6749" w:type="dxa"/>
            <w:gridSpan w:val="7"/>
            <w:noWrap w:val="0"/>
            <w:vAlign w:val="center"/>
          </w:tcPr>
          <w:p w14:paraId="1EE25251">
            <w:pPr>
              <w:keepLines w:val="0"/>
              <w:pageBreakBefore w:val="0"/>
              <w:wordWrap/>
              <w:overflowPunct/>
              <w:topLinePunct w:val="0"/>
              <w:bidi w:val="0"/>
              <w:spacing w:line="360" w:lineRule="auto"/>
              <w:ind w:firstLine="900" w:firstLineChars="450"/>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年毕业于                 学校         专业</w:t>
            </w:r>
          </w:p>
        </w:tc>
      </w:tr>
      <w:tr w14:paraId="112B2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2D3C468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主要工作经历</w:t>
            </w:r>
          </w:p>
        </w:tc>
      </w:tr>
      <w:tr w14:paraId="21F9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41BB27C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时间</w:t>
            </w:r>
          </w:p>
        </w:tc>
        <w:tc>
          <w:tcPr>
            <w:tcW w:w="3276" w:type="dxa"/>
            <w:gridSpan w:val="4"/>
            <w:noWrap w:val="0"/>
            <w:vAlign w:val="center"/>
          </w:tcPr>
          <w:p w14:paraId="4089DF0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参加过的类似项目</w:t>
            </w:r>
          </w:p>
        </w:tc>
        <w:tc>
          <w:tcPr>
            <w:tcW w:w="1560" w:type="dxa"/>
            <w:gridSpan w:val="2"/>
            <w:noWrap w:val="0"/>
            <w:vAlign w:val="center"/>
          </w:tcPr>
          <w:p w14:paraId="69708B9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担任职务</w:t>
            </w:r>
          </w:p>
        </w:tc>
        <w:tc>
          <w:tcPr>
            <w:tcW w:w="2268" w:type="dxa"/>
            <w:gridSpan w:val="2"/>
            <w:noWrap w:val="0"/>
            <w:vAlign w:val="center"/>
          </w:tcPr>
          <w:p w14:paraId="42A502E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发包人及联系电话</w:t>
            </w:r>
          </w:p>
        </w:tc>
      </w:tr>
      <w:tr w14:paraId="69B75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272D9EB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2D08A59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607B107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765231D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6E65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532985B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7383C44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578F86A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482FA19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044E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5642643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61C99E8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375B3A9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6C259A5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0FA8E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02EBE04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58E76A2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4CB3B36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347A856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bl>
    <w:p w14:paraId="4FC8B1F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注：表后附该项目</w:t>
      </w:r>
      <w:r>
        <w:rPr>
          <w:rFonts w:hint="eastAsia" w:asciiTheme="minorEastAsia" w:hAnsiTheme="minorEastAsia" w:eastAsiaTheme="minorEastAsia" w:cstheme="minorEastAsia"/>
          <w:color w:val="000000"/>
          <w:sz w:val="20"/>
          <w:szCs w:val="20"/>
          <w:highlight w:val="none"/>
          <w:lang w:eastAsia="zh-CN"/>
        </w:rPr>
        <w:t>负责人</w:t>
      </w:r>
      <w:r>
        <w:rPr>
          <w:rFonts w:hint="eastAsia" w:asciiTheme="minorEastAsia" w:hAnsiTheme="minorEastAsia" w:eastAsiaTheme="minorEastAsia" w:cstheme="minorEastAsia"/>
          <w:color w:val="000000"/>
          <w:sz w:val="20"/>
          <w:szCs w:val="20"/>
          <w:highlight w:val="none"/>
        </w:rPr>
        <w:t>相关证明材料及</w:t>
      </w:r>
      <w:r>
        <w:rPr>
          <w:rFonts w:hint="eastAsia" w:asciiTheme="minorEastAsia" w:hAnsiTheme="minorEastAsia" w:eastAsiaTheme="minorEastAsia" w:cstheme="minorEastAsia"/>
          <w:bCs/>
          <w:color w:val="000000"/>
          <w:sz w:val="20"/>
          <w:szCs w:val="20"/>
          <w:highlight w:val="none"/>
        </w:rPr>
        <w:t>该项目</w:t>
      </w:r>
      <w:r>
        <w:rPr>
          <w:rFonts w:hint="eastAsia" w:asciiTheme="minorEastAsia" w:hAnsiTheme="minorEastAsia" w:eastAsiaTheme="minorEastAsia" w:cstheme="minorEastAsia"/>
          <w:bCs/>
          <w:color w:val="000000"/>
          <w:sz w:val="20"/>
          <w:szCs w:val="20"/>
          <w:highlight w:val="none"/>
          <w:lang w:eastAsia="zh-CN"/>
        </w:rPr>
        <w:t>负责人</w:t>
      </w:r>
      <w:r>
        <w:rPr>
          <w:rFonts w:hint="eastAsia" w:asciiTheme="minorEastAsia" w:hAnsiTheme="minorEastAsia" w:eastAsiaTheme="minorEastAsia" w:cstheme="minorEastAsia"/>
          <w:bCs/>
          <w:color w:val="000000"/>
          <w:sz w:val="20"/>
          <w:szCs w:val="20"/>
          <w:highlight w:val="none"/>
        </w:rPr>
        <w:t>无在建工程承诺书</w:t>
      </w:r>
      <w:r>
        <w:rPr>
          <w:rFonts w:hint="eastAsia" w:asciiTheme="minorEastAsia" w:hAnsiTheme="minorEastAsia" w:eastAsiaTheme="minorEastAsia" w:cstheme="minorEastAsia"/>
          <w:color w:val="000000"/>
          <w:sz w:val="20"/>
          <w:szCs w:val="20"/>
          <w:highlight w:val="none"/>
        </w:rPr>
        <w:t>。</w:t>
      </w:r>
    </w:p>
    <w:p w14:paraId="1DF4DDF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9AC00D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0F664FC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235081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2DE6C0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6AE255E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4B033B1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34A63E3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0"/>
          <w:szCs w:val="20"/>
          <w:highlight w:val="none"/>
        </w:rPr>
      </w:pPr>
    </w:p>
    <w:p w14:paraId="641B57D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b/>
          <w:bCs/>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4</w:t>
      </w:r>
      <w:r>
        <w:rPr>
          <w:rFonts w:hint="eastAsia" w:asciiTheme="minorEastAsia" w:hAnsiTheme="minorEastAsia" w:eastAsiaTheme="minorEastAsia" w:cstheme="minorEastAsia"/>
          <w:b/>
          <w:bCs/>
          <w:color w:val="000000"/>
          <w:sz w:val="20"/>
          <w:szCs w:val="20"/>
          <w:highlight w:val="none"/>
        </w:rPr>
        <w:t>：</w:t>
      </w:r>
    </w:p>
    <w:p w14:paraId="1BE9A31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计划开工日期、完工日期和施工进度横道图</w:t>
      </w:r>
    </w:p>
    <w:p w14:paraId="46263B9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应递交施工进度网络图或施工进度表，说明按招标文件要求的计划工期进行施工的各个关键日期。</w:t>
      </w:r>
    </w:p>
    <w:p w14:paraId="153FE2D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2．施工进度表可采用横道图表示。</w:t>
      </w:r>
    </w:p>
    <w:p w14:paraId="690FE973">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3. </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6C7E98B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1FEE480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0271CA90">
      <w:pPr>
        <w:pStyle w:val="4"/>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5E140B78">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013C03F9">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0361E00F">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0B4BF80F">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E95545D">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0FC8B786">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73F8F65">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BAD3418">
      <w:pPr>
        <w:pStyle w:val="8"/>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4C7745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2731B50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67F7CAC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2F8BB08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5</w:t>
      </w:r>
      <w:r>
        <w:rPr>
          <w:rFonts w:hint="eastAsia" w:asciiTheme="minorEastAsia" w:hAnsiTheme="minorEastAsia" w:eastAsiaTheme="minorEastAsia" w:cstheme="minorEastAsia"/>
          <w:b/>
          <w:bCs/>
          <w:color w:val="000000"/>
          <w:sz w:val="20"/>
          <w:szCs w:val="20"/>
          <w:highlight w:val="none"/>
        </w:rPr>
        <w:t>：</w:t>
      </w:r>
    </w:p>
    <w:p w14:paraId="0D66A62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施工总平面图</w:t>
      </w:r>
    </w:p>
    <w:p w14:paraId="2395108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应递交一份施工总平面图，绘出现场临时设施布置图及表并附文字说明，说明临时设施、加工车间、现场办公、设备及仓储、供电、供水、卫生、生活、道路、消防等设施的情况和布置。</w:t>
      </w:r>
    </w:p>
    <w:p w14:paraId="3A19CE88">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5074CFA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23EF8C0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0213F086">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1A33289F">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12348842">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76376D84">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13D7037D">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351FC3F5">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016BD12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16D813E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683E1E6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035A92CA">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color w:val="000000"/>
          <w:sz w:val="20"/>
          <w:szCs w:val="20"/>
          <w:highlight w:val="none"/>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b/>
          <w:bCs/>
          <w:color w:val="000000"/>
          <w:sz w:val="20"/>
          <w:szCs w:val="20"/>
          <w:highlight w:val="none"/>
        </w:rPr>
        <w:br w:type="page"/>
      </w:r>
    </w:p>
    <w:p w14:paraId="06A8300C">
      <w:pPr>
        <w:spacing w:line="360" w:lineRule="auto"/>
        <w:jc w:val="left"/>
        <w:rPr>
          <w:rFonts w:hint="eastAsia" w:ascii="宋体" w:hAnsi="宋体" w:eastAsia="宋体" w:cs="宋体"/>
          <w:b/>
          <w:sz w:val="20"/>
          <w:szCs w:val="20"/>
          <w:highlight w:val="none"/>
          <w:lang w:eastAsia="zh-CN"/>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6：</w:t>
      </w:r>
    </w:p>
    <w:p w14:paraId="332F83C1">
      <w:pPr>
        <w:spacing w:line="360" w:lineRule="auto"/>
        <w:jc w:val="center"/>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商务、技术</w:t>
      </w:r>
      <w:r>
        <w:rPr>
          <w:rFonts w:hint="eastAsia" w:ascii="宋体" w:hAnsi="宋体" w:eastAsia="宋体" w:cs="宋体"/>
          <w:b/>
          <w:bCs/>
          <w:sz w:val="20"/>
          <w:szCs w:val="20"/>
          <w:highlight w:val="none"/>
        </w:rPr>
        <w:t>响应表</w:t>
      </w:r>
    </w:p>
    <w:p w14:paraId="43A8A6E9">
      <w:pPr>
        <w:spacing w:line="360" w:lineRule="auto"/>
        <w:jc w:val="lef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sz w:val="20"/>
          <w:szCs w:val="20"/>
          <w:highlight w:val="none"/>
        </w:rPr>
        <w:t xml:space="preserve">  </w:t>
      </w:r>
      <w:r>
        <w:rPr>
          <w:rFonts w:hint="eastAsia" w:ascii="宋体" w:hAnsi="宋体" w:eastAsia="宋体" w:cs="宋体"/>
          <w:b/>
          <w:color w:val="000000" w:themeColor="text1"/>
          <w:sz w:val="20"/>
          <w:szCs w:val="20"/>
          <w:highlight w:val="none"/>
          <w14:textFill>
            <w14:solidFill>
              <w14:schemeClr w14:val="tx1"/>
            </w14:solidFill>
          </w14:textFill>
        </w:rPr>
        <w:t>项目名称：</w:t>
      </w:r>
    </w:p>
    <w:p w14:paraId="2CFCC6E2">
      <w:pPr>
        <w:pStyle w:val="4"/>
        <w:spacing w:line="360" w:lineRule="auto"/>
        <w:ind w:firstLine="201" w:firstLineChars="100"/>
        <w:rPr>
          <w:rFonts w:hint="eastAsia" w:ascii="宋体" w:hAnsi="宋体" w:eastAsia="宋体" w:cs="宋体"/>
          <w:sz w:val="20"/>
          <w:szCs w:val="20"/>
          <w:highlight w:val="none"/>
        </w:rPr>
      </w:pPr>
      <w:r>
        <w:rPr>
          <w:rFonts w:hint="eastAsia" w:ascii="宋体" w:hAnsi="宋体" w:eastAsia="宋体" w:cs="宋体"/>
          <w:b/>
          <w:color w:val="000000" w:themeColor="text1"/>
          <w:kern w:val="0"/>
          <w:sz w:val="20"/>
          <w:szCs w:val="20"/>
          <w:highlight w:val="none"/>
          <w14:textFill>
            <w14:solidFill>
              <w14:schemeClr w14:val="tx1"/>
            </w14:solidFill>
          </w14:textFill>
        </w:rPr>
        <w:t>项目编号：</w:t>
      </w:r>
      <w:r>
        <w:rPr>
          <w:rFonts w:hint="eastAsia" w:ascii="宋体" w:hAnsi="宋体" w:eastAsia="宋体" w:cs="宋体"/>
          <w:b/>
          <w:color w:val="000000" w:themeColor="text1"/>
          <w:sz w:val="20"/>
          <w:szCs w:val="20"/>
          <w:highlight w:val="none"/>
          <w14:textFill>
            <w14:solidFill>
              <w14:schemeClr w14:val="tx1"/>
            </w14:solidFill>
          </w14:textFill>
        </w:rPr>
        <w:t xml:space="preserve">  </w:t>
      </w:r>
      <w:r>
        <w:rPr>
          <w:rFonts w:hint="eastAsia" w:ascii="宋体" w:hAnsi="宋体" w:eastAsia="宋体" w:cs="宋体"/>
          <w:b/>
          <w:sz w:val="20"/>
          <w:szCs w:val="20"/>
          <w:highlight w:val="none"/>
        </w:rPr>
        <w:t xml:space="preserve">   </w:t>
      </w:r>
      <w:r>
        <w:rPr>
          <w:rFonts w:hint="eastAsia" w:ascii="宋体" w:hAnsi="宋体" w:eastAsia="宋体" w:cs="宋体"/>
          <w:sz w:val="20"/>
          <w:szCs w:val="20"/>
          <w:highlight w:val="none"/>
        </w:rPr>
        <w:t xml:space="preserve">                                    </w:t>
      </w:r>
    </w:p>
    <w:tbl>
      <w:tblPr>
        <w:tblStyle w:val="10"/>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7C3BDD0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091E2AFF">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3BB62347">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0DF34BBB">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8333B64">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73F3012F">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0D91A688">
            <w:pPr>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备注</w:t>
            </w:r>
          </w:p>
        </w:tc>
      </w:tr>
      <w:tr w14:paraId="545E59F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3A082640">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1CC1290B">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4F85384">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0CF23AF6">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2E471186">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69A4C631">
            <w:pPr>
              <w:spacing w:line="360" w:lineRule="auto"/>
              <w:rPr>
                <w:rFonts w:hint="eastAsia" w:ascii="宋体" w:hAnsi="宋体" w:eastAsia="宋体" w:cs="宋体"/>
                <w:sz w:val="20"/>
                <w:szCs w:val="20"/>
                <w:highlight w:val="none"/>
              </w:rPr>
            </w:pPr>
          </w:p>
        </w:tc>
      </w:tr>
      <w:tr w14:paraId="01B2CB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40DE7AB">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34B8ACDF">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7B252EC0">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460B9214">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4047919A">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3809D457">
            <w:pPr>
              <w:spacing w:line="360" w:lineRule="auto"/>
              <w:rPr>
                <w:rFonts w:hint="eastAsia" w:ascii="宋体" w:hAnsi="宋体" w:eastAsia="宋体" w:cs="宋体"/>
                <w:sz w:val="20"/>
                <w:szCs w:val="20"/>
                <w:highlight w:val="none"/>
              </w:rPr>
            </w:pPr>
          </w:p>
        </w:tc>
      </w:tr>
      <w:tr w14:paraId="322D7D2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75C5B94">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6FDC9C2A">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59F359D">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3195E175">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01F4DA40">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42A2C13C">
            <w:pPr>
              <w:spacing w:line="360" w:lineRule="auto"/>
              <w:rPr>
                <w:rFonts w:hint="eastAsia" w:ascii="宋体" w:hAnsi="宋体" w:eastAsia="宋体" w:cs="宋体"/>
                <w:sz w:val="20"/>
                <w:szCs w:val="20"/>
                <w:highlight w:val="none"/>
              </w:rPr>
            </w:pPr>
          </w:p>
        </w:tc>
      </w:tr>
      <w:tr w14:paraId="34E8600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3AA805D">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44E8C932">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66885B6D">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2FD6F36B">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535F508D">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1D8E3D5F">
            <w:pPr>
              <w:spacing w:line="360" w:lineRule="auto"/>
              <w:rPr>
                <w:rFonts w:hint="eastAsia" w:ascii="宋体" w:hAnsi="宋体" w:eastAsia="宋体" w:cs="宋体"/>
                <w:sz w:val="20"/>
                <w:szCs w:val="20"/>
                <w:highlight w:val="none"/>
              </w:rPr>
            </w:pPr>
          </w:p>
        </w:tc>
      </w:tr>
      <w:tr w14:paraId="16AE3F4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D04E649">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450449D1">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1571C1FE">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7B099C6C">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6E02934F">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08C3D5B5">
            <w:pPr>
              <w:spacing w:line="360" w:lineRule="auto"/>
              <w:rPr>
                <w:rFonts w:hint="eastAsia" w:ascii="宋体" w:hAnsi="宋体" w:eastAsia="宋体" w:cs="宋体"/>
                <w:sz w:val="20"/>
                <w:szCs w:val="20"/>
                <w:highlight w:val="none"/>
              </w:rPr>
            </w:pPr>
          </w:p>
        </w:tc>
      </w:tr>
      <w:tr w14:paraId="046B63F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183BBE1">
            <w:pPr>
              <w:spacing w:line="360" w:lineRule="auto"/>
              <w:rPr>
                <w:rFonts w:hint="eastAsia" w:ascii="宋体" w:hAnsi="宋体" w:eastAsia="宋体" w:cs="宋体"/>
                <w:sz w:val="20"/>
                <w:szCs w:val="20"/>
                <w:highlight w:val="none"/>
              </w:rPr>
            </w:pPr>
          </w:p>
        </w:tc>
        <w:tc>
          <w:tcPr>
            <w:tcW w:w="1276" w:type="dxa"/>
            <w:tcBorders>
              <w:top w:val="single" w:color="auto" w:sz="4" w:space="0"/>
              <w:left w:val="nil"/>
              <w:bottom w:val="single" w:color="auto" w:sz="4" w:space="0"/>
              <w:right w:val="single" w:color="auto" w:sz="4" w:space="0"/>
            </w:tcBorders>
          </w:tcPr>
          <w:p w14:paraId="7C22953A">
            <w:pPr>
              <w:spacing w:line="360" w:lineRule="auto"/>
              <w:rPr>
                <w:rFonts w:hint="eastAsia" w:ascii="宋体" w:hAnsi="宋体" w:eastAsia="宋体" w:cs="宋体"/>
                <w:sz w:val="20"/>
                <w:szCs w:val="20"/>
                <w:highlight w:val="none"/>
              </w:rPr>
            </w:pPr>
          </w:p>
        </w:tc>
        <w:tc>
          <w:tcPr>
            <w:tcW w:w="2268" w:type="dxa"/>
            <w:tcBorders>
              <w:top w:val="single" w:color="auto" w:sz="4" w:space="0"/>
              <w:left w:val="nil"/>
              <w:bottom w:val="single" w:color="auto" w:sz="4" w:space="0"/>
              <w:right w:val="single" w:color="auto" w:sz="4" w:space="0"/>
            </w:tcBorders>
          </w:tcPr>
          <w:p w14:paraId="256E7791">
            <w:pPr>
              <w:spacing w:line="360" w:lineRule="auto"/>
              <w:rPr>
                <w:rFonts w:hint="eastAsia" w:ascii="宋体" w:hAnsi="宋体" w:eastAsia="宋体" w:cs="宋体"/>
                <w:sz w:val="20"/>
                <w:szCs w:val="20"/>
                <w:highlight w:val="none"/>
              </w:rPr>
            </w:pPr>
          </w:p>
        </w:tc>
        <w:tc>
          <w:tcPr>
            <w:tcW w:w="2439" w:type="dxa"/>
            <w:tcBorders>
              <w:top w:val="single" w:color="auto" w:sz="4" w:space="0"/>
              <w:left w:val="nil"/>
              <w:bottom w:val="single" w:color="auto" w:sz="4" w:space="0"/>
              <w:right w:val="single" w:color="auto" w:sz="4" w:space="0"/>
            </w:tcBorders>
          </w:tcPr>
          <w:p w14:paraId="2E8F5BFF">
            <w:pPr>
              <w:spacing w:line="360" w:lineRule="auto"/>
              <w:rPr>
                <w:rFonts w:hint="eastAsia" w:ascii="宋体" w:hAnsi="宋体" w:eastAsia="宋体" w:cs="宋体"/>
                <w:sz w:val="20"/>
                <w:szCs w:val="20"/>
                <w:highlight w:val="none"/>
              </w:rPr>
            </w:pPr>
          </w:p>
        </w:tc>
        <w:tc>
          <w:tcPr>
            <w:tcW w:w="1263" w:type="dxa"/>
            <w:tcBorders>
              <w:top w:val="single" w:color="auto" w:sz="4" w:space="0"/>
              <w:left w:val="nil"/>
              <w:bottom w:val="single" w:color="auto" w:sz="4" w:space="0"/>
              <w:right w:val="single" w:color="auto" w:sz="4" w:space="0"/>
            </w:tcBorders>
          </w:tcPr>
          <w:p w14:paraId="2CA96AAF">
            <w:pPr>
              <w:spacing w:line="360" w:lineRule="auto"/>
              <w:rPr>
                <w:rFonts w:hint="eastAsia" w:ascii="宋体" w:hAnsi="宋体" w:eastAsia="宋体" w:cs="宋体"/>
                <w:sz w:val="20"/>
                <w:szCs w:val="20"/>
                <w:highlight w:val="none"/>
              </w:rPr>
            </w:pPr>
          </w:p>
        </w:tc>
        <w:tc>
          <w:tcPr>
            <w:tcW w:w="861" w:type="dxa"/>
            <w:tcBorders>
              <w:top w:val="single" w:color="auto" w:sz="4" w:space="0"/>
              <w:left w:val="nil"/>
              <w:bottom w:val="single" w:color="auto" w:sz="4" w:space="0"/>
              <w:right w:val="single" w:color="auto" w:sz="4" w:space="0"/>
            </w:tcBorders>
          </w:tcPr>
          <w:p w14:paraId="292B475E">
            <w:pPr>
              <w:spacing w:line="360" w:lineRule="auto"/>
              <w:rPr>
                <w:rFonts w:hint="eastAsia" w:ascii="宋体" w:hAnsi="宋体" w:eastAsia="宋体" w:cs="宋体"/>
                <w:sz w:val="20"/>
                <w:szCs w:val="20"/>
                <w:highlight w:val="none"/>
              </w:rPr>
            </w:pPr>
          </w:p>
        </w:tc>
      </w:tr>
    </w:tbl>
    <w:p w14:paraId="79A0FAF9">
      <w:pPr>
        <w:widowControl/>
        <w:spacing w:line="360" w:lineRule="auto"/>
        <w:jc w:val="left"/>
        <w:rPr>
          <w:rFonts w:hint="default" w:ascii="宋体" w:hAnsi="宋体" w:eastAsia="宋体" w:cs="宋体"/>
          <w:b/>
          <w:sz w:val="20"/>
          <w:szCs w:val="20"/>
          <w:highlight w:val="none"/>
          <w:lang w:val="en-US" w:eastAsia="zh-CN"/>
        </w:rPr>
      </w:pPr>
      <w:r>
        <w:rPr>
          <w:rFonts w:hint="eastAsia" w:ascii="宋体" w:hAnsi="宋体" w:eastAsia="宋体" w:cs="宋体"/>
          <w:b/>
          <w:sz w:val="20"/>
          <w:szCs w:val="20"/>
          <w:highlight w:val="none"/>
        </w:rPr>
        <w:t>注:请按项目的实际技术参数，对应</w:t>
      </w:r>
      <w:r>
        <w:rPr>
          <w:rFonts w:hint="eastAsia" w:ascii="宋体" w:hAnsi="宋体" w:eastAsia="宋体" w:cs="宋体"/>
          <w:b/>
          <w:sz w:val="20"/>
          <w:szCs w:val="20"/>
          <w:highlight w:val="none"/>
          <w:lang w:val="en-US" w:eastAsia="zh-CN"/>
        </w:rPr>
        <w:t>磋商</w:t>
      </w:r>
      <w:r>
        <w:rPr>
          <w:rFonts w:hint="eastAsia" w:ascii="宋体" w:hAnsi="宋体" w:eastAsia="宋体" w:cs="宋体"/>
          <w:b/>
          <w:sz w:val="20"/>
          <w:szCs w:val="20"/>
          <w:highlight w:val="none"/>
        </w:rPr>
        <w:t>文件“第三章 招标项目技术、服务、商务及其他要求”</w:t>
      </w:r>
      <w:r>
        <w:rPr>
          <w:rFonts w:hint="eastAsia" w:ascii="宋体" w:hAnsi="宋体" w:eastAsia="宋体" w:cs="宋体"/>
          <w:b/>
          <w:sz w:val="20"/>
          <w:szCs w:val="20"/>
          <w:highlight w:val="none"/>
          <w:lang w:val="en-US" w:eastAsia="zh-CN"/>
        </w:rPr>
        <w:t>进行响应</w:t>
      </w:r>
      <w:r>
        <w:rPr>
          <w:rFonts w:hint="eastAsia" w:ascii="宋体" w:hAnsi="宋体" w:eastAsia="宋体" w:cs="宋体"/>
          <w:b/>
          <w:sz w:val="20"/>
          <w:szCs w:val="20"/>
          <w:highlight w:val="none"/>
        </w:rPr>
        <w:t>。偏离</w:t>
      </w:r>
      <w:r>
        <w:rPr>
          <w:rFonts w:hint="eastAsia" w:ascii="宋体" w:hAnsi="宋体" w:eastAsia="宋体" w:cs="宋体"/>
          <w:b/>
          <w:sz w:val="20"/>
          <w:szCs w:val="20"/>
          <w:highlight w:val="none"/>
          <w:lang w:val="en-US" w:eastAsia="zh-CN"/>
        </w:rPr>
        <w:t>说明</w:t>
      </w:r>
      <w:r>
        <w:rPr>
          <w:rFonts w:hint="eastAsia" w:ascii="宋体" w:hAnsi="宋体" w:eastAsia="宋体" w:cs="宋体"/>
          <w:b/>
          <w:sz w:val="20"/>
          <w:szCs w:val="20"/>
          <w:highlight w:val="none"/>
        </w:rPr>
        <w:t>填写：优于、等于或低于，偏离说明对偏离情况做出详细说明</w:t>
      </w:r>
      <w:r>
        <w:rPr>
          <w:rFonts w:hint="eastAsia" w:ascii="宋体" w:hAnsi="宋体" w:eastAsia="宋体" w:cs="宋体"/>
          <w:b/>
          <w:sz w:val="20"/>
          <w:szCs w:val="20"/>
          <w:highlight w:val="none"/>
          <w:lang w:eastAsia="zh-CN"/>
        </w:rPr>
        <w:t>，</w:t>
      </w:r>
      <w:r>
        <w:rPr>
          <w:rFonts w:hint="eastAsia" w:ascii="宋体" w:hAnsi="宋体" w:eastAsia="宋体" w:cs="宋体"/>
          <w:b/>
          <w:sz w:val="20"/>
          <w:szCs w:val="20"/>
          <w:highlight w:val="none"/>
          <w:lang w:val="en-US" w:eastAsia="zh-CN"/>
        </w:rPr>
        <w:t>后附相关证明材料。完全一致的不用列出，但须提供空白表。</w:t>
      </w:r>
    </w:p>
    <w:p w14:paraId="2EAD79F0">
      <w:pPr>
        <w:pStyle w:val="7"/>
        <w:rPr>
          <w:rFonts w:hint="eastAsia" w:ascii="宋体" w:hAnsi="宋体" w:eastAsia="宋体" w:cs="宋体"/>
          <w:sz w:val="20"/>
          <w:szCs w:val="20"/>
          <w:highlight w:val="none"/>
        </w:rPr>
      </w:pPr>
    </w:p>
    <w:p w14:paraId="05104D55">
      <w:pPr>
        <w:spacing w:line="360" w:lineRule="auto"/>
        <w:rPr>
          <w:rFonts w:hint="eastAsia" w:ascii="宋体" w:hAnsi="宋体" w:eastAsia="宋体" w:cs="宋体"/>
          <w:sz w:val="20"/>
          <w:szCs w:val="20"/>
          <w:highlight w:val="none"/>
        </w:rPr>
      </w:pPr>
    </w:p>
    <w:p w14:paraId="79A5CA57">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投标人名称（公章）  ：          </w:t>
      </w:r>
    </w:p>
    <w:p w14:paraId="0192F983">
      <w:pPr>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法定代表人/被授权人</w:t>
      </w:r>
      <w:r>
        <w:rPr>
          <w:rFonts w:hint="eastAsia" w:ascii="宋体" w:hAnsi="宋体" w:eastAsia="宋体" w:cs="宋体"/>
          <w:spacing w:val="4"/>
          <w:sz w:val="20"/>
          <w:szCs w:val="20"/>
          <w:highlight w:val="none"/>
        </w:rPr>
        <w:t>（签字或盖章）</w:t>
      </w:r>
      <w:r>
        <w:rPr>
          <w:rFonts w:hint="eastAsia" w:ascii="宋体" w:hAnsi="宋体" w:eastAsia="宋体" w:cs="宋体"/>
          <w:sz w:val="20"/>
          <w:szCs w:val="20"/>
          <w:highlight w:val="none"/>
        </w:rPr>
        <w:t>：</w:t>
      </w:r>
    </w:p>
    <w:p w14:paraId="5E57A623">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p>
    <w:p w14:paraId="093D137A">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default" w:asciiTheme="minorEastAsia" w:hAnsiTheme="minorEastAsia" w:eastAsiaTheme="minorEastAsia" w:cstheme="minorEastAsia"/>
          <w:b/>
          <w:bCs/>
          <w:color w:val="000000"/>
          <w:sz w:val="20"/>
          <w:szCs w:val="20"/>
          <w:highlight w:val="none"/>
          <w:lang w:val="en-US" w:eastAsia="zh-CN"/>
        </w:rPr>
        <w:sectPr>
          <w:pgSz w:w="11906" w:h="16838"/>
          <w:pgMar w:top="1440" w:right="1800" w:bottom="1440" w:left="1800" w:header="851" w:footer="992" w:gutter="0"/>
          <w:pgNumType w:fmt="decimal"/>
          <w:cols w:space="425" w:num="1"/>
          <w:docGrid w:type="lines" w:linePitch="312" w:charSpace="0"/>
        </w:sectPr>
      </w:pPr>
    </w:p>
    <w:p w14:paraId="1F0F4833">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r>
        <w:rPr>
          <w:rFonts w:hint="eastAsia" w:asciiTheme="minorEastAsia" w:hAnsiTheme="minorEastAsia" w:eastAsiaTheme="minorEastAsia" w:cstheme="minorEastAsia"/>
          <w:b/>
          <w:bCs/>
          <w:color w:val="000000"/>
          <w:sz w:val="20"/>
          <w:szCs w:val="20"/>
          <w:highlight w:val="none"/>
          <w:lang w:val="en-US" w:eastAsia="zh-CN"/>
        </w:rPr>
        <w:t>五</w:t>
      </w:r>
      <w:r>
        <w:rPr>
          <w:rFonts w:hint="eastAsia" w:asciiTheme="minorEastAsia" w:hAnsiTheme="minorEastAsia" w:eastAsiaTheme="minorEastAsia" w:cstheme="minorEastAsia"/>
          <w:b/>
          <w:bCs/>
          <w:kern w:val="0"/>
          <w:sz w:val="20"/>
          <w:szCs w:val="20"/>
          <w:highlight w:val="none"/>
          <w:lang w:val="en-US" w:eastAsia="zh-CN" w:bidi="ar-SA"/>
        </w:rPr>
        <w:t>、陕西省政府采购供应商拒绝政府采购领域商业贿赂承诺书</w:t>
      </w:r>
      <w:bookmarkEnd w:id="10"/>
    </w:p>
    <w:p w14:paraId="01F7655D">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为响应党中央、国务院关于治理政府采购领域商业贿赂行为的号召，我公司在此庄严承诺：</w:t>
      </w:r>
    </w:p>
    <w:p w14:paraId="755EC86C">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p>
    <w:p w14:paraId="2232EBCB">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2.不向政府采购人、招标代理机构和政府采购评审专家进行任何形式的商业贿赂以谋取交易机会。</w:t>
      </w:r>
    </w:p>
    <w:p w14:paraId="1B87E16C">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3.不向政府招标代理机构和采购人提供虚假资格文件或采用虚假应标方式参与政府采购市场竞争并谋取中标、成交。</w:t>
      </w:r>
    </w:p>
    <w:p w14:paraId="7C0F83AA">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4.不采取“围标、陪标”等商业欺诈手段获得政府采购定单。</w:t>
      </w:r>
    </w:p>
    <w:p w14:paraId="2929ABC6">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5.不采取不正当手段诋毁、排挤其他</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w:t>
      </w:r>
    </w:p>
    <w:p w14:paraId="6B2BDAF9">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6.不在提供商品和服务时“偷梁换柱、以次充好”损害采购人的合法权益。</w:t>
      </w:r>
    </w:p>
    <w:p w14:paraId="3D7F804E">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7.不与采购人、招标代理机构政府采购评审专家或其它</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恶意串通，进行质疑和投诉，维护政府采购市场秩序。</w:t>
      </w:r>
    </w:p>
    <w:p w14:paraId="2CF40993">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8.尊重和接受政府采购监督管理部门的监督和政府招标代理机构招标采购要求，承担因违约行为给采购人造成的损失。</w:t>
      </w:r>
    </w:p>
    <w:p w14:paraId="75186FBC">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9.不发生其他有悖于政府采购公开、公平、公正和诚信原则的行为。</w:t>
      </w:r>
    </w:p>
    <w:p w14:paraId="26EA3765">
      <w:pPr>
        <w:pStyle w:val="2"/>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eastAsia="zh-CN"/>
        </w:rPr>
      </w:pPr>
    </w:p>
    <w:p w14:paraId="29E5B1B1">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承诺单位（公章）： </w:t>
      </w:r>
    </w:p>
    <w:p w14:paraId="17254C22">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（签字或盖章）：</w:t>
      </w:r>
    </w:p>
    <w:p w14:paraId="311D2D4B">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地    址：       </w:t>
      </w:r>
    </w:p>
    <w:p w14:paraId="1B94A6A4">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邮    编：                                      </w:t>
      </w:r>
    </w:p>
    <w:p w14:paraId="7E9F44D6">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电    话：                    </w:t>
      </w:r>
    </w:p>
    <w:p w14:paraId="7D9EF5D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日    期：</w:t>
      </w:r>
    </w:p>
    <w:p w14:paraId="1E9F93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E9609">
    <w:pPr>
      <w:pStyle w:val="5"/>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709285">
                          <w:pPr>
                            <w:pStyle w:val="5"/>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7709285">
                    <w:pPr>
                      <w:pStyle w:val="5"/>
                    </w:pPr>
                    <w:r>
                      <w:fldChar w:fldCharType="begin"/>
                    </w:r>
                    <w:r>
                      <w:instrText xml:space="preserve"> PAGE  \* MERGEFORMAT </w:instrText>
                    </w:r>
                    <w:r>
                      <w:fldChar w:fldCharType="separate"/>
                    </w:r>
                    <w:r>
                      <w:t>55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B96F7">
    <w:pPr>
      <w:pStyle w:val="6"/>
      <w:pBdr>
        <w:bottom w:val="none" w:color="auto" w:sz="0" w:space="1"/>
      </w:pBdr>
      <w:ind w:left="7920" w:hanging="7920" w:hangingChars="4400"/>
      <w:jc w:val="left"/>
      <w:rPr>
        <w:rFonts w:hint="eastAsia" w:ascii="楷体" w:hAnsi="楷体" w:eastAsia="楷体" w:cs="楷体"/>
        <w:color w:val="auto"/>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3AE43"/>
    <w:multiLevelType w:val="singleLevel"/>
    <w:tmpl w:val="BC83AE43"/>
    <w:lvl w:ilvl="0" w:tentative="0">
      <w:start w:val="1"/>
      <w:numFmt w:val="chineseCounting"/>
      <w:suff w:val="nothing"/>
      <w:lvlText w:val="%1、"/>
      <w:lvlJc w:val="left"/>
      <w:rPr>
        <w:rFonts w:hint="eastAsia"/>
      </w:rPr>
    </w:lvl>
  </w:abstractNum>
  <w:abstractNum w:abstractNumId="1">
    <w:nsid w:val="C3701736"/>
    <w:multiLevelType w:val="singleLevel"/>
    <w:tmpl w:val="C3701736"/>
    <w:lvl w:ilvl="0" w:tentative="0">
      <w:start w:val="1"/>
      <w:numFmt w:val="decimal"/>
      <w:lvlText w:val="%1."/>
      <w:lvlJc w:val="left"/>
      <w:pPr>
        <w:tabs>
          <w:tab w:val="left" w:pos="312"/>
        </w:tabs>
      </w:pPr>
    </w:lvl>
  </w:abstractNum>
  <w:abstractNum w:abstractNumId="2">
    <w:nsid w:val="09663C97"/>
    <w:multiLevelType w:val="singleLevel"/>
    <w:tmpl w:val="09663C97"/>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941E41"/>
    <w:rsid w:val="51C33DD8"/>
    <w:rsid w:val="561D19DF"/>
    <w:rsid w:val="6C506213"/>
    <w:rsid w:val="7521699E"/>
    <w:rsid w:val="7EC14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Body Text"/>
    <w:basedOn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7">
    <w:name w:val="toc 1"/>
    <w:basedOn w:val="1"/>
    <w:next w:val="1"/>
    <w:unhideWhenUsed/>
    <w:qFormat/>
    <w:uiPriority w:val="39"/>
  </w:style>
  <w:style w:type="paragraph" w:styleId="8">
    <w:name w:val="Body Text 2"/>
    <w:basedOn w:val="1"/>
    <w:qFormat/>
    <w:uiPriority w:val="0"/>
    <w:rPr>
      <w:rFonts w:ascii="楷体_GB2312" w:hAnsi="Copperplate Gothic Bold" w:eastAsia="楷体_GB2312"/>
      <w:kern w:val="2"/>
      <w:sz w:val="2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2025-05-14T09:34:57Z</dcterms:created>
  <dc:creator>Administrator.SKY-20240904VHV</dc:creator>
  <cp:lastModifiedBy>WPS_1544074700</cp:lastModifiedBy>
  <dcterms:modified xsi:type="dcterms:W3CDTF">2025-05-14T09:44:42Z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eyJoZGlkIjoiNGQ2ZDM0NTQ4MzcxNDc2ZDMxNjI2YzYyYWE0NmM2ZmMiLCJ1c2VySWQiOiI0Mzk3ODY0MTQifQ==</vt:lpwstr>
  </property>
  <property fmtid="{D5CDD505-2E9C-101B-9397-08002B2CF9AE}" pid="4" name="ICV">
    <vt:lpwstr>57B8DBB04E4D4656B39CCC3C95A1CC5B_12</vt:lpwstr>
  </property>
</Properties>
</file>