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  <w:bookmarkStart w:id="2" w:name="_GoBack"/>
      <w:bookmarkEnd w:id="2"/>
      <w:bookmarkStart w:id="0" w:name="_Toc25373"/>
      <w:bookmarkStart w:id="1" w:name="_Toc35362679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供应商认为有必要补充说明的事项</w:t>
      </w:r>
      <w:bookmarkEnd w:id="0"/>
      <w:bookmarkEnd w:id="1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MzE4NDEzNWQ1MmVhOGU3NzlmMzFhOTVkZWJkZGYifQ=="/>
  </w:docVars>
  <w:rsids>
    <w:rsidRoot w:val="4C394A31"/>
    <w:rsid w:val="4C39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2023-08-16T02:11:00Z</dcterms:created>
  <dc:creator>WPS_1555920886</dc:creator>
  <cp:lastModifiedBy>WPS_1555920886</cp:lastModifiedBy>
  <dcterms:modified xsi:type="dcterms:W3CDTF">2023-08-16T02:11:33Z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709D9CF695C2442E8D53657C41D92910_11</vt:lpwstr>
  </property>
</Properties>
</file>