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A4D36">
      <w:pPr>
        <w:spacing w:line="360" w:lineRule="auto"/>
        <w:jc w:val="center"/>
        <w:rPr>
          <w:rFonts w:hint="eastAsia" w:ascii="仿宋" w:hAnsi="仿宋" w:eastAsia="仿宋" w:cs="仿宋"/>
          <w:b/>
          <w:bCs/>
          <w:kern w:val="0"/>
          <w:sz w:val="32"/>
          <w:szCs w:val="2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22"/>
        </w:rPr>
        <w:t>服务方案</w:t>
      </w:r>
    </w:p>
    <w:p w14:paraId="695E8BC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</w:rPr>
        <w:t>供应商</w:t>
      </w:r>
      <w:r>
        <w:rPr>
          <w:rFonts w:hint="eastAsia" w:ascii="仿宋" w:hAnsi="仿宋" w:eastAsia="仿宋" w:cs="仿宋"/>
          <w:sz w:val="24"/>
          <w:lang w:val="zh-CN"/>
        </w:rPr>
        <w:t>根据</w:t>
      </w:r>
      <w:r>
        <w:rPr>
          <w:rFonts w:hint="eastAsia" w:ascii="仿宋" w:hAnsi="仿宋" w:eastAsia="仿宋" w:cs="仿宋"/>
          <w:sz w:val="24"/>
        </w:rPr>
        <w:t>磋商</w:t>
      </w:r>
      <w:r>
        <w:rPr>
          <w:rFonts w:hint="eastAsia" w:ascii="仿宋" w:hAnsi="仿宋" w:eastAsia="仿宋" w:cs="仿宋"/>
          <w:sz w:val="24"/>
          <w:lang w:val="zh-CN"/>
        </w:rPr>
        <w:t>文件要求及评审内容自行编制。</w:t>
      </w:r>
    </w:p>
    <w:p w14:paraId="5A80CADF">
      <w:pPr>
        <w:spacing w:line="360" w:lineRule="auto"/>
        <w:rPr>
          <w:rFonts w:hint="eastAsia" w:ascii="仿宋" w:hAnsi="仿宋" w:eastAsia="仿宋" w:cs="仿宋"/>
        </w:rPr>
      </w:pPr>
    </w:p>
    <w:p w14:paraId="42E32405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00DD25A7">
      <w:pPr>
        <w:spacing w:line="360" w:lineRule="auto"/>
        <w:ind w:left="1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其他资料</w:t>
      </w:r>
    </w:p>
    <w:p w14:paraId="1F26E153">
      <w:pPr>
        <w:pStyle w:val="2"/>
        <w:spacing w:line="360" w:lineRule="auto"/>
        <w:jc w:val="both"/>
        <w:rPr>
          <w:rFonts w:hint="eastAsia" w:ascii="仿宋" w:hAnsi="仿宋" w:eastAsia="仿宋" w:cs="仿宋"/>
        </w:rPr>
      </w:pPr>
    </w:p>
    <w:p w14:paraId="02A0D49D"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</w:p>
    <w:p w14:paraId="634F1B2B">
      <w:pPr>
        <w:pStyle w:val="2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1、依据竞争性磋商文件要求，供应商认为有必要说明的其他内容。</w:t>
      </w:r>
    </w:p>
    <w:p w14:paraId="00F8146B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2、其他可以证明供应商实力的文件。</w:t>
      </w:r>
    </w:p>
    <w:p w14:paraId="03CEE83A">
      <w:pPr>
        <w:rPr>
          <w:rFonts w:hint="eastAsia" w:ascii="仿宋" w:hAnsi="仿宋" w:eastAsia="仿宋" w:cs="仿宋"/>
        </w:rPr>
      </w:pPr>
    </w:p>
    <w:p w14:paraId="4D0CFB7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C4437E"/>
    <w:rsid w:val="4AC4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2025-07-01T04:44:00Z</dcterms:created>
  <dc:creator>Administrator</dc:creator>
  <cp:lastModifiedBy>Administrator</cp:lastModifiedBy>
  <dcterms:modified xsi:type="dcterms:W3CDTF">2025-07-01T04:44:54Z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0B7E863E293A4894932CA27B6A1D728F_11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