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61E79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报价明细表</w:t>
      </w:r>
    </w:p>
    <w:p w14:paraId="225C16C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7127323A">
      <w:pPr>
        <w:widowControl/>
        <w:spacing w:line="360" w:lineRule="auto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              第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</w:rPr>
        <w:t>，共  页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76"/>
        <w:gridCol w:w="749"/>
        <w:gridCol w:w="1075"/>
        <w:gridCol w:w="1783"/>
        <w:gridCol w:w="1495"/>
        <w:gridCol w:w="1377"/>
      </w:tblGrid>
      <w:tr w14:paraId="21C0B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449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A27F4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74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9A1C0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68C96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63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35463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104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84B61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 xml:space="preserve">单价 （元） </w:t>
            </w:r>
          </w:p>
        </w:tc>
        <w:tc>
          <w:tcPr>
            <w:tcW w:w="87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E9423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总价 （元）</w:t>
            </w:r>
          </w:p>
        </w:tc>
        <w:tc>
          <w:tcPr>
            <w:tcW w:w="80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9F9FB1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备注</w:t>
            </w:r>
          </w:p>
        </w:tc>
      </w:tr>
      <w:tr w14:paraId="193CC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43B9E5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1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4B91F6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8028FF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9E8B7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30073D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27ECB4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60A59FF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4ACD2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A6286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2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41A21A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3BCBEC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4EC01C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59BC08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07BB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9EEBFAD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344E8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9F4A01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3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A326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DDFCE9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856CD7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195AF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3C3B40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390F54F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5074D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822967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4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9A46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2C22C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8E555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C8D72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EFDC9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564E7EB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410E7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CA0D1B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5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A860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F91D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6D04A0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F2D140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FEAC0D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973CD2F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4B5E7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E0E27F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6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827AB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1DEF1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DBCC4F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B0FC8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9C559A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F94DE60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7D296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447B66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...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4C6B75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A059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63BE25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F58973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9B1F75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76182EA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3A14D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7AB2F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N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76A4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380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A7CD7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zh-CN"/>
              </w:rPr>
              <w:t>人民币（大写）：小写 （￥： 元）</w:t>
            </w:r>
          </w:p>
          <w:p w14:paraId="5F1B84F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</w:p>
        </w:tc>
      </w:tr>
    </w:tbl>
    <w:p w14:paraId="65872FAB">
      <w:pPr>
        <w:widowControl/>
        <w:spacing w:line="360" w:lineRule="auto"/>
        <w:rPr>
          <w:rFonts w:hint="eastAsia" w:ascii="仿宋" w:hAnsi="仿宋" w:eastAsia="仿宋" w:cs="仿宋"/>
          <w:kern w:val="0"/>
          <w:sz w:val="24"/>
        </w:rPr>
      </w:pPr>
    </w:p>
    <w:p w14:paraId="1D9AA012">
      <w:pPr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1"/>
        </w:rPr>
      </w:pPr>
      <w:r>
        <w:rPr>
          <w:rFonts w:hint="eastAsia" w:ascii="仿宋" w:hAnsi="仿宋" w:eastAsia="仿宋" w:cs="仿宋"/>
          <w:kern w:val="0"/>
          <w:sz w:val="24"/>
          <w:szCs w:val="21"/>
        </w:rPr>
        <w:t>备注：</w:t>
      </w:r>
    </w:p>
    <w:p w14:paraId="0FAAB95E">
      <w:pPr>
        <w:spacing w:line="360" w:lineRule="auto"/>
        <w:ind w:firstLine="360" w:firstLineChars="15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  <w:szCs w:val="21"/>
        </w:rPr>
        <w:t>报价明细表列出各项明细合计，合计金额应与报价表的报价一致；报价以元为单位，保留小数点后两位。</w:t>
      </w:r>
    </w:p>
    <w:p w14:paraId="53C5A578">
      <w:pPr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1"/>
          <w:highlight w:val="yellow"/>
        </w:rPr>
      </w:pPr>
    </w:p>
    <w:p w14:paraId="2840C1B1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1252E00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1DA91CC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16C150B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6FE2AB19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（签字或盖章）</w:t>
      </w:r>
    </w:p>
    <w:p w14:paraId="1C83DD3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0ECB89D3">
      <w:pPr>
        <w:widowControl/>
        <w:spacing w:line="360" w:lineRule="auto"/>
        <w:ind w:firstLine="6000" w:firstLineChars="25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年       月      日</w:t>
      </w:r>
    </w:p>
    <w:p w14:paraId="670E7193">
      <w:pPr>
        <w:widowControl/>
        <w:spacing w:line="360" w:lineRule="auto"/>
        <w:ind w:firstLine="6000" w:firstLineChars="250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5330D4A9">
      <w:pPr>
        <w:widowControl/>
        <w:spacing w:line="360" w:lineRule="auto"/>
        <w:ind w:firstLine="5250" w:firstLineChars="25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0759D"/>
    <w:rsid w:val="3290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2025-07-01T04:43:00Z</dcterms:created>
  <dc:creator>Administrator</dc:creator>
  <cp:lastModifiedBy>Administrator</cp:lastModifiedBy>
  <dcterms:modified xsi:type="dcterms:W3CDTF">2025-07-01T04:43:47Z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5EA02FD2517A43BFAA073E110A1F51F1_11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