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C049B">
      <w:pPr>
        <w:pStyle w:val="2"/>
        <w:bidi w:val="0"/>
        <w:jc w:val="center"/>
        <w:rPr>
          <w:rFonts w:hint="eastAsia"/>
          <w:sz w:val="40"/>
          <w:szCs w:val="22"/>
          <w:lang w:val="en-US" w:eastAsia="zh-CN"/>
        </w:rPr>
      </w:pPr>
      <w:r>
        <w:rPr>
          <w:rFonts w:hint="eastAsia"/>
          <w:sz w:val="40"/>
          <w:szCs w:val="22"/>
          <w:lang w:val="en-US" w:eastAsia="zh-CN"/>
        </w:rPr>
        <w:t>资格证明文件</w:t>
      </w:r>
    </w:p>
    <w:p w14:paraId="6E23B1BF">
      <w:pPr>
        <w:pStyle w:val="7"/>
        <w:spacing w:line="480" w:lineRule="auto"/>
        <w:rPr>
          <w:sz w:val="24"/>
          <w:szCs w:val="24"/>
        </w:rPr>
      </w:pPr>
      <w:r>
        <w:rPr>
          <w:sz w:val="24"/>
          <w:szCs w:val="24"/>
        </w:rPr>
        <w:t>1、主体资格：具有独立承担民事责任能力的法人或其他组织，提供有效存续的营业执照或事业单位法人证书或非企业专业服务机构执业许可证或民办非企业单位登记证书或自然人的身份证明；</w:t>
      </w:r>
    </w:p>
    <w:p w14:paraId="6C1A431F">
      <w:pPr>
        <w:pStyle w:val="7"/>
        <w:spacing w:line="480" w:lineRule="auto"/>
        <w:rPr>
          <w:rFonts w:hint="eastAsia" w:eastAsiaTheme="minorEastAsia"/>
          <w:sz w:val="24"/>
          <w:szCs w:val="24"/>
          <w:lang w:val="en-US" w:eastAsia="zh-CN"/>
        </w:rPr>
      </w:pPr>
      <w:r>
        <w:rPr>
          <w:rFonts w:hint="eastAsia"/>
          <w:sz w:val="24"/>
          <w:szCs w:val="24"/>
          <w:lang w:val="en-US" w:eastAsia="zh-CN"/>
        </w:rPr>
        <w:t>2、基本资格条件：供应商出具参加本次政府采购活动基本资格条件承诺函（供应商未提供基本资格条件承诺函的，应当按照《中华人民共和国政府采购法》及其实施条例的相关规定提供相应的证明材料）；</w:t>
      </w:r>
    </w:p>
    <w:p w14:paraId="17353EC9">
      <w:pPr>
        <w:pStyle w:val="7"/>
        <w:spacing w:line="480" w:lineRule="auto"/>
        <w:rPr>
          <w:sz w:val="24"/>
          <w:szCs w:val="24"/>
        </w:rPr>
      </w:pPr>
      <w:r>
        <w:rPr>
          <w:rFonts w:hint="eastAsia"/>
          <w:sz w:val="24"/>
          <w:szCs w:val="24"/>
          <w:lang w:val="en-US" w:eastAsia="zh-CN"/>
        </w:rPr>
        <w:t>3</w:t>
      </w:r>
      <w:r>
        <w:rPr>
          <w:sz w:val="24"/>
          <w:szCs w:val="24"/>
        </w:rPr>
        <w:t>、法定代表人授权委托书：</w:t>
      </w:r>
      <w:r>
        <w:rPr>
          <w:rFonts w:hint="eastAsia"/>
          <w:sz w:val="24"/>
          <w:szCs w:val="24"/>
        </w:rPr>
        <w:t>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并提供被授权人在本单位缴纳的社保记录（近3个月内）</w:t>
      </w:r>
      <w:r>
        <w:rPr>
          <w:sz w:val="24"/>
          <w:szCs w:val="24"/>
        </w:rPr>
        <w:t>；</w:t>
      </w:r>
    </w:p>
    <w:p w14:paraId="2FC6E234">
      <w:pPr>
        <w:pStyle w:val="7"/>
        <w:spacing w:line="480" w:lineRule="auto"/>
        <w:rPr>
          <w:sz w:val="24"/>
          <w:szCs w:val="24"/>
        </w:rPr>
      </w:pPr>
      <w:r>
        <w:rPr>
          <w:rFonts w:hint="eastAsia"/>
          <w:sz w:val="24"/>
          <w:szCs w:val="24"/>
          <w:lang w:val="en-US" w:eastAsia="zh-CN"/>
        </w:rPr>
        <w:t>4</w:t>
      </w:r>
      <w:r>
        <w:rPr>
          <w:sz w:val="24"/>
          <w:szCs w:val="24"/>
        </w:rPr>
        <w:t>、本项目不接受联合体</w:t>
      </w:r>
      <w:r>
        <w:rPr>
          <w:rFonts w:hint="eastAsia"/>
          <w:sz w:val="24"/>
          <w:szCs w:val="24"/>
          <w:lang w:val="en-US" w:eastAsia="zh-CN"/>
        </w:rPr>
        <w:t>磋商</w:t>
      </w:r>
      <w:r>
        <w:rPr>
          <w:sz w:val="24"/>
          <w:szCs w:val="24"/>
        </w:rPr>
        <w:t>：本项目不接受联合体</w:t>
      </w:r>
      <w:r>
        <w:rPr>
          <w:rFonts w:hint="eastAsia"/>
          <w:sz w:val="24"/>
          <w:szCs w:val="24"/>
          <w:lang w:val="en-US" w:eastAsia="zh-CN"/>
        </w:rPr>
        <w:t>磋商</w:t>
      </w:r>
      <w:r>
        <w:rPr>
          <w:sz w:val="24"/>
          <w:szCs w:val="24"/>
        </w:rPr>
        <w:t>（提供书面声明材料）。</w:t>
      </w:r>
    </w:p>
    <w:p w14:paraId="53FD4192">
      <w:pPr>
        <w:pStyle w:val="7"/>
        <w:spacing w:line="480" w:lineRule="auto"/>
        <w:rPr>
          <w:rFonts w:hint="eastAsia" w:ascii="宋体" w:hAnsi="宋体" w:eastAsia="宋体" w:cs="宋体"/>
          <w:color w:val="000000"/>
          <w:sz w:val="24"/>
          <w:szCs w:val="24"/>
          <w:highlight w:val="none"/>
        </w:rPr>
      </w:pPr>
      <w:r>
        <w:rPr>
          <w:rFonts w:hint="eastAsia"/>
          <w:sz w:val="24"/>
          <w:szCs w:val="24"/>
          <w:lang w:val="en-US" w:eastAsia="zh-CN"/>
        </w:rPr>
        <w:t>5</w:t>
      </w:r>
      <w:r>
        <w:rPr>
          <w:sz w:val="24"/>
          <w:szCs w:val="24"/>
        </w:rPr>
        <w:t>、</w:t>
      </w:r>
      <w:r>
        <w:rPr>
          <w:rFonts w:hint="eastAsia"/>
          <w:sz w:val="24"/>
          <w:szCs w:val="24"/>
        </w:rPr>
        <w:t>资质证书</w:t>
      </w:r>
      <w:r>
        <w:rPr>
          <w:sz w:val="24"/>
          <w:szCs w:val="24"/>
        </w:rPr>
        <w:t>：</w:t>
      </w:r>
      <w:r>
        <w:rPr>
          <w:rFonts w:hint="eastAsia"/>
          <w:sz w:val="24"/>
          <w:szCs w:val="24"/>
        </w:rPr>
        <w:t>①供应商须是正规熟食类早餐生产者,须具有食品经营许可证（必须是集体用餐配送类）；②纯牛奶等预包装类产品要求：须提供生产厂家食品生产许可证(其中许可品种至少包括乳制品品种)。</w:t>
      </w:r>
    </w:p>
    <w:p w14:paraId="79BAD43F">
      <w:pPr>
        <w:pStyle w:val="7"/>
        <w:spacing w:line="480" w:lineRule="auto"/>
        <w:rPr>
          <w:rFonts w:hint="eastAsia" w:ascii="宋体" w:hAnsi="宋体" w:eastAsia="宋体" w:cs="宋体"/>
          <w:color w:val="000000"/>
          <w:sz w:val="24"/>
          <w:szCs w:val="24"/>
          <w:highlight w:val="none"/>
        </w:rPr>
        <w:sectPr>
          <w:pgSz w:w="11906" w:h="16838"/>
          <w:pgMar w:top="1440" w:right="1800" w:bottom="1440" w:left="1800" w:header="851" w:footer="992" w:gutter="0"/>
          <w:cols w:space="425" w:num="1"/>
          <w:docGrid w:type="lines" w:linePitch="312" w:charSpace="0"/>
        </w:sectPr>
      </w:pPr>
      <w:bookmarkStart w:id="0" w:name="_GoBack"/>
      <w:bookmarkEnd w:id="0"/>
    </w:p>
    <w:p w14:paraId="393BC343">
      <w:pPr>
        <w:pStyle w:val="4"/>
        <w:spacing w:line="360" w:lineRule="auto"/>
        <w:jc w:val="center"/>
        <w:rPr>
          <w:rFonts w:hint="eastAsia" w:ascii="宋体" w:hAnsi="宋体" w:eastAsia="宋体" w:cs="宋体"/>
          <w:b/>
          <w:color w:val="auto"/>
          <w:kern w:val="2"/>
          <w:sz w:val="28"/>
          <w:szCs w:val="28"/>
          <w:lang w:val="en-US" w:eastAsia="zh-CN" w:bidi="ar-SA"/>
        </w:rPr>
      </w:pPr>
      <w:r>
        <w:rPr>
          <w:rFonts w:hint="eastAsia" w:ascii="宋体" w:hAnsi="宋体" w:eastAsia="宋体" w:cs="宋体"/>
          <w:b/>
          <w:color w:val="auto"/>
          <w:kern w:val="2"/>
          <w:sz w:val="28"/>
          <w:szCs w:val="28"/>
          <w:lang w:val="en-US" w:eastAsia="zh-CN" w:bidi="ar-SA"/>
        </w:rPr>
        <w:t>基本资格条件承诺函</w:t>
      </w:r>
    </w:p>
    <w:p w14:paraId="44B4AE52">
      <w:pPr>
        <w:pStyle w:val="4"/>
        <w:spacing w:line="360" w:lineRule="auto"/>
        <w:rPr>
          <w:rFonts w:hint="eastAsia" w:ascii="宋体" w:hAnsi="宋体" w:cs="宋体"/>
          <w:color w:val="auto"/>
        </w:rPr>
      </w:pPr>
    </w:p>
    <w:p w14:paraId="43AED2DF">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 xml:space="preserve">致 </w:t>
      </w:r>
      <w:r>
        <w:rPr>
          <w:rFonts w:hint="eastAsia" w:ascii="宋体" w:hAnsi="宋体" w:cs="宋体"/>
          <w:color w:val="000000"/>
          <w:sz w:val="24"/>
          <w:lang w:eastAsia="zh-CN"/>
        </w:rPr>
        <w:t>（</w:t>
      </w:r>
      <w:r>
        <w:rPr>
          <w:rFonts w:hint="eastAsia" w:ascii="宋体" w:hAnsi="宋体" w:cs="宋体"/>
          <w:color w:val="000000"/>
          <w:sz w:val="24"/>
          <w:lang w:val="en-US" w:eastAsia="zh-CN"/>
        </w:rPr>
        <w:t>采购人或</w:t>
      </w:r>
      <w:r>
        <w:rPr>
          <w:rFonts w:hint="eastAsia" w:ascii="宋体" w:hAnsi="宋体" w:cs="宋体"/>
          <w:color w:val="000000"/>
          <w:sz w:val="24"/>
        </w:rPr>
        <w:t>代理机构名称）：</w:t>
      </w:r>
    </w:p>
    <w:p w14:paraId="0DECAFA1">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w:t>
      </w:r>
      <w:r>
        <w:rPr>
          <w:rFonts w:hint="eastAsia" w:ascii="宋体" w:hAnsi="宋体" w:cs="宋体"/>
          <w:color w:val="000000"/>
          <w:sz w:val="24"/>
          <w:lang w:eastAsia="zh-CN"/>
        </w:rPr>
        <w:t>供应商</w:t>
      </w:r>
      <w:r>
        <w:rPr>
          <w:rFonts w:hint="eastAsia" w:ascii="宋体" w:hAnsi="宋体" w:cs="宋体"/>
          <w:color w:val="000000"/>
          <w:sz w:val="24"/>
        </w:rPr>
        <w:t>名称）</w:t>
      </w:r>
    </w:p>
    <w:p w14:paraId="6F1DC2EA">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统一社会信用代码:</w:t>
      </w:r>
    </w:p>
    <w:p w14:paraId="1F31D037">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联系地址和电话:</w:t>
      </w:r>
    </w:p>
    <w:p w14:paraId="66AD011F">
      <w:pPr>
        <w:pStyle w:val="3"/>
        <w:ind w:firstLine="480" w:firstLineChars="200"/>
        <w:rPr>
          <w:rFonts w:hint="eastAsia" w:ascii="宋体" w:hAnsi="宋体" w:eastAsia="宋体" w:cs="宋体"/>
          <w:b w:val="0"/>
          <w:bCs w:val="0"/>
          <w:snapToGrid/>
          <w:color w:val="000000"/>
          <w:kern w:val="2"/>
          <w:sz w:val="24"/>
          <w:szCs w:val="24"/>
          <w:lang w:val="en-US" w:eastAsia="zh-CN" w:bidi="ar-SA"/>
        </w:rPr>
      </w:pPr>
      <w:r>
        <w:rPr>
          <w:rFonts w:hint="eastAsia" w:ascii="宋体" w:hAnsi="宋体" w:eastAsia="宋体" w:cs="宋体"/>
          <w:b w:val="0"/>
          <w:bCs w:val="0"/>
          <w:snapToGrid/>
          <w:color w:val="000000"/>
          <w:kern w:val="2"/>
          <w:sz w:val="24"/>
          <w:szCs w:val="24"/>
          <w:lang w:val="en-US" w:eastAsia="zh-CN" w:bidi="ar-SA"/>
        </w:rPr>
        <w:t>郑重承诺：</w:t>
      </w:r>
    </w:p>
    <w:p w14:paraId="4EE98BC5">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369EB1D0">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2.我方未列入在信用中国网站（www.creditchina.gov.cn）“失信被执行人”、“重大税收违法案件当事人名单”中，也未列入中国政府采购网（www.ccgp.gov.cn）“政府采购严重违法失信行为记录名单”中。</w:t>
      </w:r>
    </w:p>
    <w:p w14:paraId="2B7A1BC7">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3.我方在采购项目评审（评标）环节结束后，随时接受采购人、采购代理机构的检查验证，配合提供相关证明材料，证明符合《中华人民共和国政府采购法》规定的</w:t>
      </w:r>
      <w:r>
        <w:rPr>
          <w:rFonts w:hint="eastAsia" w:ascii="宋体" w:hAnsi="宋体" w:cs="宋体"/>
          <w:color w:val="000000"/>
          <w:sz w:val="24"/>
          <w:lang w:val="en-US" w:eastAsia="zh-CN"/>
        </w:rPr>
        <w:t>投标人</w:t>
      </w:r>
      <w:r>
        <w:rPr>
          <w:rFonts w:hint="eastAsia" w:ascii="宋体" w:hAnsi="宋体" w:cs="宋体"/>
          <w:color w:val="000000"/>
          <w:sz w:val="24"/>
        </w:rPr>
        <w:t>基本资格条件。</w:t>
      </w:r>
    </w:p>
    <w:p w14:paraId="39306245">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我方对以上承诺内容的真实性、合法性及有效性负责。</w:t>
      </w:r>
    </w:p>
    <w:p w14:paraId="66C46E78">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如有虚假，将按照《中华人民共和国政府采购法》第七十七条的规定承担相应责任。</w:t>
      </w:r>
    </w:p>
    <w:p w14:paraId="1D57B460">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特此承诺。</w:t>
      </w:r>
    </w:p>
    <w:p w14:paraId="5FA8E407">
      <w:pPr>
        <w:tabs>
          <w:tab w:val="left" w:pos="5670"/>
        </w:tabs>
        <w:spacing w:line="500" w:lineRule="exact"/>
        <w:ind w:firstLine="480" w:firstLineChars="200"/>
        <w:jc w:val="left"/>
        <w:rPr>
          <w:rFonts w:hint="eastAsia" w:ascii="宋体" w:hAnsi="宋体" w:cs="宋体"/>
          <w:color w:val="000000"/>
          <w:sz w:val="24"/>
        </w:rPr>
      </w:pPr>
    </w:p>
    <w:p w14:paraId="69DCD3E6">
      <w:pPr>
        <w:tabs>
          <w:tab w:val="left" w:pos="5670"/>
        </w:tabs>
        <w:spacing w:line="500" w:lineRule="exact"/>
        <w:ind w:firstLine="480" w:firstLineChars="200"/>
        <w:jc w:val="right"/>
        <w:rPr>
          <w:rFonts w:hint="eastAsia" w:ascii="宋体" w:hAnsi="宋体" w:eastAsia="宋体" w:cs="宋体"/>
          <w:color w:val="000000"/>
          <w:sz w:val="24"/>
          <w:lang w:eastAsia="zh-CN"/>
        </w:rPr>
      </w:pPr>
      <w:r>
        <w:rPr>
          <w:rFonts w:hint="eastAsia" w:ascii="宋体" w:hAnsi="宋体" w:cs="宋体"/>
          <w:color w:val="000000"/>
          <w:sz w:val="24"/>
        </w:rPr>
        <w:t xml:space="preserve">                                  （</w:t>
      </w:r>
      <w:r>
        <w:rPr>
          <w:rFonts w:hint="eastAsia" w:ascii="宋体" w:hAnsi="宋体" w:cs="宋体"/>
          <w:color w:val="000000"/>
          <w:sz w:val="24"/>
          <w:lang w:eastAsia="zh-CN"/>
        </w:rPr>
        <w:t>供应商</w:t>
      </w:r>
      <w:r>
        <w:rPr>
          <w:rFonts w:hint="eastAsia" w:ascii="宋体" w:hAnsi="宋体" w:cs="宋体"/>
          <w:color w:val="000000"/>
          <w:sz w:val="24"/>
        </w:rPr>
        <w:t>公章）</w:t>
      </w:r>
      <w:r>
        <w:rPr>
          <w:rFonts w:hint="eastAsia" w:ascii="宋体" w:hAnsi="宋体" w:cs="宋体"/>
          <w:color w:val="000000"/>
          <w:sz w:val="24"/>
          <w:lang w:eastAsia="zh-CN"/>
        </w:rPr>
        <w:t>：</w:t>
      </w:r>
    </w:p>
    <w:p w14:paraId="4D1ED1FF">
      <w:pPr>
        <w:jc w:val="right"/>
        <w:rPr>
          <w:rFonts w:hint="eastAsia" w:ascii="宋体" w:hAnsi="宋体" w:cs="宋体"/>
          <w:color w:val="000000"/>
          <w:sz w:val="24"/>
        </w:rPr>
      </w:pPr>
      <w:r>
        <w:rPr>
          <w:rFonts w:hint="eastAsia" w:ascii="宋体" w:hAnsi="宋体" w:cs="宋体"/>
          <w:color w:val="000000"/>
          <w:sz w:val="24"/>
        </w:rPr>
        <w:t>法定代表人或授权代表(签字或电子印章):</w:t>
      </w:r>
    </w:p>
    <w:p w14:paraId="4ABDC866">
      <w:pPr>
        <w:pStyle w:val="7"/>
        <w:jc w:val="center"/>
        <w:outlineLvl w:val="1"/>
        <w:rPr>
          <w:rFonts w:hint="eastAsia" w:ascii="宋体" w:hAnsi="宋体" w:cs="宋体"/>
          <w:color w:val="000000"/>
          <w:sz w:val="24"/>
        </w:rPr>
      </w:pPr>
      <w:r>
        <w:rPr>
          <w:rFonts w:hint="eastAsia" w:ascii="宋体" w:hAnsi="宋体" w:cs="宋体"/>
          <w:color w:val="000000"/>
          <w:sz w:val="24"/>
          <w:lang w:val="en-US" w:eastAsia="zh-CN"/>
        </w:rPr>
        <w:t xml:space="preserve">                                             </w:t>
      </w:r>
      <w:r>
        <w:rPr>
          <w:rFonts w:hint="eastAsia" w:ascii="宋体" w:hAnsi="宋体" w:cs="宋体"/>
          <w:color w:val="000000"/>
          <w:sz w:val="24"/>
        </w:rPr>
        <w:t>年    月    日</w:t>
      </w:r>
    </w:p>
    <w:p w14:paraId="4B837372">
      <w:pPr>
        <w:rPr>
          <w:rFonts w:hint="default"/>
          <w:b/>
          <w:bCs/>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370FA9"/>
    <w:rsid w:val="4D39703A"/>
    <w:rsid w:val="6D370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semiHidden/>
    <w:qFormat/>
    <w:uiPriority w:val="0"/>
    <w:rPr>
      <w:rFonts w:ascii="Arial" w:hAnsi="Arial" w:eastAsia="Arial" w:cs="Arial"/>
      <w:sz w:val="11"/>
      <w:szCs w:val="11"/>
      <w:lang w:val="en-US" w:eastAsia="en-US"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839</Words>
  <Characters>878</Characters>
  <Lines>0</Lines>
  <Paragraphs>0</Paragraphs>
  <TotalTime>0</TotalTime>
  <ScaleCrop>false</ScaleCrop>
  <LinksUpToDate>false</LinksUpToDate>
  <CharactersWithSpaces>966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2025-07-25T07:52:00Z</dcterms:created>
  <dc:creator>WPS_小小小小小小文</dc:creator>
  <cp:lastModifiedBy>WPS_小小小小小小文</cp:lastModifiedBy>
  <dcterms:modified xsi:type="dcterms:W3CDTF">2025-07-25T10:15:47Z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51536601F8FD4AB091C8C7B7A4310550_11</vt:lpwstr>
  </property>
  <property fmtid="{D5CDD505-2E9C-101B-9397-08002B2CF9AE}" pid="4" name="KSOTemplateDocerSaveRecord">
    <vt:lpwstr>eyJoZGlkIjoiZDU5ODkzYjM3NDZmZThlOTVjMjA1NzRiYjVjNDY0ZWMiLCJ1c2VySWQiOiIxNDYxOTUwMjY0In0=</vt:lpwstr>
  </property>
</Properties>
</file>