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99E" w:rsidRDefault="004E53F2">
      <w:pPr>
        <w:adjustRightInd w:val="0"/>
        <w:snapToGrid w:val="0"/>
        <w:spacing w:line="360" w:lineRule="auto"/>
        <w:ind w:firstLineChars="200" w:firstLine="643"/>
        <w:jc w:val="center"/>
        <w:rPr>
          <w:rFonts w:ascii="宋体" w:hAnsi="宋体"/>
          <w:b/>
          <w:snapToGrid w:val="0"/>
          <w:kern w:val="0"/>
          <w:sz w:val="32"/>
          <w:szCs w:val="32"/>
        </w:rPr>
      </w:pPr>
      <w:r>
        <w:rPr>
          <w:rFonts w:ascii="宋体" w:hAnsi="宋体" w:hint="eastAsia"/>
          <w:b/>
          <w:snapToGrid w:val="0"/>
          <w:kern w:val="0"/>
          <w:sz w:val="32"/>
          <w:szCs w:val="32"/>
        </w:rPr>
        <w:t>合同主要条款</w:t>
      </w:r>
    </w:p>
    <w:p w:rsidR="0024799E" w:rsidRDefault="004E53F2">
      <w:pPr>
        <w:jc w:val="left"/>
        <w:rPr>
          <w:rFonts w:eastAsia="仿宋_GB2312"/>
          <w:bCs/>
          <w:sz w:val="24"/>
        </w:rPr>
      </w:pPr>
      <w:r>
        <w:rPr>
          <w:rFonts w:eastAsia="仿宋_GB2312"/>
          <w:bCs/>
          <w:sz w:val="24"/>
        </w:rPr>
        <w:t>（</w:t>
      </w:r>
      <w:r>
        <w:rPr>
          <w:rFonts w:eastAsia="仿宋_GB2312"/>
          <w:bCs/>
          <w:sz w:val="24"/>
        </w:rPr>
        <w:t>GF—201</w:t>
      </w:r>
      <w:r>
        <w:rPr>
          <w:rFonts w:eastAsia="仿宋_GB2312" w:hint="eastAsia"/>
          <w:bCs/>
          <w:sz w:val="24"/>
        </w:rPr>
        <w:t>7</w:t>
      </w:r>
      <w:r>
        <w:rPr>
          <w:rFonts w:eastAsia="仿宋_GB2312"/>
          <w:bCs/>
          <w:sz w:val="24"/>
        </w:rPr>
        <w:t>—</w:t>
      </w:r>
      <w:r>
        <w:rPr>
          <w:rFonts w:eastAsia="仿宋_GB2312" w:hint="eastAsia"/>
          <w:bCs/>
          <w:sz w:val="24"/>
        </w:rPr>
        <w:t>0201</w:t>
      </w:r>
      <w:r>
        <w:rPr>
          <w:rFonts w:eastAsia="仿宋_GB2312" w:hint="eastAsia"/>
          <w:bCs/>
          <w:sz w:val="24"/>
        </w:rPr>
        <w:t>）</w:t>
      </w:r>
    </w:p>
    <w:p w:rsidR="0024799E" w:rsidRDefault="0024799E">
      <w:pPr>
        <w:jc w:val="center"/>
        <w:rPr>
          <w:rFonts w:eastAsia="华文中宋"/>
          <w:b/>
          <w:sz w:val="44"/>
          <w:szCs w:val="44"/>
        </w:rPr>
      </w:pPr>
    </w:p>
    <w:p w:rsidR="0024799E" w:rsidRDefault="0024799E">
      <w:pPr>
        <w:jc w:val="center"/>
        <w:rPr>
          <w:rFonts w:eastAsia="华文中宋"/>
          <w:b/>
          <w:sz w:val="44"/>
          <w:szCs w:val="44"/>
        </w:rPr>
      </w:pPr>
    </w:p>
    <w:p w:rsidR="0024799E" w:rsidRDefault="0024799E">
      <w:pPr>
        <w:jc w:val="center"/>
        <w:rPr>
          <w:rFonts w:eastAsia="华文中宋"/>
          <w:b/>
          <w:sz w:val="44"/>
          <w:szCs w:val="44"/>
        </w:rPr>
      </w:pPr>
    </w:p>
    <w:p w:rsidR="0024799E" w:rsidRDefault="0024799E">
      <w:pPr>
        <w:jc w:val="center"/>
        <w:rPr>
          <w:rFonts w:ascii="黑体" w:eastAsia="黑体"/>
          <w:sz w:val="40"/>
          <w:szCs w:val="40"/>
        </w:rPr>
      </w:pPr>
    </w:p>
    <w:p w:rsidR="0024799E" w:rsidRDefault="0024799E">
      <w:pPr>
        <w:jc w:val="center"/>
        <w:rPr>
          <w:rFonts w:ascii="黑体" w:eastAsia="黑体"/>
          <w:sz w:val="40"/>
          <w:szCs w:val="40"/>
        </w:rPr>
      </w:pPr>
    </w:p>
    <w:p w:rsidR="0059725D" w:rsidRDefault="0059725D">
      <w:pPr>
        <w:jc w:val="center"/>
        <w:rPr>
          <w:rFonts w:ascii="微软雅黑" w:eastAsia="微软雅黑" w:hAnsi="微软雅黑" w:cs="微软雅黑"/>
          <w:b/>
          <w:bCs/>
          <w:sz w:val="44"/>
          <w:szCs w:val="44"/>
        </w:rPr>
      </w:pPr>
      <w:r w:rsidRPr="0059725D">
        <w:rPr>
          <w:rFonts w:ascii="微软雅黑" w:eastAsia="微软雅黑" w:hAnsi="微软雅黑" w:cs="微软雅黑" w:hint="eastAsia"/>
          <w:b/>
          <w:bCs/>
          <w:sz w:val="44"/>
          <w:szCs w:val="44"/>
        </w:rPr>
        <w:t>盐店街幼儿园教学楼改造</w:t>
      </w:r>
      <w:r w:rsidRPr="0059725D">
        <w:rPr>
          <w:rFonts w:ascii="Malgun Gothic Semilight" w:eastAsia="Malgun Gothic Semilight" w:hAnsi="Malgun Gothic Semilight" w:cs="Malgun Gothic Semilight" w:hint="eastAsia"/>
          <w:b/>
          <w:bCs/>
          <w:sz w:val="44"/>
          <w:szCs w:val="44"/>
        </w:rPr>
        <w:t>、</w:t>
      </w:r>
      <w:r w:rsidRPr="0059725D">
        <w:rPr>
          <w:rFonts w:ascii="微软雅黑" w:eastAsia="微软雅黑" w:hAnsi="微软雅黑" w:cs="微软雅黑" w:hint="eastAsia"/>
          <w:b/>
          <w:bCs/>
          <w:sz w:val="44"/>
          <w:szCs w:val="44"/>
        </w:rPr>
        <w:t>室外改造工程</w:t>
      </w:r>
    </w:p>
    <w:p w:rsidR="0024799E" w:rsidRDefault="0059725D">
      <w:pPr>
        <w:jc w:val="center"/>
        <w:rPr>
          <w:rFonts w:eastAsia="华文中宋"/>
          <w:b/>
          <w:sz w:val="44"/>
          <w:szCs w:val="44"/>
        </w:rPr>
      </w:pPr>
      <w:r>
        <w:rPr>
          <w:rFonts w:ascii="微软雅黑" w:eastAsia="微软雅黑" w:hAnsi="微软雅黑" w:cs="微软雅黑" w:hint="eastAsia"/>
          <w:b/>
          <w:sz w:val="44"/>
          <w:szCs w:val="44"/>
        </w:rPr>
        <w:t>建设工程施工合同</w:t>
      </w:r>
    </w:p>
    <w:p w:rsidR="0024799E" w:rsidRDefault="0024799E">
      <w:pPr>
        <w:jc w:val="center"/>
        <w:rPr>
          <w:rFonts w:eastAsia="华文中宋"/>
          <w:b/>
          <w:sz w:val="44"/>
          <w:szCs w:val="44"/>
        </w:rPr>
      </w:pPr>
    </w:p>
    <w:p w:rsidR="0024799E" w:rsidRDefault="0024799E">
      <w:pPr>
        <w:jc w:val="center"/>
        <w:rPr>
          <w:rFonts w:eastAsia="黑体"/>
          <w:b/>
          <w:sz w:val="52"/>
          <w:szCs w:val="52"/>
        </w:rPr>
      </w:pPr>
    </w:p>
    <w:p w:rsidR="0024799E" w:rsidRDefault="0024799E">
      <w:pPr>
        <w:jc w:val="center"/>
        <w:rPr>
          <w:rFonts w:eastAsia="楷体_GB2312"/>
          <w:b/>
          <w:sz w:val="52"/>
          <w:szCs w:val="52"/>
        </w:rPr>
      </w:pPr>
    </w:p>
    <w:p w:rsidR="0024799E" w:rsidRDefault="0024799E">
      <w:pPr>
        <w:rPr>
          <w:b/>
          <w:sz w:val="22"/>
        </w:rPr>
      </w:pPr>
    </w:p>
    <w:p w:rsidR="0024799E" w:rsidRDefault="0024799E">
      <w:pPr>
        <w:rPr>
          <w:b/>
          <w:sz w:val="22"/>
        </w:rPr>
      </w:pPr>
    </w:p>
    <w:p w:rsidR="0024799E" w:rsidRDefault="0024799E">
      <w:pPr>
        <w:rPr>
          <w:b/>
          <w:sz w:val="22"/>
        </w:rPr>
      </w:pPr>
    </w:p>
    <w:p w:rsidR="0024799E" w:rsidRDefault="0024799E">
      <w:pPr>
        <w:rPr>
          <w:b/>
          <w:sz w:val="22"/>
        </w:rPr>
      </w:pPr>
    </w:p>
    <w:p w:rsidR="0024799E" w:rsidRDefault="0024799E">
      <w:pPr>
        <w:rPr>
          <w:b/>
          <w:sz w:val="22"/>
        </w:rPr>
      </w:pPr>
    </w:p>
    <w:p w:rsidR="0024799E" w:rsidRDefault="00015794">
      <w:pPr>
        <w:ind w:rightChars="1295" w:right="2719" w:firstLineChars="1304" w:firstLine="2347"/>
        <w:jc w:val="distribute"/>
        <w:rPr>
          <w:rFonts w:ascii="宋体" w:hAnsi="宋体" w:cs="宋体"/>
          <w:b/>
          <w:sz w:val="24"/>
        </w:rPr>
      </w:pPr>
      <w:r>
        <w:rPr>
          <w:rFonts w:ascii="宋体" w:hAnsi="宋体" w:cs="宋体"/>
          <w:sz w:val="18"/>
          <w:szCs w:val="20"/>
        </w:rPr>
        <w:pict>
          <v:shapetype id="_x0000_t202" coordsize="21600,21600" o:spt="202" path="m,l,21600r21600,l21600,xe">
            <v:stroke joinstyle="miter"/>
            <v:path gradientshapeok="t" o:connecttype="rect"/>
          </v:shapetype>
          <v:shape id="_x0000_s1026" type="#_x0000_t202" style="position:absolute;left:0;text-align:left;margin-left:312.6pt;margin-top:9.45pt;width:57pt;height:36pt;z-index:251659264"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filled="f" strokecolor="white">
            <v:textbox>
              <w:txbxContent>
                <w:p w:rsidR="0024799E" w:rsidRDefault="004E53F2">
                  <w:pPr>
                    <w:rPr>
                      <w:b/>
                      <w:bCs/>
                      <w:sz w:val="32"/>
                    </w:rPr>
                  </w:pPr>
                  <w:r>
                    <w:rPr>
                      <w:rFonts w:hint="eastAsia"/>
                      <w:b/>
                      <w:bCs/>
                      <w:sz w:val="32"/>
                    </w:rPr>
                    <w:t>制定</w:t>
                  </w:r>
                </w:p>
              </w:txbxContent>
            </v:textbox>
          </v:shape>
        </w:pict>
      </w:r>
      <w:r w:rsidR="004E53F2">
        <w:rPr>
          <w:rFonts w:ascii="宋体" w:hAnsi="宋体" w:cs="宋体" w:hint="eastAsia"/>
          <w:b/>
          <w:sz w:val="24"/>
        </w:rPr>
        <w:t>住房城乡建设部</w:t>
      </w:r>
    </w:p>
    <w:p w:rsidR="0024799E" w:rsidRDefault="0024799E">
      <w:pPr>
        <w:pStyle w:val="10"/>
        <w:rPr>
          <w:rFonts w:ascii="宋体" w:hAnsi="宋体" w:cs="宋体"/>
        </w:rPr>
      </w:pPr>
    </w:p>
    <w:p w:rsidR="0024799E" w:rsidRDefault="004E53F2">
      <w:pPr>
        <w:ind w:rightChars="1295" w:right="2719" w:firstLineChars="856" w:firstLine="2062"/>
        <w:jc w:val="distribute"/>
        <w:rPr>
          <w:rFonts w:ascii="宋体" w:hAnsi="宋体" w:cs="宋体"/>
          <w:b/>
          <w:sz w:val="24"/>
        </w:rPr>
      </w:pPr>
      <w:r>
        <w:rPr>
          <w:rFonts w:ascii="宋体" w:hAnsi="宋体" w:cs="宋体" w:hint="eastAsia"/>
          <w:b/>
          <w:sz w:val="24"/>
        </w:rPr>
        <w:t>国家工商行政管理总局</w:t>
      </w:r>
    </w:p>
    <w:p w:rsidR="0024799E" w:rsidRDefault="0024799E">
      <w:pPr>
        <w:rPr>
          <w:b/>
          <w:sz w:val="18"/>
          <w:szCs w:val="20"/>
        </w:rPr>
      </w:pPr>
    </w:p>
    <w:p w:rsidR="0024799E" w:rsidRDefault="0024799E">
      <w:pPr>
        <w:spacing w:line="360" w:lineRule="exact"/>
        <w:rPr>
          <w:rFonts w:ascii="宋体" w:hAnsi="宋体" w:cs="宋体"/>
          <w:sz w:val="24"/>
        </w:rPr>
        <w:sectPr w:rsidR="0024799E">
          <w:headerReference w:type="even" r:id="rId8"/>
          <w:headerReference w:type="default" r:id="rId9"/>
          <w:footerReference w:type="even" r:id="rId10"/>
          <w:footerReference w:type="default" r:id="rId11"/>
          <w:headerReference w:type="first" r:id="rId12"/>
          <w:footerReference w:type="first" r:id="rId13"/>
          <w:pgSz w:w="11906" w:h="16838"/>
          <w:pgMar w:top="1418" w:right="1555" w:bottom="1418" w:left="1531" w:header="851" w:footer="992" w:gutter="0"/>
          <w:pgNumType w:start="0"/>
          <w:cols w:space="720"/>
          <w:titlePg/>
          <w:docGrid w:type="lines" w:linePitch="312"/>
        </w:sectPr>
      </w:pPr>
      <w:bookmarkStart w:id="0" w:name="_Toc296890982"/>
      <w:bookmarkStart w:id="1" w:name="_Toc296503025"/>
    </w:p>
    <w:p w:rsidR="0024799E" w:rsidRDefault="004E53F2">
      <w:pPr>
        <w:pStyle w:val="3"/>
        <w:jc w:val="center"/>
        <w:rPr>
          <w:rFonts w:eastAsia="华文中宋"/>
          <w:b w:val="0"/>
          <w:sz w:val="36"/>
          <w:szCs w:val="36"/>
        </w:rPr>
      </w:pPr>
      <w:bookmarkStart w:id="2" w:name="_Toc351203480"/>
      <w:r>
        <w:rPr>
          <w:rFonts w:ascii="宋体" w:hAnsi="宋体" w:cs="宋体" w:hint="eastAsia"/>
        </w:rPr>
        <w:lastRenderedPageBreak/>
        <w:t>第一部分 合同协议书</w:t>
      </w:r>
      <w:bookmarkEnd w:id="0"/>
      <w:bookmarkEnd w:id="1"/>
      <w:bookmarkEnd w:id="2"/>
    </w:p>
    <w:p w:rsidR="0024799E" w:rsidRDefault="004E53F2">
      <w:pPr>
        <w:spacing w:line="360" w:lineRule="auto"/>
        <w:rPr>
          <w:rFonts w:ascii="宋体" w:hAnsi="宋体" w:cs="宋体"/>
          <w:b/>
          <w:sz w:val="24"/>
          <w:u w:val="single"/>
        </w:rPr>
      </w:pPr>
      <w:r>
        <w:rPr>
          <w:rFonts w:ascii="宋体" w:hAnsi="宋体" w:cs="宋体" w:hint="eastAsia"/>
          <w:b/>
          <w:sz w:val="24"/>
        </w:rPr>
        <w:t>发包人（全称）：</w:t>
      </w:r>
      <w:r w:rsidR="0059725D" w:rsidRPr="0059725D">
        <w:rPr>
          <w:rFonts w:ascii="宋体" w:hAnsi="宋体" w:cs="宋体" w:hint="eastAsia"/>
          <w:b/>
          <w:sz w:val="24"/>
          <w:u w:val="single"/>
        </w:rPr>
        <w:t>西安市碑林区盐店街幼儿园</w:t>
      </w:r>
    </w:p>
    <w:p w:rsidR="0024799E" w:rsidRPr="00111F56" w:rsidRDefault="004E53F2">
      <w:pPr>
        <w:spacing w:line="360" w:lineRule="auto"/>
        <w:rPr>
          <w:rFonts w:ascii="宋体" w:hAnsi="宋体" w:cs="宋体"/>
          <w:b/>
          <w:sz w:val="24"/>
          <w:u w:val="single"/>
        </w:rPr>
      </w:pPr>
      <w:r>
        <w:rPr>
          <w:rFonts w:ascii="宋体" w:hAnsi="宋体" w:cs="宋体" w:hint="eastAsia"/>
          <w:b/>
          <w:sz w:val="24"/>
        </w:rPr>
        <w:t>承包人（全称）：</w:t>
      </w:r>
      <w:r w:rsidR="00111F56">
        <w:rPr>
          <w:rFonts w:ascii="宋体" w:hAnsi="宋体" w:cs="宋体" w:hint="eastAsia"/>
          <w:b/>
          <w:sz w:val="24"/>
        </w:rPr>
        <w:t xml:space="preserve"> </w:t>
      </w:r>
    </w:p>
    <w:p w:rsidR="0024799E" w:rsidRDefault="004E53F2">
      <w:pPr>
        <w:spacing w:line="360" w:lineRule="auto"/>
        <w:ind w:firstLineChars="200" w:firstLine="480"/>
        <w:rPr>
          <w:rFonts w:ascii="宋体" w:hAnsi="宋体" w:cs="宋体"/>
          <w:sz w:val="24"/>
        </w:rPr>
      </w:pPr>
      <w:r>
        <w:rPr>
          <w:rFonts w:ascii="宋体" w:hAnsi="宋体" w:cs="宋体" w:hint="eastAsia"/>
          <w:sz w:val="24"/>
        </w:rPr>
        <w:t>根据《中华人民共和国政府采购法》、《</w:t>
      </w:r>
      <w:bookmarkStart w:id="3" w:name="OLE_LINK4"/>
      <w:r>
        <w:rPr>
          <w:rFonts w:ascii="宋体" w:hAnsi="宋体" w:cs="宋体" w:hint="eastAsia"/>
          <w:sz w:val="24"/>
        </w:rPr>
        <w:t>中华人民共和国</w:t>
      </w:r>
      <w:bookmarkEnd w:id="3"/>
      <w:r>
        <w:rPr>
          <w:rFonts w:ascii="宋体" w:hAnsi="宋体" w:cs="宋体" w:hint="eastAsia"/>
          <w:sz w:val="24"/>
        </w:rPr>
        <w:t>民法典》、《中华人民共和国建筑法》及有关法律规定，遵循平等、自愿、公平和诚实信用的原则，双方就</w:t>
      </w:r>
      <w:r w:rsidR="0059725D" w:rsidRPr="0059725D">
        <w:rPr>
          <w:rFonts w:ascii="宋体" w:hAnsi="宋体" w:cs="宋体" w:hint="eastAsia"/>
          <w:sz w:val="24"/>
          <w:u w:val="single"/>
        </w:rPr>
        <w:t>盐店街幼儿园教学楼改造、室外改造工程</w:t>
      </w:r>
      <w:r>
        <w:rPr>
          <w:rFonts w:ascii="宋体" w:hAnsi="宋体" w:cs="宋体" w:hint="eastAsia"/>
          <w:sz w:val="24"/>
        </w:rPr>
        <w:t>及有关事项协商一致，共同达成如下协议：</w:t>
      </w:r>
    </w:p>
    <w:p w:rsidR="0024799E" w:rsidRDefault="004E53F2">
      <w:pPr>
        <w:pStyle w:val="4"/>
        <w:spacing w:before="120" w:after="120" w:line="360" w:lineRule="auto"/>
        <w:rPr>
          <w:rFonts w:ascii="宋体" w:eastAsia="宋体" w:hAnsi="宋体" w:cs="宋体"/>
          <w:bCs w:val="0"/>
          <w:sz w:val="24"/>
          <w:szCs w:val="24"/>
        </w:rPr>
      </w:pPr>
      <w:bookmarkStart w:id="4" w:name="_Toc351203481"/>
      <w:r>
        <w:rPr>
          <w:rFonts w:ascii="宋体" w:eastAsia="宋体" w:hAnsi="宋体" w:cs="宋体" w:hint="eastAsia"/>
          <w:b w:val="0"/>
          <w:sz w:val="24"/>
          <w:szCs w:val="24"/>
        </w:rPr>
        <w:t>一、工程概况</w:t>
      </w:r>
      <w:bookmarkEnd w:id="4"/>
    </w:p>
    <w:p w:rsidR="0024799E" w:rsidRDefault="004E53F2">
      <w:pPr>
        <w:spacing w:line="360" w:lineRule="auto"/>
        <w:ind w:firstLineChars="196" w:firstLine="470"/>
        <w:rPr>
          <w:rFonts w:ascii="宋体" w:hAnsi="宋体" w:cs="宋体"/>
          <w:sz w:val="24"/>
          <w:u w:val="single"/>
        </w:rPr>
      </w:pPr>
      <w:r>
        <w:rPr>
          <w:rFonts w:ascii="宋体" w:hAnsi="宋体" w:cs="宋体" w:hint="eastAsia"/>
          <w:bCs/>
          <w:sz w:val="24"/>
        </w:rPr>
        <w:t>1.工程名称</w:t>
      </w:r>
      <w:r>
        <w:rPr>
          <w:rFonts w:ascii="宋体" w:hAnsi="宋体" w:cs="宋体" w:hint="eastAsia"/>
          <w:sz w:val="24"/>
        </w:rPr>
        <w:t>：</w:t>
      </w:r>
      <w:r w:rsidR="0059725D" w:rsidRPr="0059725D">
        <w:rPr>
          <w:rFonts w:ascii="宋体" w:hAnsi="宋体" w:cs="宋体" w:hint="eastAsia"/>
          <w:sz w:val="24"/>
          <w:u w:val="single"/>
        </w:rPr>
        <w:t>盐店街幼儿园教学楼改造、室外改造工程</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2.工程地点：</w:t>
      </w:r>
      <w:r w:rsidR="0059725D" w:rsidRPr="0059725D">
        <w:rPr>
          <w:rFonts w:ascii="宋体" w:hAnsi="宋体" w:hint="eastAsia"/>
          <w:sz w:val="24"/>
          <w:u w:val="single"/>
        </w:rPr>
        <w:t>西安市碑林区盐店街幼儿园</w:t>
      </w:r>
      <w:r>
        <w:rPr>
          <w:rFonts w:ascii="宋体" w:hAnsi="宋体" w:hint="eastAsia"/>
          <w:sz w:val="24"/>
          <w:u w:val="single"/>
        </w:rPr>
        <w:t>内</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3.资金来源：</w:t>
      </w:r>
      <w:r>
        <w:rPr>
          <w:rFonts w:ascii="宋体" w:hAnsi="宋体" w:cs="宋体" w:hint="eastAsia"/>
          <w:sz w:val="24"/>
          <w:u w:val="single"/>
        </w:rPr>
        <w:t>财政资金</w:t>
      </w:r>
    </w:p>
    <w:p w:rsidR="0024799E" w:rsidRDefault="004E53F2">
      <w:pPr>
        <w:spacing w:line="360" w:lineRule="auto"/>
        <w:ind w:firstLineChars="196" w:firstLine="470"/>
        <w:rPr>
          <w:rFonts w:ascii="宋体" w:hAnsi="宋体" w:cs="宋体"/>
          <w:bCs/>
          <w:sz w:val="24"/>
        </w:rPr>
      </w:pPr>
      <w:r>
        <w:rPr>
          <w:rFonts w:ascii="宋体" w:hAnsi="宋体" w:cs="宋体" w:hint="eastAsia"/>
          <w:bCs/>
          <w:sz w:val="24"/>
        </w:rPr>
        <w:t>4.工程内容：</w:t>
      </w:r>
      <w:r w:rsidR="0059725D" w:rsidRPr="0059725D">
        <w:rPr>
          <w:rFonts w:ascii="宋体" w:hAnsi="宋体" w:cs="宋体" w:hint="eastAsia"/>
          <w:sz w:val="24"/>
          <w:u w:val="single"/>
        </w:rPr>
        <w:t>本项目</w:t>
      </w:r>
      <w:r w:rsidR="0059725D">
        <w:rPr>
          <w:rFonts w:ascii="宋体" w:hAnsi="宋体" w:cs="宋体" w:hint="eastAsia"/>
          <w:sz w:val="24"/>
          <w:u w:val="single"/>
        </w:rPr>
        <w:t>主要对教学楼及室外等进行改造</w:t>
      </w:r>
      <w:r>
        <w:rPr>
          <w:rFonts w:ascii="宋体" w:hAnsi="宋体" w:cs="宋体" w:hint="eastAsia"/>
          <w:sz w:val="24"/>
          <w:u w:val="single"/>
        </w:rPr>
        <w:t>。</w:t>
      </w:r>
    </w:p>
    <w:p w:rsidR="0024799E" w:rsidRDefault="004E53F2">
      <w:pPr>
        <w:spacing w:line="360" w:lineRule="auto"/>
        <w:ind w:firstLineChars="196" w:firstLine="470"/>
        <w:rPr>
          <w:rFonts w:ascii="宋体" w:hAnsi="宋体" w:cs="宋体"/>
          <w:sz w:val="24"/>
        </w:rPr>
      </w:pPr>
      <w:r>
        <w:rPr>
          <w:rFonts w:ascii="宋体" w:hAnsi="宋体" w:cs="宋体" w:hint="eastAsia"/>
          <w:bCs/>
          <w:sz w:val="24"/>
        </w:rPr>
        <w:t>6.工程承包范围：</w:t>
      </w:r>
      <w:r>
        <w:rPr>
          <w:rFonts w:ascii="宋体" w:hAnsi="宋体" w:cs="宋体" w:hint="eastAsia"/>
          <w:sz w:val="24"/>
          <w:u w:val="single"/>
        </w:rPr>
        <w:t>工程量清单、图纸以及本磋商文件规定的全部内容。</w:t>
      </w:r>
    </w:p>
    <w:p w:rsidR="0024799E" w:rsidRDefault="004E53F2">
      <w:pPr>
        <w:pStyle w:val="4"/>
        <w:spacing w:before="120" w:after="120" w:line="360" w:lineRule="auto"/>
        <w:rPr>
          <w:rFonts w:ascii="宋体" w:eastAsia="宋体" w:hAnsi="宋体" w:cs="宋体"/>
          <w:b w:val="0"/>
          <w:sz w:val="24"/>
          <w:szCs w:val="24"/>
        </w:rPr>
      </w:pPr>
      <w:bookmarkStart w:id="5" w:name="_Toc351203482"/>
      <w:r>
        <w:rPr>
          <w:rFonts w:ascii="宋体" w:eastAsia="宋体" w:hAnsi="宋体" w:cs="宋体" w:hint="eastAsia"/>
          <w:b w:val="0"/>
          <w:sz w:val="24"/>
          <w:szCs w:val="24"/>
        </w:rPr>
        <w:t>二、合同工期</w:t>
      </w:r>
      <w:bookmarkEnd w:id="5"/>
    </w:p>
    <w:p w:rsidR="0024799E" w:rsidRDefault="004E53F2">
      <w:pPr>
        <w:spacing w:line="360" w:lineRule="auto"/>
        <w:ind w:firstLine="459"/>
        <w:rPr>
          <w:rFonts w:ascii="宋体" w:hAnsi="宋体" w:cs="宋体"/>
          <w:sz w:val="24"/>
        </w:rPr>
      </w:pPr>
      <w:r>
        <w:rPr>
          <w:rFonts w:ascii="宋体" w:hAnsi="宋体" w:cs="宋体" w:hint="eastAsia"/>
          <w:sz w:val="24"/>
        </w:rPr>
        <w:t>计划开工日期：年月日。</w:t>
      </w:r>
    </w:p>
    <w:p w:rsidR="0024799E" w:rsidRDefault="004E53F2">
      <w:pPr>
        <w:spacing w:line="360" w:lineRule="auto"/>
        <w:ind w:firstLine="459"/>
        <w:rPr>
          <w:rFonts w:ascii="宋体" w:hAnsi="宋体" w:cs="宋体"/>
          <w:sz w:val="24"/>
        </w:rPr>
      </w:pPr>
      <w:r>
        <w:rPr>
          <w:rFonts w:ascii="宋体" w:hAnsi="宋体" w:cs="宋体" w:hint="eastAsia"/>
          <w:sz w:val="24"/>
        </w:rPr>
        <w:t>计划竣工日期：年月日。</w:t>
      </w:r>
    </w:p>
    <w:p w:rsidR="0024799E" w:rsidRDefault="004E53F2">
      <w:pPr>
        <w:spacing w:line="360" w:lineRule="auto"/>
        <w:ind w:firstLine="459"/>
        <w:rPr>
          <w:rFonts w:ascii="宋体" w:hAnsi="宋体" w:cs="宋体"/>
          <w:sz w:val="24"/>
        </w:rPr>
      </w:pPr>
      <w:r>
        <w:rPr>
          <w:rFonts w:ascii="宋体" w:hAnsi="宋体" w:cs="宋体" w:hint="eastAsia"/>
          <w:sz w:val="24"/>
        </w:rPr>
        <w:t>工期总日历天数：</w:t>
      </w:r>
      <w:r w:rsidR="00B55855">
        <w:rPr>
          <w:rFonts w:ascii="宋体" w:hAnsi="宋体" w:cs="宋体" w:hint="eastAsia"/>
          <w:sz w:val="24"/>
          <w:u w:val="single"/>
        </w:rPr>
        <w:t>20</w:t>
      </w:r>
      <w:r>
        <w:rPr>
          <w:rFonts w:ascii="宋体" w:hAnsi="宋体" w:cs="宋体" w:hint="eastAsia"/>
          <w:sz w:val="24"/>
        </w:rPr>
        <w:t>天。工期总日历天数与根据前述计划开竣工日期计算的工期天数不一致的，以工期总日历天数为准。</w:t>
      </w:r>
    </w:p>
    <w:p w:rsidR="0024799E" w:rsidRDefault="004E53F2">
      <w:pPr>
        <w:pStyle w:val="4"/>
        <w:spacing w:before="120" w:after="120" w:line="360" w:lineRule="auto"/>
        <w:rPr>
          <w:rFonts w:ascii="宋体" w:eastAsia="宋体" w:hAnsi="宋体" w:cs="宋体"/>
          <w:bCs w:val="0"/>
          <w:sz w:val="24"/>
          <w:szCs w:val="24"/>
        </w:rPr>
      </w:pPr>
      <w:bookmarkStart w:id="6" w:name="_Toc351203483"/>
      <w:r>
        <w:rPr>
          <w:rFonts w:ascii="宋体" w:eastAsia="宋体" w:hAnsi="宋体" w:cs="宋体" w:hint="eastAsia"/>
          <w:b w:val="0"/>
          <w:sz w:val="24"/>
          <w:szCs w:val="24"/>
        </w:rPr>
        <w:t>三、质量标准</w:t>
      </w:r>
      <w:bookmarkEnd w:id="6"/>
    </w:p>
    <w:p w:rsidR="0024799E" w:rsidRDefault="004E53F2">
      <w:pPr>
        <w:spacing w:line="360" w:lineRule="auto"/>
        <w:ind w:firstLine="459"/>
        <w:rPr>
          <w:rFonts w:ascii="宋体" w:hAnsi="宋体" w:cs="宋体"/>
          <w:sz w:val="24"/>
        </w:rPr>
      </w:pPr>
      <w:r>
        <w:rPr>
          <w:rFonts w:ascii="宋体" w:hAnsi="宋体" w:cs="宋体" w:hint="eastAsia"/>
          <w:sz w:val="24"/>
        </w:rPr>
        <w:t>工程质量符合</w:t>
      </w:r>
      <w:r>
        <w:rPr>
          <w:rFonts w:ascii="宋体" w:hAnsi="宋体" w:cs="宋体" w:hint="eastAsia"/>
          <w:sz w:val="24"/>
          <w:u w:val="single"/>
        </w:rPr>
        <w:t xml:space="preserve"> 国家相关验收规范要求，达到合格 </w:t>
      </w:r>
      <w:r>
        <w:rPr>
          <w:rFonts w:ascii="宋体" w:hAnsi="宋体" w:cs="宋体" w:hint="eastAsia"/>
          <w:sz w:val="24"/>
        </w:rPr>
        <w:t>标准。</w:t>
      </w:r>
    </w:p>
    <w:p w:rsidR="0024799E" w:rsidRDefault="004E53F2">
      <w:pPr>
        <w:pStyle w:val="4"/>
        <w:spacing w:before="120" w:after="120" w:line="360" w:lineRule="auto"/>
        <w:rPr>
          <w:rFonts w:ascii="宋体" w:eastAsia="宋体" w:hAnsi="宋体" w:cs="宋体"/>
          <w:bCs w:val="0"/>
          <w:sz w:val="24"/>
          <w:szCs w:val="24"/>
        </w:rPr>
      </w:pPr>
      <w:bookmarkStart w:id="7" w:name="_Toc351203484"/>
      <w:r>
        <w:rPr>
          <w:rFonts w:ascii="宋体" w:eastAsia="宋体" w:hAnsi="宋体" w:cs="宋体" w:hint="eastAsia"/>
          <w:b w:val="0"/>
          <w:sz w:val="24"/>
          <w:szCs w:val="24"/>
        </w:rPr>
        <w:t>四、签约合同价与合同价格形式</w:t>
      </w:r>
      <w:bookmarkEnd w:id="7"/>
      <w:r>
        <w:rPr>
          <w:rFonts w:ascii="宋体" w:eastAsia="宋体" w:hAnsi="宋体" w:cs="宋体" w:hint="eastAsia"/>
          <w:b w:val="0"/>
          <w:sz w:val="24"/>
          <w:szCs w:val="24"/>
        </w:rPr>
        <w:tab/>
      </w:r>
    </w:p>
    <w:p w:rsidR="0024799E" w:rsidRDefault="004E53F2">
      <w:pPr>
        <w:spacing w:line="360" w:lineRule="auto"/>
        <w:ind w:firstLineChars="200" w:firstLine="480"/>
        <w:rPr>
          <w:rFonts w:ascii="宋体" w:hAnsi="宋体" w:cs="宋体"/>
          <w:sz w:val="24"/>
        </w:rPr>
      </w:pPr>
      <w:r>
        <w:rPr>
          <w:rFonts w:ascii="宋体" w:hAnsi="宋体" w:cs="宋体" w:hint="eastAsia"/>
          <w:sz w:val="24"/>
        </w:rPr>
        <w:t>1.签约合同价为（含税）：</w:t>
      </w:r>
    </w:p>
    <w:p w:rsidR="0024799E" w:rsidRDefault="004E53F2">
      <w:pPr>
        <w:spacing w:line="360" w:lineRule="auto"/>
        <w:ind w:firstLineChars="250" w:firstLine="600"/>
        <w:rPr>
          <w:rFonts w:ascii="宋体" w:hAnsi="宋体" w:cs="宋体"/>
          <w:sz w:val="24"/>
        </w:rPr>
      </w:pPr>
      <w:r>
        <w:rPr>
          <w:rFonts w:ascii="宋体" w:hAnsi="宋体" w:cs="宋体" w:hint="eastAsia"/>
          <w:sz w:val="24"/>
        </w:rPr>
        <w:t>人民币（大写）(¥元)；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其中：</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（1）安全文明施工费：</w:t>
      </w:r>
    </w:p>
    <w:p w:rsidR="0024799E" w:rsidRDefault="004E53F2">
      <w:pPr>
        <w:spacing w:line="360" w:lineRule="auto"/>
        <w:ind w:firstLineChars="450" w:firstLine="1080"/>
        <w:rPr>
          <w:rFonts w:ascii="宋体" w:hAnsi="宋体" w:cs="宋体"/>
          <w:sz w:val="24"/>
        </w:rPr>
      </w:pPr>
      <w:r>
        <w:rPr>
          <w:rFonts w:ascii="宋体" w:hAnsi="宋体" w:cs="宋体" w:hint="eastAsia"/>
          <w:sz w:val="24"/>
        </w:rPr>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（2）材料和工程设备暂估价金额：</w:t>
      </w:r>
    </w:p>
    <w:p w:rsidR="0024799E" w:rsidRDefault="004E53F2">
      <w:pPr>
        <w:spacing w:line="360" w:lineRule="auto"/>
        <w:ind w:firstLineChars="450" w:firstLine="1080"/>
        <w:rPr>
          <w:rFonts w:ascii="宋体" w:hAnsi="宋体" w:cs="宋体"/>
          <w:sz w:val="24"/>
        </w:rPr>
      </w:pPr>
      <w:r>
        <w:rPr>
          <w:rFonts w:ascii="宋体" w:hAnsi="宋体" w:cs="宋体" w:hint="eastAsia"/>
          <w:sz w:val="24"/>
        </w:rPr>
        <w:lastRenderedPageBreak/>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（3）专业工程暂估价金额：</w:t>
      </w:r>
    </w:p>
    <w:p w:rsidR="0024799E" w:rsidRDefault="004E53F2">
      <w:pPr>
        <w:spacing w:line="360" w:lineRule="auto"/>
        <w:ind w:firstLineChars="450" w:firstLine="1080"/>
        <w:rPr>
          <w:rFonts w:ascii="宋体" w:hAnsi="宋体" w:cs="宋体"/>
          <w:sz w:val="24"/>
        </w:rPr>
      </w:pPr>
      <w:bookmarkStart w:id="8" w:name="OLE_LINK5"/>
      <w:r>
        <w:rPr>
          <w:rFonts w:ascii="宋体" w:hAnsi="宋体" w:cs="宋体" w:hint="eastAsia"/>
          <w:sz w:val="24"/>
        </w:rPr>
        <w:t>人民币（大写） (¥元)</w:t>
      </w:r>
      <w:bookmarkEnd w:id="8"/>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（4）暂列金额：</w:t>
      </w:r>
    </w:p>
    <w:p w:rsidR="0024799E" w:rsidRDefault="004E53F2">
      <w:pPr>
        <w:spacing w:line="360" w:lineRule="auto"/>
        <w:ind w:firstLineChars="450" w:firstLine="1080"/>
        <w:rPr>
          <w:rFonts w:ascii="宋体" w:hAnsi="宋体" w:cs="宋体"/>
          <w:sz w:val="24"/>
        </w:rPr>
      </w:pPr>
      <w:r>
        <w:rPr>
          <w:rFonts w:ascii="宋体" w:hAnsi="宋体" w:cs="宋体" w:hint="eastAsia"/>
          <w:sz w:val="24"/>
        </w:rPr>
        <w:t>人民币（大写） (¥元)。</w:t>
      </w:r>
    </w:p>
    <w:p w:rsidR="0024799E" w:rsidRDefault="004E53F2">
      <w:pPr>
        <w:spacing w:line="360" w:lineRule="auto"/>
        <w:ind w:firstLineChars="200" w:firstLine="480"/>
        <w:rPr>
          <w:rFonts w:ascii="宋体" w:hAnsi="宋体" w:cs="宋体"/>
          <w:sz w:val="24"/>
        </w:rPr>
      </w:pPr>
      <w:r>
        <w:rPr>
          <w:rFonts w:ascii="宋体" w:hAnsi="宋体" w:cs="宋体" w:hint="eastAsia"/>
          <w:sz w:val="24"/>
        </w:rPr>
        <w:t>2.合同价格形式：</w:t>
      </w:r>
      <w:r>
        <w:rPr>
          <w:rFonts w:ascii="宋体" w:hAnsi="宋体" w:cs="宋体" w:hint="eastAsia"/>
          <w:sz w:val="24"/>
          <w:u w:val="single"/>
        </w:rPr>
        <w:t xml:space="preserve"> 固定综合单价  </w:t>
      </w:r>
      <w:r>
        <w:rPr>
          <w:rFonts w:ascii="宋体" w:hAnsi="宋体" w:cs="宋体" w:hint="eastAsia"/>
          <w:sz w:val="24"/>
        </w:rPr>
        <w:t>。</w:t>
      </w:r>
    </w:p>
    <w:p w:rsidR="0024799E" w:rsidRDefault="004E53F2" w:rsidP="00111F56">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五、支付周期</w:t>
      </w:r>
    </w:p>
    <w:p w:rsidR="00111F56" w:rsidRPr="00111F56" w:rsidRDefault="00111F56" w:rsidP="00111F56">
      <w:pPr>
        <w:autoSpaceDE w:val="0"/>
        <w:autoSpaceDN w:val="0"/>
        <w:adjustRightInd w:val="0"/>
        <w:spacing w:line="360" w:lineRule="auto"/>
        <w:ind w:firstLineChars="200" w:firstLine="480"/>
        <w:jc w:val="left"/>
        <w:rPr>
          <w:rFonts w:ascii="宋体" w:hAnsi="宋体" w:cs="宋体"/>
          <w:sz w:val="24"/>
        </w:rPr>
      </w:pPr>
      <w:bookmarkStart w:id="9" w:name="_Toc351203485"/>
      <w:r w:rsidRPr="00111F56">
        <w:rPr>
          <w:rFonts w:ascii="宋体" w:hAnsi="宋体" w:cs="宋体" w:hint="eastAsia"/>
          <w:sz w:val="24"/>
        </w:rPr>
        <w:t>(1)合同签订后10个工作日内支付合同总价款30%作为预付款；</w:t>
      </w:r>
    </w:p>
    <w:p w:rsidR="00111F56" w:rsidRPr="00111F56" w:rsidRDefault="00111F56"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(2)工程竣工、验收合格后提供工程验收报告及工程审计报告决算书15个工作日内支付审计报告结算价款的70%；</w:t>
      </w:r>
    </w:p>
    <w:p w:rsidR="00111F56" w:rsidRDefault="00111F56"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(3)乙方向甲方出具审计总价3%的质保函，质保函可采用保函或支票等方式；待项目质保期结束后，向乙方退还质保函。</w:t>
      </w:r>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六、</w:t>
      </w:r>
      <w:bookmarkEnd w:id="9"/>
      <w:r w:rsidRPr="00111F56">
        <w:rPr>
          <w:rFonts w:ascii="宋体" w:hAnsi="宋体" w:cs="宋体" w:hint="eastAsia"/>
          <w:sz w:val="24"/>
        </w:rPr>
        <w:t>项目经理</w:t>
      </w:r>
    </w:p>
    <w:p w:rsidR="0024799E" w:rsidRDefault="004E53F2" w:rsidP="00111F56">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承包人项目经理：</w:t>
      </w:r>
      <w:r w:rsidR="00111F56">
        <w:rPr>
          <w:rFonts w:ascii="宋体" w:hAnsi="宋体" w:cs="宋体" w:hint="eastAsia"/>
          <w:sz w:val="24"/>
        </w:rPr>
        <w:t xml:space="preserve">    </w:t>
      </w:r>
      <w:r>
        <w:rPr>
          <w:rFonts w:ascii="宋体" w:hAnsi="宋体" w:cs="宋体" w:hint="eastAsia"/>
          <w:sz w:val="24"/>
        </w:rPr>
        <w:t>。</w:t>
      </w:r>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bookmarkStart w:id="10" w:name="_Toc351203486"/>
      <w:r w:rsidRPr="00111F56">
        <w:rPr>
          <w:rFonts w:ascii="宋体" w:hAnsi="宋体" w:cs="宋体" w:hint="eastAsia"/>
          <w:sz w:val="24"/>
        </w:rPr>
        <w:t>七、合同文件构成</w:t>
      </w:r>
      <w:bookmarkEnd w:id="10"/>
    </w:p>
    <w:p w:rsidR="0024799E" w:rsidRPr="00111F56" w:rsidRDefault="004E53F2" w:rsidP="00111F56">
      <w:pPr>
        <w:autoSpaceDE w:val="0"/>
        <w:autoSpaceDN w:val="0"/>
        <w:adjustRightInd w:val="0"/>
        <w:spacing w:line="360" w:lineRule="auto"/>
        <w:ind w:firstLineChars="200" w:firstLine="480"/>
        <w:jc w:val="left"/>
        <w:rPr>
          <w:rFonts w:ascii="宋体" w:hAnsi="宋体" w:cs="宋体"/>
          <w:sz w:val="24"/>
        </w:rPr>
      </w:pPr>
      <w:r w:rsidRPr="00111F56">
        <w:rPr>
          <w:rFonts w:ascii="宋体" w:hAnsi="宋体" w:cs="宋体" w:hint="eastAsia"/>
          <w:sz w:val="24"/>
        </w:rPr>
        <w:t>本协议书与下列文件一起构成合同文件：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（1）成交通知书（如果有）；</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 xml:space="preserve">（2）投标函及其附录（如果有）； </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（3）专用合同条款及其附件；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（4）通用合同条款；</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（5）技术标准和要求；</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（6）图纸；</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（7）已标价工程量清单或预算书；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（8）其他合同文件。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在合同订立及履行过程中形成的与合同有关的文件均构成合同文件组成部分。</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上述各项合同文件包括合同当事人就该项合同文件所作出的补充和修改，属于同一类内容的文件，应以最新签署的为准。专用合同条款及其附件须经合同当事人签字或盖章。</w:t>
      </w:r>
    </w:p>
    <w:p w:rsidR="0024799E" w:rsidRDefault="004E53F2">
      <w:pPr>
        <w:pStyle w:val="4"/>
        <w:spacing w:before="120" w:after="120" w:line="360" w:lineRule="auto"/>
        <w:rPr>
          <w:rFonts w:ascii="宋体" w:eastAsia="宋体" w:hAnsi="宋体" w:cs="宋体"/>
          <w:b w:val="0"/>
          <w:bCs w:val="0"/>
          <w:sz w:val="24"/>
          <w:szCs w:val="24"/>
        </w:rPr>
      </w:pPr>
      <w:bookmarkStart w:id="11" w:name="_Toc351203487"/>
      <w:r>
        <w:rPr>
          <w:rFonts w:ascii="宋体" w:eastAsia="宋体" w:hAnsi="宋体" w:cs="宋体" w:hint="eastAsia"/>
          <w:b w:val="0"/>
          <w:sz w:val="24"/>
          <w:szCs w:val="24"/>
        </w:rPr>
        <w:lastRenderedPageBreak/>
        <w:t>八、承诺</w:t>
      </w:r>
      <w:bookmarkEnd w:id="11"/>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1.发包人承诺按照法律规定履行项目审批手续、筹集工程建设资金并按照合同约定的期限和方式支付合同价款。</w:t>
      </w:r>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2.承包人承诺按照法律规定及合同约定组织完成工程施工，确保工程质量和安全，不进行转包及违法分包，并在缺陷责任期及保修期内承担相应的工程维修责任。</w:t>
      </w:r>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3.发包人和承包人通过招投标形式签订合同的，双方理解并承诺不再就同一工程另行签订与合同实质性内容相背离的协议。</w:t>
      </w:r>
    </w:p>
    <w:p w:rsidR="0024799E" w:rsidRDefault="004E53F2">
      <w:pPr>
        <w:spacing w:line="360" w:lineRule="auto"/>
        <w:rPr>
          <w:rFonts w:ascii="宋体" w:hAnsi="宋体" w:cs="宋体"/>
          <w:bCs/>
          <w:sz w:val="24"/>
        </w:rPr>
      </w:pPr>
      <w:bookmarkStart w:id="12" w:name="_Toc351203488"/>
      <w:r>
        <w:rPr>
          <w:rFonts w:ascii="宋体" w:hAnsi="宋体" w:cs="宋体" w:hint="eastAsia"/>
          <w:bCs/>
          <w:sz w:val="24"/>
        </w:rPr>
        <w:t>九、词语含义</w:t>
      </w:r>
      <w:bookmarkEnd w:id="12"/>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本协议书中词语含义与第二部分通用合同条款中赋予的含义相同。</w:t>
      </w:r>
    </w:p>
    <w:p w:rsidR="0024799E" w:rsidRDefault="004E53F2">
      <w:pPr>
        <w:pStyle w:val="4"/>
        <w:spacing w:before="120" w:after="120" w:line="360" w:lineRule="auto"/>
        <w:rPr>
          <w:rFonts w:ascii="宋体" w:eastAsia="宋体" w:hAnsi="宋体" w:cs="宋体"/>
          <w:bCs w:val="0"/>
          <w:sz w:val="24"/>
          <w:szCs w:val="24"/>
        </w:rPr>
      </w:pPr>
      <w:bookmarkStart w:id="13" w:name="_Toc351203489"/>
      <w:r>
        <w:rPr>
          <w:rFonts w:ascii="宋体" w:eastAsia="宋体" w:hAnsi="宋体" w:cs="宋体" w:hint="eastAsia"/>
          <w:b w:val="0"/>
          <w:sz w:val="24"/>
          <w:szCs w:val="24"/>
        </w:rPr>
        <w:t>十、签订时间</w:t>
      </w:r>
      <w:bookmarkEnd w:id="13"/>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本合同于年月日签订。</w:t>
      </w:r>
    </w:p>
    <w:p w:rsidR="0024799E" w:rsidRDefault="004E53F2">
      <w:pPr>
        <w:pStyle w:val="4"/>
        <w:spacing w:before="120" w:after="120" w:line="360" w:lineRule="auto"/>
        <w:rPr>
          <w:rFonts w:ascii="宋体" w:eastAsia="宋体" w:hAnsi="宋体" w:cs="宋体"/>
          <w:bCs w:val="0"/>
          <w:sz w:val="24"/>
          <w:szCs w:val="24"/>
        </w:rPr>
      </w:pPr>
      <w:bookmarkStart w:id="14" w:name="_Toc351203490"/>
      <w:r>
        <w:rPr>
          <w:rFonts w:ascii="宋体" w:eastAsia="宋体" w:hAnsi="宋体" w:cs="宋体" w:hint="eastAsia"/>
          <w:b w:val="0"/>
          <w:sz w:val="24"/>
          <w:szCs w:val="24"/>
        </w:rPr>
        <w:t>十一、签订地点</w:t>
      </w:r>
      <w:bookmarkEnd w:id="14"/>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本合同在</w:t>
      </w:r>
      <w:r>
        <w:rPr>
          <w:rFonts w:ascii="宋体" w:hAnsi="宋体" w:cs="宋体" w:hint="eastAsia"/>
          <w:bCs/>
          <w:sz w:val="24"/>
          <w:u w:val="single"/>
        </w:rPr>
        <w:t xml:space="preserve"> 西安市碑林区</w:t>
      </w:r>
      <w:r>
        <w:rPr>
          <w:rFonts w:ascii="宋体" w:hAnsi="宋体" w:cs="宋体" w:hint="eastAsia"/>
          <w:bCs/>
          <w:sz w:val="24"/>
        </w:rPr>
        <w:t>签订。</w:t>
      </w:r>
    </w:p>
    <w:p w:rsidR="0024799E" w:rsidRDefault="004E53F2">
      <w:pPr>
        <w:pStyle w:val="4"/>
        <w:spacing w:before="120" w:after="120" w:line="360" w:lineRule="auto"/>
        <w:rPr>
          <w:rFonts w:ascii="宋体" w:eastAsia="宋体" w:hAnsi="宋体" w:cs="宋体"/>
          <w:bCs w:val="0"/>
          <w:sz w:val="24"/>
          <w:szCs w:val="24"/>
        </w:rPr>
      </w:pPr>
      <w:bookmarkStart w:id="15" w:name="_Toc351203491"/>
      <w:r>
        <w:rPr>
          <w:rFonts w:ascii="宋体" w:eastAsia="宋体" w:hAnsi="宋体" w:cs="宋体" w:hint="eastAsia"/>
          <w:b w:val="0"/>
          <w:sz w:val="24"/>
          <w:szCs w:val="24"/>
        </w:rPr>
        <w:t>十二、补充协议</w:t>
      </w:r>
      <w:bookmarkEnd w:id="15"/>
    </w:p>
    <w:p w:rsidR="0024799E" w:rsidRDefault="004E53F2">
      <w:pPr>
        <w:spacing w:line="360" w:lineRule="auto"/>
        <w:ind w:firstLineChars="200" w:firstLine="480"/>
        <w:rPr>
          <w:rFonts w:ascii="宋体" w:hAnsi="宋体" w:cs="宋体"/>
          <w:b/>
          <w:bCs/>
          <w:sz w:val="24"/>
        </w:rPr>
      </w:pPr>
      <w:r>
        <w:rPr>
          <w:rFonts w:ascii="宋体" w:hAnsi="宋体" w:cs="宋体" w:hint="eastAsia"/>
          <w:bCs/>
          <w:sz w:val="24"/>
        </w:rPr>
        <w:t>合同未尽事宜，合同当事人另行签订补充协议，补充协议是合同的组成部分。</w:t>
      </w:r>
    </w:p>
    <w:p w:rsidR="0024799E" w:rsidRDefault="004E53F2">
      <w:pPr>
        <w:pStyle w:val="4"/>
        <w:spacing w:before="120" w:after="120" w:line="360" w:lineRule="auto"/>
        <w:rPr>
          <w:rFonts w:ascii="宋体" w:eastAsia="宋体" w:hAnsi="宋体" w:cs="宋体"/>
          <w:bCs w:val="0"/>
          <w:sz w:val="24"/>
          <w:szCs w:val="24"/>
        </w:rPr>
      </w:pPr>
      <w:bookmarkStart w:id="16" w:name="_Toc351203492"/>
      <w:r>
        <w:rPr>
          <w:rFonts w:ascii="宋体" w:eastAsia="宋体" w:hAnsi="宋体" w:cs="宋体" w:hint="eastAsia"/>
          <w:b w:val="0"/>
          <w:sz w:val="24"/>
          <w:szCs w:val="24"/>
        </w:rPr>
        <w:t>十三、合同生效</w:t>
      </w:r>
      <w:bookmarkEnd w:id="16"/>
    </w:p>
    <w:p w:rsidR="0024799E" w:rsidRDefault="004E53F2">
      <w:pPr>
        <w:spacing w:line="360" w:lineRule="auto"/>
        <w:ind w:firstLineChars="200" w:firstLine="480"/>
        <w:rPr>
          <w:rFonts w:ascii="宋体" w:hAnsi="宋体" w:cs="宋体"/>
          <w:bCs/>
          <w:sz w:val="24"/>
        </w:rPr>
      </w:pPr>
      <w:r>
        <w:rPr>
          <w:rFonts w:ascii="宋体" w:hAnsi="宋体" w:cs="宋体" w:hint="eastAsia"/>
          <w:bCs/>
          <w:sz w:val="24"/>
        </w:rPr>
        <w:t>本合同自</w:t>
      </w:r>
      <w:r>
        <w:rPr>
          <w:rFonts w:ascii="宋体" w:hAnsi="宋体" w:cs="宋体" w:hint="eastAsia"/>
          <w:bCs/>
          <w:sz w:val="24"/>
          <w:u w:val="single"/>
        </w:rPr>
        <w:t>签字盖章</w:t>
      </w:r>
      <w:r>
        <w:rPr>
          <w:rFonts w:ascii="宋体" w:hAnsi="宋体" w:cs="宋体" w:hint="eastAsia"/>
          <w:bCs/>
          <w:sz w:val="24"/>
        </w:rPr>
        <w:t>生效。</w:t>
      </w:r>
    </w:p>
    <w:p w:rsidR="0024799E" w:rsidRDefault="004E53F2">
      <w:pPr>
        <w:pStyle w:val="4"/>
        <w:spacing w:before="120" w:after="120" w:line="360" w:lineRule="auto"/>
        <w:rPr>
          <w:rFonts w:ascii="宋体" w:eastAsia="宋体" w:hAnsi="宋体" w:cs="宋体"/>
          <w:bCs w:val="0"/>
          <w:sz w:val="24"/>
          <w:szCs w:val="24"/>
        </w:rPr>
      </w:pPr>
      <w:bookmarkStart w:id="17" w:name="_Toc351203493"/>
      <w:r>
        <w:rPr>
          <w:rFonts w:ascii="宋体" w:eastAsia="宋体" w:hAnsi="宋体" w:cs="宋体" w:hint="eastAsia"/>
          <w:b w:val="0"/>
          <w:sz w:val="24"/>
          <w:szCs w:val="24"/>
        </w:rPr>
        <w:t>十四、合同份数</w:t>
      </w:r>
      <w:bookmarkEnd w:id="17"/>
    </w:p>
    <w:p w:rsidR="0024799E" w:rsidRDefault="004E53F2">
      <w:pPr>
        <w:spacing w:line="360" w:lineRule="auto"/>
        <w:ind w:firstLineChars="200" w:firstLine="480"/>
        <w:rPr>
          <w:rFonts w:ascii="宋体" w:hAnsi="宋体" w:cs="宋体"/>
          <w:sz w:val="24"/>
        </w:rPr>
      </w:pPr>
      <w:r>
        <w:rPr>
          <w:rFonts w:ascii="宋体" w:hAnsi="宋体" w:cs="宋体" w:hint="eastAsia"/>
          <w:bCs/>
          <w:sz w:val="24"/>
        </w:rPr>
        <w:t>本合同一式</w:t>
      </w:r>
      <w:r>
        <w:rPr>
          <w:rFonts w:ascii="宋体" w:hAnsi="宋体" w:cs="宋体" w:hint="eastAsia"/>
          <w:bCs/>
          <w:sz w:val="24"/>
          <w:u w:val="single"/>
        </w:rPr>
        <w:t>捌</w:t>
      </w:r>
      <w:r>
        <w:rPr>
          <w:rFonts w:ascii="宋体" w:hAnsi="宋体" w:cs="宋体" w:hint="eastAsia"/>
          <w:bCs/>
          <w:sz w:val="24"/>
        </w:rPr>
        <w:t>份，均具有同等法律效力，发包人执</w:t>
      </w:r>
      <w:r>
        <w:rPr>
          <w:rFonts w:ascii="宋体" w:hAnsi="宋体" w:cs="宋体" w:hint="eastAsia"/>
          <w:bCs/>
          <w:sz w:val="24"/>
          <w:u w:val="single"/>
        </w:rPr>
        <w:t>肆</w:t>
      </w:r>
      <w:r>
        <w:rPr>
          <w:rFonts w:ascii="宋体" w:hAnsi="宋体" w:cs="宋体" w:hint="eastAsia"/>
          <w:bCs/>
          <w:sz w:val="24"/>
        </w:rPr>
        <w:t>份，承包人执</w:t>
      </w:r>
      <w:r>
        <w:rPr>
          <w:rFonts w:ascii="宋体" w:hAnsi="宋体" w:cs="宋体" w:hint="eastAsia"/>
          <w:bCs/>
          <w:sz w:val="24"/>
          <w:u w:val="single"/>
        </w:rPr>
        <w:t xml:space="preserve"> 肆 </w:t>
      </w:r>
      <w:r>
        <w:rPr>
          <w:rFonts w:ascii="宋体" w:hAnsi="宋体" w:cs="宋体" w:hint="eastAsia"/>
          <w:bCs/>
          <w:sz w:val="24"/>
        </w:rPr>
        <w:t>份。</w:t>
      </w:r>
      <w:r>
        <w:rPr>
          <w:rFonts w:ascii="宋体" w:hAnsi="宋体" w:cs="宋体" w:hint="eastAsia"/>
          <w:sz w:val="24"/>
        </w:rPr>
        <w:br w:type="page"/>
      </w:r>
      <w:r>
        <w:rPr>
          <w:rFonts w:ascii="宋体" w:hAnsi="宋体" w:cs="宋体" w:hint="eastAsia"/>
          <w:sz w:val="24"/>
        </w:rPr>
        <w:lastRenderedPageBreak/>
        <w:t>发包人：  (公章)             承包人：  (公章)</w:t>
      </w:r>
    </w:p>
    <w:p w:rsidR="0024799E" w:rsidRDefault="0024799E">
      <w:pPr>
        <w:spacing w:line="360" w:lineRule="auto"/>
        <w:rPr>
          <w:rFonts w:ascii="宋体" w:hAnsi="宋体" w:cs="宋体"/>
          <w:sz w:val="24"/>
          <w:u w:val="single"/>
        </w:rPr>
      </w:pPr>
    </w:p>
    <w:p w:rsidR="0024799E" w:rsidRDefault="004E53F2">
      <w:pPr>
        <w:spacing w:line="360" w:lineRule="auto"/>
        <w:rPr>
          <w:rFonts w:ascii="宋体" w:hAnsi="宋体" w:cs="宋体"/>
          <w:sz w:val="24"/>
        </w:rPr>
      </w:pPr>
      <w:r>
        <w:rPr>
          <w:rFonts w:ascii="宋体" w:hAnsi="宋体" w:cs="宋体" w:hint="eastAsia"/>
          <w:sz w:val="24"/>
        </w:rPr>
        <w:t>法定代表人或其委托代理人：  法定代表人或其委托代理人：</w:t>
      </w:r>
    </w:p>
    <w:p w:rsidR="0024799E" w:rsidRDefault="004E53F2">
      <w:pPr>
        <w:spacing w:line="360" w:lineRule="auto"/>
        <w:rPr>
          <w:rFonts w:ascii="宋体" w:hAnsi="宋体" w:cs="宋体"/>
          <w:sz w:val="24"/>
        </w:rPr>
      </w:pPr>
      <w:r>
        <w:rPr>
          <w:rFonts w:ascii="宋体" w:hAnsi="宋体" w:cs="宋体" w:hint="eastAsia"/>
          <w:sz w:val="24"/>
        </w:rPr>
        <w:t>（签字）                    （签字）</w:t>
      </w:r>
    </w:p>
    <w:p w:rsidR="0024799E" w:rsidRDefault="0024799E">
      <w:pPr>
        <w:spacing w:line="360" w:lineRule="auto"/>
        <w:rPr>
          <w:rFonts w:ascii="宋体" w:hAnsi="宋体" w:cs="宋体"/>
          <w:sz w:val="24"/>
          <w:u w:val="single"/>
        </w:rPr>
      </w:pPr>
    </w:p>
    <w:p w:rsidR="0024799E" w:rsidRDefault="004E53F2">
      <w:pPr>
        <w:tabs>
          <w:tab w:val="left" w:pos="4410"/>
        </w:tabs>
        <w:spacing w:line="360" w:lineRule="auto"/>
        <w:rPr>
          <w:rFonts w:ascii="宋体" w:hAnsi="宋体" w:cs="宋体"/>
          <w:sz w:val="24"/>
        </w:rPr>
      </w:pPr>
      <w:r>
        <w:rPr>
          <w:rFonts w:ascii="宋体" w:hAnsi="宋体" w:cs="宋体" w:hint="eastAsia"/>
          <w:sz w:val="24"/>
        </w:rPr>
        <w:t xml:space="preserve">组织机构代码：   </w:t>
      </w:r>
      <w:r w:rsidR="00111F56">
        <w:rPr>
          <w:rFonts w:ascii="宋体" w:hAnsi="宋体" w:cs="宋体" w:hint="eastAsia"/>
          <w:sz w:val="24"/>
        </w:rPr>
        <w:t xml:space="preserve">             </w:t>
      </w:r>
      <w:r>
        <w:rPr>
          <w:rFonts w:ascii="宋体" w:hAnsi="宋体" w:cs="宋体" w:hint="eastAsia"/>
          <w:sz w:val="24"/>
        </w:rPr>
        <w:t>组织机构代码：</w:t>
      </w:r>
    </w:p>
    <w:p w:rsidR="0024799E" w:rsidRDefault="004E53F2">
      <w:pPr>
        <w:spacing w:line="360" w:lineRule="auto"/>
        <w:rPr>
          <w:rFonts w:ascii="宋体" w:hAnsi="宋体" w:cs="宋体"/>
          <w:sz w:val="24"/>
        </w:rPr>
      </w:pPr>
      <w:r>
        <w:rPr>
          <w:rFonts w:ascii="宋体" w:hAnsi="宋体" w:cs="宋体" w:hint="eastAsia"/>
          <w:sz w:val="24"/>
        </w:rPr>
        <w:t xml:space="preserve">地  址：   </w:t>
      </w:r>
      <w:r w:rsidR="00111F56">
        <w:rPr>
          <w:rFonts w:ascii="宋体" w:hAnsi="宋体" w:cs="宋体" w:hint="eastAsia"/>
          <w:sz w:val="24"/>
        </w:rPr>
        <w:t xml:space="preserve">                   </w:t>
      </w:r>
      <w:r>
        <w:rPr>
          <w:rFonts w:ascii="宋体" w:hAnsi="宋体" w:cs="宋体" w:hint="eastAsia"/>
          <w:sz w:val="24"/>
        </w:rPr>
        <w:t>地  址：</w:t>
      </w:r>
    </w:p>
    <w:p w:rsidR="0024799E" w:rsidRDefault="004E53F2">
      <w:pPr>
        <w:spacing w:line="360" w:lineRule="auto"/>
        <w:rPr>
          <w:rFonts w:ascii="宋体" w:hAnsi="宋体" w:cs="宋体"/>
          <w:sz w:val="24"/>
        </w:rPr>
      </w:pPr>
      <w:r>
        <w:rPr>
          <w:rFonts w:ascii="宋体" w:hAnsi="宋体" w:cs="宋体" w:hint="eastAsia"/>
          <w:sz w:val="24"/>
        </w:rPr>
        <w:t xml:space="preserve">邮政编码：  </w:t>
      </w:r>
      <w:r w:rsidR="00111F56">
        <w:rPr>
          <w:rFonts w:ascii="宋体" w:hAnsi="宋体" w:cs="宋体" w:hint="eastAsia"/>
          <w:sz w:val="24"/>
        </w:rPr>
        <w:t xml:space="preserve">                  </w:t>
      </w:r>
      <w:r>
        <w:rPr>
          <w:rFonts w:ascii="宋体" w:hAnsi="宋体" w:cs="宋体" w:hint="eastAsia"/>
          <w:sz w:val="24"/>
        </w:rPr>
        <w:t>邮政编码：</w:t>
      </w:r>
    </w:p>
    <w:p w:rsidR="0024799E" w:rsidRDefault="004E53F2">
      <w:pPr>
        <w:spacing w:line="360" w:lineRule="auto"/>
        <w:rPr>
          <w:rFonts w:ascii="宋体" w:hAnsi="宋体" w:cs="宋体"/>
          <w:sz w:val="24"/>
        </w:rPr>
      </w:pPr>
      <w:r>
        <w:rPr>
          <w:rFonts w:ascii="宋体" w:hAnsi="宋体" w:cs="宋体" w:hint="eastAsia"/>
          <w:sz w:val="24"/>
        </w:rPr>
        <w:t xml:space="preserve">法定代表人：  </w:t>
      </w:r>
      <w:r w:rsidR="00111F56">
        <w:rPr>
          <w:rFonts w:ascii="宋体" w:hAnsi="宋体" w:cs="宋体" w:hint="eastAsia"/>
          <w:sz w:val="24"/>
        </w:rPr>
        <w:t xml:space="preserve">                </w:t>
      </w:r>
      <w:r>
        <w:rPr>
          <w:rFonts w:ascii="宋体" w:hAnsi="宋体" w:cs="宋体" w:hint="eastAsia"/>
          <w:sz w:val="24"/>
        </w:rPr>
        <w:t>法定代表人：</w:t>
      </w:r>
    </w:p>
    <w:p w:rsidR="0024799E" w:rsidRDefault="004E53F2">
      <w:pPr>
        <w:spacing w:line="360" w:lineRule="auto"/>
        <w:rPr>
          <w:rFonts w:ascii="宋体" w:hAnsi="宋体" w:cs="宋体"/>
          <w:sz w:val="24"/>
        </w:rPr>
      </w:pPr>
      <w:r>
        <w:rPr>
          <w:rFonts w:ascii="宋体" w:hAnsi="宋体" w:cs="宋体" w:hint="eastAsia"/>
          <w:sz w:val="24"/>
        </w:rPr>
        <w:t>委托代理人：</w:t>
      </w:r>
      <w:r w:rsidR="00111F56">
        <w:rPr>
          <w:rFonts w:ascii="宋体" w:hAnsi="宋体" w:cs="宋体" w:hint="eastAsia"/>
          <w:sz w:val="24"/>
        </w:rPr>
        <w:t xml:space="preserve">                  </w:t>
      </w:r>
      <w:r>
        <w:rPr>
          <w:rFonts w:ascii="宋体" w:hAnsi="宋体" w:cs="宋体" w:hint="eastAsia"/>
          <w:sz w:val="24"/>
        </w:rPr>
        <w:t>委托代理人：</w:t>
      </w:r>
    </w:p>
    <w:p w:rsidR="0024799E" w:rsidRDefault="004E53F2">
      <w:pPr>
        <w:spacing w:line="360" w:lineRule="auto"/>
        <w:rPr>
          <w:rFonts w:ascii="宋体" w:hAnsi="宋体" w:cs="宋体"/>
          <w:sz w:val="24"/>
        </w:rPr>
      </w:pPr>
      <w:r>
        <w:rPr>
          <w:rFonts w:ascii="宋体" w:hAnsi="宋体" w:cs="宋体" w:hint="eastAsia"/>
          <w:sz w:val="24"/>
        </w:rPr>
        <w:t xml:space="preserve">电  话：  </w:t>
      </w:r>
      <w:r w:rsidR="00111F56">
        <w:rPr>
          <w:rFonts w:ascii="宋体" w:hAnsi="宋体" w:cs="宋体" w:hint="eastAsia"/>
          <w:sz w:val="24"/>
        </w:rPr>
        <w:t xml:space="preserve">                    </w:t>
      </w:r>
      <w:r>
        <w:rPr>
          <w:rFonts w:ascii="宋体" w:hAnsi="宋体" w:cs="宋体" w:hint="eastAsia"/>
          <w:sz w:val="24"/>
        </w:rPr>
        <w:t>电  话：</w:t>
      </w:r>
    </w:p>
    <w:p w:rsidR="0024799E" w:rsidRDefault="004E53F2">
      <w:pPr>
        <w:spacing w:line="360" w:lineRule="auto"/>
        <w:rPr>
          <w:rFonts w:ascii="宋体" w:hAnsi="宋体" w:cs="宋体"/>
          <w:sz w:val="24"/>
        </w:rPr>
      </w:pPr>
      <w:r>
        <w:rPr>
          <w:rFonts w:ascii="宋体" w:hAnsi="宋体" w:cs="宋体" w:hint="eastAsia"/>
          <w:sz w:val="24"/>
        </w:rPr>
        <w:t xml:space="preserve">传  真：  </w:t>
      </w:r>
      <w:r w:rsidR="00111F56">
        <w:rPr>
          <w:rFonts w:ascii="宋体" w:hAnsi="宋体" w:cs="宋体" w:hint="eastAsia"/>
          <w:sz w:val="24"/>
        </w:rPr>
        <w:t xml:space="preserve">                    </w:t>
      </w:r>
      <w:r>
        <w:rPr>
          <w:rFonts w:ascii="宋体" w:hAnsi="宋体" w:cs="宋体" w:hint="eastAsia"/>
          <w:sz w:val="24"/>
        </w:rPr>
        <w:t>传  真：</w:t>
      </w:r>
    </w:p>
    <w:p w:rsidR="0024799E" w:rsidRDefault="004E53F2">
      <w:pPr>
        <w:spacing w:line="360" w:lineRule="auto"/>
        <w:rPr>
          <w:rFonts w:ascii="宋体" w:hAnsi="宋体" w:cs="宋体"/>
          <w:sz w:val="24"/>
        </w:rPr>
      </w:pPr>
      <w:r>
        <w:rPr>
          <w:rFonts w:ascii="宋体" w:hAnsi="宋体" w:cs="宋体" w:hint="eastAsia"/>
          <w:sz w:val="24"/>
        </w:rPr>
        <w:t xml:space="preserve">电子信箱：  </w:t>
      </w:r>
      <w:r w:rsidR="00111F56">
        <w:rPr>
          <w:rFonts w:ascii="宋体" w:hAnsi="宋体" w:cs="宋体" w:hint="eastAsia"/>
          <w:sz w:val="24"/>
        </w:rPr>
        <w:t xml:space="preserve">                  </w:t>
      </w:r>
      <w:r>
        <w:rPr>
          <w:rFonts w:ascii="宋体" w:hAnsi="宋体" w:cs="宋体" w:hint="eastAsia"/>
          <w:sz w:val="24"/>
        </w:rPr>
        <w:t>电子信箱：</w:t>
      </w:r>
    </w:p>
    <w:p w:rsidR="0024799E" w:rsidRDefault="004E53F2">
      <w:pPr>
        <w:spacing w:line="360" w:lineRule="auto"/>
        <w:rPr>
          <w:rFonts w:ascii="宋体" w:hAnsi="宋体" w:cs="宋体"/>
          <w:sz w:val="24"/>
        </w:rPr>
      </w:pPr>
      <w:r>
        <w:rPr>
          <w:rFonts w:ascii="宋体" w:hAnsi="宋体" w:cs="宋体" w:hint="eastAsia"/>
          <w:sz w:val="24"/>
        </w:rPr>
        <w:t xml:space="preserve">开户银行：  </w:t>
      </w:r>
      <w:r w:rsidR="00111F56">
        <w:rPr>
          <w:rFonts w:ascii="宋体" w:hAnsi="宋体" w:cs="宋体" w:hint="eastAsia"/>
          <w:sz w:val="24"/>
        </w:rPr>
        <w:t xml:space="preserve">                  </w:t>
      </w:r>
      <w:r>
        <w:rPr>
          <w:rFonts w:ascii="宋体" w:hAnsi="宋体" w:cs="宋体" w:hint="eastAsia"/>
          <w:sz w:val="24"/>
        </w:rPr>
        <w:t>开户银行：</w:t>
      </w:r>
    </w:p>
    <w:p w:rsidR="0024799E" w:rsidRDefault="004E53F2">
      <w:pPr>
        <w:spacing w:line="360" w:lineRule="auto"/>
        <w:rPr>
          <w:rFonts w:ascii="宋体" w:hAnsi="宋体" w:cs="宋体"/>
          <w:sz w:val="24"/>
        </w:rPr>
      </w:pPr>
      <w:r>
        <w:rPr>
          <w:rFonts w:ascii="宋体" w:hAnsi="宋体" w:cs="宋体" w:hint="eastAsia"/>
          <w:sz w:val="24"/>
        </w:rPr>
        <w:t xml:space="preserve">账  号：   </w:t>
      </w:r>
      <w:r w:rsidR="00111F56">
        <w:rPr>
          <w:rFonts w:ascii="宋体" w:hAnsi="宋体" w:cs="宋体" w:hint="eastAsia"/>
          <w:sz w:val="24"/>
        </w:rPr>
        <w:t xml:space="preserve">                   </w:t>
      </w:r>
      <w:r>
        <w:rPr>
          <w:rFonts w:ascii="宋体" w:hAnsi="宋体" w:cs="宋体" w:hint="eastAsia"/>
          <w:sz w:val="24"/>
        </w:rPr>
        <w:t>账  号：</w:t>
      </w:r>
    </w:p>
    <w:p w:rsidR="0024799E" w:rsidRDefault="004E53F2">
      <w:pPr>
        <w:pStyle w:val="3"/>
        <w:jc w:val="center"/>
        <w:rPr>
          <w:rFonts w:ascii="宋体" w:hAnsi="宋体" w:cs="宋体"/>
          <w:sz w:val="24"/>
          <w:szCs w:val="24"/>
        </w:rPr>
      </w:pPr>
      <w:r>
        <w:rPr>
          <w:rFonts w:ascii="宋体" w:hAnsi="宋体" w:cs="宋体" w:hint="eastAsia"/>
          <w:sz w:val="24"/>
          <w:szCs w:val="24"/>
        </w:rPr>
        <w:br w:type="page"/>
      </w:r>
      <w:bookmarkStart w:id="18" w:name="_Toc351203494"/>
      <w:r>
        <w:rPr>
          <w:rFonts w:ascii="宋体" w:hAnsi="宋体" w:cs="宋体" w:hint="eastAsia"/>
        </w:rPr>
        <w:lastRenderedPageBreak/>
        <w:t>第二部分 通用合同条款</w:t>
      </w:r>
      <w:bookmarkStart w:id="19" w:name="_Toc337558727"/>
      <w:bookmarkEnd w:id="18"/>
    </w:p>
    <w:p w:rsidR="0024799E" w:rsidRDefault="004E53F2">
      <w:pPr>
        <w:pStyle w:val="4"/>
        <w:spacing w:before="120" w:after="120" w:line="360" w:lineRule="auto"/>
        <w:rPr>
          <w:rFonts w:ascii="宋体" w:eastAsia="宋体" w:hAnsi="宋体" w:cs="宋体"/>
          <w:b w:val="0"/>
          <w:sz w:val="24"/>
          <w:szCs w:val="24"/>
        </w:rPr>
      </w:pPr>
      <w:bookmarkStart w:id="20" w:name="_Toc351203495"/>
      <w:r>
        <w:rPr>
          <w:rFonts w:ascii="宋体" w:eastAsia="宋体" w:hAnsi="宋体" w:cs="宋体" w:hint="eastAsia"/>
          <w:b w:val="0"/>
          <w:sz w:val="24"/>
          <w:szCs w:val="24"/>
        </w:rPr>
        <w:t>1.</w:t>
      </w:r>
      <w:bookmarkStart w:id="21" w:name="_Toc303538975"/>
      <w:bookmarkStart w:id="22" w:name="_Toc303538976"/>
      <w:bookmarkStart w:id="23" w:name="_Toc303538973"/>
      <w:bookmarkStart w:id="24" w:name="_Toc303538974"/>
      <w:bookmarkStart w:id="25" w:name="_Toc303538972"/>
      <w:bookmarkStart w:id="26" w:name="_Toc296503027"/>
      <w:bookmarkStart w:id="27" w:name="_Toc296346528"/>
      <w:bookmarkEnd w:id="21"/>
      <w:bookmarkEnd w:id="22"/>
      <w:bookmarkEnd w:id="23"/>
      <w:bookmarkEnd w:id="24"/>
      <w:bookmarkEnd w:id="25"/>
      <w:r>
        <w:rPr>
          <w:rFonts w:ascii="宋体" w:eastAsia="宋体" w:hAnsi="宋体" w:cs="宋体" w:hint="eastAsia"/>
          <w:b w:val="0"/>
          <w:sz w:val="24"/>
          <w:szCs w:val="24"/>
        </w:rPr>
        <w:t xml:space="preserve"> 一般约定</w:t>
      </w:r>
      <w:bookmarkEnd w:id="19"/>
      <w:bookmarkEnd w:id="20"/>
      <w:bookmarkEnd w:id="26"/>
      <w:bookmarkEnd w:id="27"/>
    </w:p>
    <w:p w:rsidR="0024799E" w:rsidRDefault="004E53F2">
      <w:pPr>
        <w:pStyle w:val="5"/>
        <w:numPr>
          <w:ilvl w:val="0"/>
          <w:numId w:val="0"/>
        </w:numPr>
        <w:spacing w:before="120" w:after="120" w:line="360" w:lineRule="auto"/>
        <w:ind w:leftChars="200" w:left="420"/>
        <w:rPr>
          <w:rFonts w:ascii="宋体" w:hAnsi="宋体" w:cs="宋体"/>
          <w:sz w:val="24"/>
        </w:rPr>
      </w:pPr>
      <w:bookmarkStart w:id="28" w:name="_Toc337558728"/>
      <w:bookmarkStart w:id="29" w:name="_Toc296346529"/>
      <w:bookmarkStart w:id="30" w:name="_Toc296503028"/>
      <w:bookmarkStart w:id="31" w:name="_Toc351203496"/>
      <w:r>
        <w:rPr>
          <w:rFonts w:ascii="宋体" w:hAnsi="宋体" w:cs="宋体" w:hint="eastAsia"/>
          <w:sz w:val="24"/>
        </w:rPr>
        <w:t>1.1词语定义</w:t>
      </w:r>
      <w:bookmarkEnd w:id="28"/>
      <w:bookmarkEnd w:id="29"/>
      <w:bookmarkEnd w:id="30"/>
      <w:r>
        <w:rPr>
          <w:rFonts w:ascii="宋体" w:hAnsi="宋体" w:cs="宋体" w:hint="eastAsia"/>
          <w:sz w:val="24"/>
        </w:rPr>
        <w:t>与解释</w:t>
      </w:r>
      <w:bookmarkEnd w:id="31"/>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合同协议书、通用合同条款、专用合同条款中的下列词语具有本款所赋予的含义：</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t xml:space="preserve">    1.1.1 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 合同：是指根据法律规定和合同当事人约定具有约束力的文件，构成合同的文件包括合同协议书、成交通知书（如果有）、投标函及其附录（如果有）、专用合同条款</w:t>
      </w:r>
      <w:r>
        <w:rPr>
          <w:rFonts w:ascii="宋体" w:hAnsi="宋体" w:cs="宋体" w:hint="eastAsia"/>
          <w:sz w:val="24"/>
        </w:rPr>
        <w:t>及其附件</w:t>
      </w:r>
      <w:r>
        <w:rPr>
          <w:rFonts w:ascii="宋体" w:hAnsi="宋体" w:cs="宋体" w:hint="eastAsia"/>
          <w:kern w:val="0"/>
          <w:sz w:val="24"/>
        </w:rPr>
        <w:t>、通用合同条款、技术标准和要求、图纸、已标价工程量清单或预算书以及其他合同文件。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1.1.1.2 合同协议书：是指构成合同的由发包人和承包人共同签署的称为“合同协议书”的书面文件。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1.1.1.3 成交通知书：是指构成合同的由发包人通知承包人中标的书面文件。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1.1.1.4 投标函：是指构成合同的由承包人填写并签署的用于投标的称为“投标函”的文件。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1.1.1.5 投标函附录：是指构成合同的附在投标函后的称为“投标函附录”的文件。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1.1.1.6 技术标准和要求：是指构成合同的施工应当遵守的或指导施工的国家、行业或地方的技术标准和要求，以及合同约定的技术标准和要求。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1.1.1.7 图纸：是指构成合同的图纸，包括由发包人按照合同约定提供或经发包人批准的设计文件、施工图、鸟瞰图及模型等，以及在合同履行过程中形成的图纸文件。图纸应当按照法律规定审查合格。</w:t>
      </w:r>
    </w:p>
    <w:p w:rsidR="0024799E" w:rsidRDefault="004E53F2">
      <w:pPr>
        <w:autoSpaceDE w:val="0"/>
        <w:autoSpaceDN w:val="0"/>
        <w:adjustRightInd w:val="0"/>
        <w:spacing w:line="360" w:lineRule="auto"/>
        <w:ind w:firstLineChars="195" w:firstLine="468"/>
        <w:jc w:val="left"/>
        <w:rPr>
          <w:rFonts w:ascii="宋体" w:hAnsi="宋体" w:cs="宋体"/>
          <w:kern w:val="0"/>
          <w:sz w:val="24"/>
        </w:rPr>
      </w:pPr>
      <w:r>
        <w:rPr>
          <w:rFonts w:ascii="宋体" w:hAnsi="宋体" w:cs="宋体" w:hint="eastAsia"/>
          <w:kern w:val="0"/>
          <w:sz w:val="24"/>
        </w:rPr>
        <w:t>1.1.1.8 已标价工程量清单：是指构成合同的由承包人按照规定的格式和要求填写并标明价格的工程量清单，包括说明和表格。</w:t>
      </w:r>
    </w:p>
    <w:p w:rsidR="0024799E" w:rsidRDefault="004E53F2">
      <w:pPr>
        <w:autoSpaceDE w:val="0"/>
        <w:autoSpaceDN w:val="0"/>
        <w:adjustRightInd w:val="0"/>
        <w:spacing w:line="360" w:lineRule="auto"/>
        <w:ind w:firstLineChars="195" w:firstLine="468"/>
        <w:jc w:val="left"/>
        <w:rPr>
          <w:rFonts w:ascii="宋体" w:hAnsi="宋体" w:cs="宋体"/>
          <w:kern w:val="0"/>
          <w:sz w:val="24"/>
        </w:rPr>
      </w:pPr>
      <w:r>
        <w:rPr>
          <w:rFonts w:ascii="宋体" w:hAnsi="宋体" w:cs="宋体" w:hint="eastAsia"/>
          <w:kern w:val="0"/>
          <w:sz w:val="24"/>
        </w:rPr>
        <w:t>1.1.1.9 预算书：是指构成合同的由承包人按照发包人规定的格式和要求编制的工程预算文件。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1.1.1.10 其他合同文件：是指经合同当事人约定的与工程施工有关的具有合同约束力的文件或书面协议。合同当事人可以在专用合同条款中进行约定。</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lastRenderedPageBreak/>
        <w:t xml:space="preserve">    1.1.2 合同当事人及其他相关方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1.1.2.1 合同当事人：是指发包人和（或）承包人。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1.1.2.2 发包人：是指与承包人签订合同协议书的当事人及取得该当事人资格的合法继承人。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1.1.2.3 承包人：是指与发包人签订合同协议书的，具有相应工程施工承包资质的当事人及取得该当事人资格的合法继承人。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1.1.2.4 监理人：是指在专用合同条款中指明的，受发包人委托按照法律规定进行工程监督管理的法人或其他组织。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1.1.2.5 设计人：是指在专用合同条款中指明的，受发包人委托负责工程设计并具备相应工程设计资质的法人或其他组织。</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1.1.2.6 分包人：</w:t>
      </w:r>
      <w:bookmarkStart w:id="32" w:name="#go5"/>
      <w:bookmarkEnd w:id="32"/>
      <w:r>
        <w:rPr>
          <w:rFonts w:ascii="宋体" w:hAnsi="宋体" w:cs="宋体" w:hint="eastAsia"/>
          <w:kern w:val="0"/>
          <w:sz w:val="24"/>
        </w:rPr>
        <w:t>是指按照法律规定和合同约定，分包部分工程或工作，并与承包人签订分包合同的具有相应资质的法人。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1.1.2.7 发包人代表：是指由发包人任命并派驻施工现场在发包人授权范围内行使发包人权利的人。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1.1.2.8 项目经理：是指由承包人任命并派驻施工现场，在承包人授权范围内负责合同履行，且按照法律规定具有相应资格的项目负责人。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1.1.2.9 总监理工程师：是指由监理人任命并派驻施工现场进行工程监理的总负责人。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 工程和设备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1.1.3.1 工程：是指与合同协议书中工程承包范围对应的永久工程和（或）临时工程。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1.1.3.2 永久工程：是指按合同约定建造并移交给发包人的工程，包括工程设备。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1.1.3.3 临时工程：是指为完成合同约定的永久工程所修建的各类临时性工程，不包括施工设备。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1.1.3.4 单位工程：是指在合同协议书中指明的，具备独立施工条件并能形成独立使用功能的永久工程。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1.1.3.5 工程设备：是指构成永久工程的机电设备、金属结构设备、仪器及其他类似的设备和装置。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1.1.3.6 施工设备：是指为完成合同约定的各项工作所需的设备、器具和其他物品，但不包括工程设备、临时工程和材料。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1.1.3.7 施工现场：是指用于工程施工的场所，以及在专用合同条款中指明作为施工场所组成部分的其他场所，包括永久占地和临时占地。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1.1.3.8临时设施：是指为完成合同约定的各项工作所服务的临时性生产和生活设施。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1.1.3.9 永久占地：是指专用合同条款中指明为实施工程需永久占用的土地。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1.1.3.10 临时占地：是指专用合同条款中指明为实施工程需要临时占用的土地。</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 日期和期限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1.1.4.2 竣工日期：包括计划竣工日期和实际竣工日期。计划竣工日期是指合同协议书约定的竣工日期；实际竣工日期按照第13.2.3项〔竣工日期〕的约定确定。 </w:t>
      </w:r>
    </w:p>
    <w:p w:rsidR="0024799E" w:rsidRDefault="004E53F2">
      <w:pPr>
        <w:spacing w:line="360" w:lineRule="auto"/>
        <w:ind w:firstLineChars="203" w:firstLine="487"/>
        <w:rPr>
          <w:rFonts w:ascii="宋体" w:hAnsi="宋体" w:cs="宋体"/>
          <w:sz w:val="24"/>
        </w:rPr>
      </w:pPr>
      <w:r>
        <w:rPr>
          <w:rFonts w:ascii="宋体" w:hAnsi="宋体" w:cs="宋体" w:hint="eastAsia"/>
          <w:kern w:val="0"/>
          <w:sz w:val="24"/>
        </w:rPr>
        <w:t>1.1.4.3 工期：是指在合同协议书约定的承包人完成工程所需的期限，包括按照合同约定所作的期限变更。</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1.1.4.4 缺陷责任期：是指承包人按照合同约定承担缺陷修复义务，且发包人预留质量保证金（已缴纳履约保证金的除外）的期限，自工程实际竣工日期起计算。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1.1.4.5 保修期：是指承包人按照合同约定对工程承担保修责任的期限，从工程竣工验收合格之日起计算。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1.1.4.6 基准日期：招标发包的工程以投标截止日前28天的日期为基准日期，直接发包的工程以合同签订日前28天的日期为基准日期。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1.1.4.7 天：除特别指明外，均指日历天。合同中按天计算时间的，开始当天不计入，从次日开始计算，期限最后一天的截止时间为当天24:00时。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 合同价格和费用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1.1.5.1 签约合同价：是指</w:t>
      </w:r>
      <w:r>
        <w:rPr>
          <w:rFonts w:ascii="宋体" w:hAnsi="宋体" w:cs="宋体" w:hint="eastAsia"/>
          <w:sz w:val="24"/>
        </w:rPr>
        <w:t>发包人和承包人在合同协议书中确定的总金额，</w:t>
      </w:r>
      <w:r>
        <w:rPr>
          <w:rFonts w:ascii="宋体" w:hAnsi="宋体" w:cs="宋体" w:hint="eastAsia"/>
          <w:sz w:val="24"/>
        </w:rPr>
        <w:lastRenderedPageBreak/>
        <w:t>包括安全文明施工费、暂估价及暂列金额等。</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1.1.5.2 合同价格：是指发包人用于支付承包人按照合同约定完成承包范围内全部工作的金额，包括合同履行过程中按合同约定发生的价格变化。</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1.1.5.3 费用：是指为履行合同所发生的或将要发生的所有必需的开支，包括管理费和应分摊的其他费用，但不包括利润。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1.1.5.4 暂估价：是指发包人在工程量清单或预算书中提供的用于支付必然发生但暂时不能确定价格的材料、工程设备的单价、专业工程以及服务工作的金额。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1.1.5.6 计日工：是指合同履行过程中，承包人完成发包人提出的零星工作或需要采用计日工计价的变更工作时，按合同中约定的单价计价的一种方式。</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1.1.5.7 质量保证金</w:t>
      </w:r>
      <w:bookmarkStart w:id="33" w:name="#go2"/>
      <w:bookmarkEnd w:id="33"/>
      <w:r>
        <w:rPr>
          <w:rFonts w:ascii="宋体" w:hAnsi="宋体" w:cs="宋体" w:hint="eastAsia"/>
          <w:kern w:val="0"/>
          <w:sz w:val="24"/>
        </w:rPr>
        <w:t>：是指按照第15.3款〔质量保证金〕约定承包人用于保证其在缺陷责任期内履行缺陷修补义务的担保</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1.1.5.8 总价项目：是指在现行国家、行业以及地方的计量规则中无工程量计算规则，在已标价工程量清单或预算书中以总价或以费率形式计算的项目。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1.1.6 其他</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1.1.6.1 书面形式：是指合同文件、信函、电报、传真等可以有形地表现所载内容的形式。</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34" w:name="_Toc296503029"/>
      <w:bookmarkStart w:id="35" w:name="_Toc337558729"/>
      <w:bookmarkStart w:id="36" w:name="_Toc351203497"/>
      <w:bookmarkStart w:id="37" w:name="_Toc296346530"/>
      <w:r>
        <w:rPr>
          <w:rFonts w:ascii="宋体" w:hAnsi="宋体" w:cs="宋体" w:hint="eastAsia"/>
          <w:sz w:val="24"/>
        </w:rPr>
        <w:t>1.2语言文字</w:t>
      </w:r>
      <w:bookmarkEnd w:id="34"/>
      <w:bookmarkEnd w:id="35"/>
      <w:bookmarkEnd w:id="36"/>
      <w:bookmarkEnd w:id="3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合同以中国的汉语简体文字编写、解释和说明。合同当事人在专用合同条款中约定使用两种以上语言时，汉语为优先解释和说明合同的语言。</w:t>
      </w:r>
    </w:p>
    <w:p w:rsidR="0024799E" w:rsidRDefault="004E53F2">
      <w:pPr>
        <w:pStyle w:val="5"/>
        <w:numPr>
          <w:ilvl w:val="0"/>
          <w:numId w:val="0"/>
        </w:numPr>
        <w:spacing w:before="120" w:after="120" w:line="360" w:lineRule="auto"/>
        <w:ind w:leftChars="200" w:left="420"/>
        <w:rPr>
          <w:rFonts w:ascii="宋体" w:hAnsi="宋体" w:cs="宋体"/>
          <w:sz w:val="24"/>
        </w:rPr>
      </w:pPr>
      <w:bookmarkStart w:id="38" w:name="_Toc337558730"/>
      <w:bookmarkStart w:id="39" w:name="_Toc296503030"/>
      <w:bookmarkStart w:id="40" w:name="_Toc296346531"/>
      <w:bookmarkStart w:id="41" w:name="_Toc351203498"/>
      <w:r>
        <w:rPr>
          <w:rFonts w:ascii="宋体" w:hAnsi="宋体" w:cs="宋体" w:hint="eastAsia"/>
          <w:sz w:val="24"/>
        </w:rPr>
        <w:t>1.3法律</w:t>
      </w:r>
      <w:bookmarkEnd w:id="38"/>
      <w:bookmarkEnd w:id="39"/>
      <w:bookmarkEnd w:id="40"/>
      <w:bookmarkEnd w:id="41"/>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合同所称法律是指中华人民共和国法律、行政法规、部门规章，以及工程所在地的地方性法规、自治条例、单行条例和地方政府规章等。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合同当事人可以在专用合同条款中约定合同适用的其他规范性文件。</w:t>
      </w:r>
    </w:p>
    <w:p w:rsidR="0024799E" w:rsidRDefault="004E53F2">
      <w:pPr>
        <w:pStyle w:val="5"/>
        <w:numPr>
          <w:ilvl w:val="0"/>
          <w:numId w:val="0"/>
        </w:numPr>
        <w:spacing w:before="120" w:after="120" w:line="360" w:lineRule="auto"/>
        <w:ind w:leftChars="200" w:left="420"/>
        <w:rPr>
          <w:rFonts w:ascii="宋体" w:hAnsi="宋体" w:cs="宋体"/>
          <w:sz w:val="24"/>
        </w:rPr>
      </w:pPr>
      <w:bookmarkStart w:id="42" w:name="_Toc351203499"/>
      <w:r>
        <w:rPr>
          <w:rFonts w:ascii="宋体" w:hAnsi="宋体" w:cs="宋体" w:hint="eastAsia"/>
          <w:sz w:val="24"/>
        </w:rPr>
        <w:lastRenderedPageBreak/>
        <w:t>1.4 标准和规范</w:t>
      </w:r>
      <w:bookmarkEnd w:id="42"/>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1.4.1 适用于工程的国家标准、行业标准、工程所在地的地方性标准，以及相应的规范、规程等，合同当事人有特别要求的，应在专用合同条款中约定。</w:t>
      </w:r>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1.4.2 发包人要求使用国外标准、规范的，发包人负责提供原文版本和中文译本，并在专用合同条款中约定提供标准规范的名称、份数和时间。</w:t>
      </w:r>
    </w:p>
    <w:p w:rsidR="0024799E" w:rsidRDefault="004E53F2">
      <w:pPr>
        <w:autoSpaceDE w:val="0"/>
        <w:autoSpaceDN w:val="0"/>
        <w:adjustRightInd w:val="0"/>
        <w:spacing w:line="360" w:lineRule="auto"/>
        <w:ind w:firstLine="640"/>
        <w:jc w:val="left"/>
        <w:rPr>
          <w:rFonts w:ascii="宋体" w:hAnsi="宋体" w:cs="宋体"/>
          <w:kern w:val="0"/>
          <w:sz w:val="24"/>
        </w:rPr>
      </w:pPr>
      <w:r>
        <w:rPr>
          <w:rFonts w:ascii="宋体" w:hAnsi="宋体" w:cs="宋体" w:hint="eastAsia"/>
          <w:kern w:val="0"/>
          <w:sz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rsidR="0024799E" w:rsidRDefault="004E53F2">
      <w:pPr>
        <w:pStyle w:val="5"/>
        <w:numPr>
          <w:ilvl w:val="0"/>
          <w:numId w:val="0"/>
        </w:numPr>
        <w:spacing w:before="120" w:after="120" w:line="360" w:lineRule="auto"/>
        <w:ind w:leftChars="200" w:left="420"/>
        <w:rPr>
          <w:rFonts w:ascii="宋体" w:hAnsi="宋体" w:cs="宋体"/>
          <w:sz w:val="24"/>
        </w:rPr>
      </w:pPr>
      <w:bookmarkStart w:id="43" w:name="_Toc351203500"/>
      <w:r>
        <w:rPr>
          <w:rFonts w:ascii="宋体" w:hAnsi="宋体" w:cs="宋体" w:hint="eastAsia"/>
          <w:sz w:val="24"/>
        </w:rPr>
        <w:t>1</w:t>
      </w:r>
      <w:bookmarkStart w:id="44" w:name="_Toc296346532"/>
      <w:bookmarkStart w:id="45" w:name="_Toc296503031"/>
      <w:bookmarkStart w:id="46" w:name="_Toc337558731"/>
      <w:r>
        <w:rPr>
          <w:rFonts w:ascii="宋体" w:hAnsi="宋体" w:cs="宋体" w:hint="eastAsia"/>
          <w:sz w:val="24"/>
        </w:rPr>
        <w:t>.5 合同文件的优先顺序</w:t>
      </w:r>
      <w:bookmarkEnd w:id="43"/>
    </w:p>
    <w:bookmarkEnd w:id="44"/>
    <w:bookmarkEnd w:id="45"/>
    <w:bookmarkEnd w:id="4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组成合同的各项文件应互相解释，互为说明。除专用合同条款另有约定外，解释合同文件的优先顺序如下：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（1）合同协议书；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（2）成交通知书（如果有）；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（3）投标函及其附录（如果有）；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（4）专用合同条款</w:t>
      </w:r>
      <w:r>
        <w:rPr>
          <w:rFonts w:ascii="宋体" w:hAnsi="宋体" w:cs="宋体" w:hint="eastAsia"/>
          <w:sz w:val="24"/>
        </w:rPr>
        <w:t>及其附件</w:t>
      </w:r>
      <w:r>
        <w:rPr>
          <w:rFonts w:ascii="宋体" w:hAnsi="宋体" w:cs="宋体" w:hint="eastAsia"/>
          <w:kern w:val="0"/>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（5）通用合同条款；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（6）技术标准和要求；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（7）图纸；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（9）其他合同文件。</w:t>
      </w:r>
    </w:p>
    <w:p w:rsidR="0024799E" w:rsidRDefault="004E53F2">
      <w:pPr>
        <w:spacing w:line="360" w:lineRule="auto"/>
        <w:ind w:firstLineChars="213" w:firstLine="511"/>
        <w:rPr>
          <w:rFonts w:ascii="宋体" w:hAnsi="宋体" w:cs="宋体"/>
          <w:sz w:val="24"/>
        </w:rPr>
      </w:pPr>
      <w:r>
        <w:rPr>
          <w:rFonts w:ascii="宋体" w:hAnsi="宋体" w:cs="宋体" w:hint="eastAsia"/>
          <w:sz w:val="24"/>
        </w:rPr>
        <w:t>上述各项合同文件包括合同当事人就该项合同文件所作出的补充和修改，属于同一类内容的文件，应以最新签署的为准。</w:t>
      </w:r>
    </w:p>
    <w:p w:rsidR="0024799E" w:rsidRDefault="004E53F2">
      <w:pPr>
        <w:spacing w:line="360" w:lineRule="auto"/>
        <w:ind w:firstLineChars="213" w:firstLine="511"/>
        <w:rPr>
          <w:rFonts w:ascii="宋体" w:hAnsi="宋体" w:cs="宋体"/>
          <w:sz w:val="24"/>
        </w:rPr>
      </w:pPr>
      <w:r>
        <w:rPr>
          <w:rFonts w:ascii="宋体" w:hAnsi="宋体" w:cs="宋体" w:hint="eastAsia"/>
          <w:sz w:val="24"/>
        </w:rPr>
        <w:t>在合同订立及履行过程中形成的与合同有关的文件均构成合同文件组成部分，并根据其性质确定优先解释顺序。</w:t>
      </w:r>
    </w:p>
    <w:p w:rsidR="0024799E" w:rsidRDefault="004E53F2">
      <w:pPr>
        <w:pStyle w:val="5"/>
        <w:numPr>
          <w:ilvl w:val="0"/>
          <w:numId w:val="0"/>
        </w:numPr>
        <w:spacing w:before="120" w:after="120" w:line="360" w:lineRule="auto"/>
        <w:ind w:leftChars="200" w:left="420"/>
        <w:rPr>
          <w:rFonts w:ascii="宋体" w:hAnsi="宋体" w:cs="宋体"/>
          <w:sz w:val="24"/>
        </w:rPr>
      </w:pPr>
      <w:bookmarkStart w:id="47" w:name="_Toc351203501"/>
      <w:r>
        <w:rPr>
          <w:rFonts w:ascii="宋体" w:hAnsi="宋体" w:cs="宋体" w:hint="eastAsia"/>
          <w:sz w:val="24"/>
        </w:rPr>
        <w:t>1</w:t>
      </w:r>
      <w:bookmarkStart w:id="48" w:name="_Toc296346533"/>
      <w:bookmarkStart w:id="49" w:name="_Toc337558732"/>
      <w:bookmarkStart w:id="50" w:name="_Toc296503032"/>
      <w:r>
        <w:rPr>
          <w:rFonts w:ascii="宋体" w:hAnsi="宋体" w:cs="宋体" w:hint="eastAsia"/>
          <w:sz w:val="24"/>
        </w:rPr>
        <w:t>.6图纸和承包人文件</w:t>
      </w:r>
      <w:bookmarkEnd w:id="47"/>
    </w:p>
    <w:bookmarkEnd w:id="48"/>
    <w:bookmarkEnd w:id="49"/>
    <w:bookmarkEnd w:id="50"/>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1.6.1 图纸的提供和交底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发包人应按照专用合同条款约定的期限、数量和内容向承包人免费提供图纸，</w:t>
      </w:r>
      <w:r>
        <w:rPr>
          <w:rFonts w:ascii="宋体" w:hAnsi="宋体" w:cs="宋体" w:hint="eastAsia"/>
          <w:kern w:val="0"/>
          <w:sz w:val="24"/>
        </w:rPr>
        <w:lastRenderedPageBreak/>
        <w:t>并组织承包人、监理人和设计人进行图纸会审和设计交底。发包人至迟不得晚于第7.3.2项〔开工通知〕载明的开工日期前14天向承包人提供图纸。</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因发包人未按合同约定提供图纸导致承包人费用增加和（或）工期延误的，按照第7.5.1项〔因发包人原因导致工期延误〕约定办理。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 图纸的错误</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1.6.3 图纸的修改和补充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图纸需要修改和补充的，应经图纸原设计人及审批部门同意，并由监理人在工程或工程相应部位施工前将修改后的图纸或补充图纸提交给承包人，承包人应按修改或补充后的图纸施工。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1.6.4 承包人文件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承包人应按照专用合同条款的约定提供应当由其编制的与工程施工有关的文件，并按照专用合同条款约定的期限、数量和形式提交监理人，并由监理人报送发包人。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1.6.5 图纸和承包人文件的保管</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除专用合同条款另有约定外，承包人应在施工现场另外保存一套完整的图纸和承包人文件，供发包人、监理人及有关人员进行工程检查时使用。</w:t>
      </w:r>
    </w:p>
    <w:p w:rsidR="0024799E" w:rsidRDefault="004E53F2">
      <w:pPr>
        <w:pStyle w:val="5"/>
        <w:numPr>
          <w:ilvl w:val="0"/>
          <w:numId w:val="0"/>
        </w:numPr>
        <w:spacing w:before="120" w:after="120" w:line="360" w:lineRule="auto"/>
        <w:ind w:leftChars="200" w:left="420"/>
        <w:rPr>
          <w:rFonts w:ascii="宋体" w:hAnsi="宋体" w:cs="宋体"/>
          <w:sz w:val="24"/>
        </w:rPr>
      </w:pPr>
      <w:bookmarkStart w:id="51" w:name="_Toc351203502"/>
      <w:r>
        <w:rPr>
          <w:rFonts w:ascii="宋体" w:hAnsi="宋体" w:cs="宋体" w:hint="eastAsia"/>
          <w:sz w:val="24"/>
        </w:rPr>
        <w:t>1</w:t>
      </w:r>
      <w:bookmarkStart w:id="52" w:name="_Toc296503033"/>
      <w:bookmarkStart w:id="53" w:name="_Toc337558733"/>
      <w:bookmarkStart w:id="54" w:name="_Toc296346534"/>
      <w:r>
        <w:rPr>
          <w:rFonts w:ascii="宋体" w:hAnsi="宋体" w:cs="宋体" w:hint="eastAsia"/>
          <w:sz w:val="24"/>
        </w:rPr>
        <w:t>.7联络</w:t>
      </w:r>
      <w:bookmarkEnd w:id="51"/>
    </w:p>
    <w:bookmarkEnd w:id="52"/>
    <w:bookmarkEnd w:id="53"/>
    <w:bookmarkEnd w:id="5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1.7.1 与合同有关的通知、批准、证明、证书、指示、指令、要求、请求、同意、意见、确定和决定等，均应采用书面形式，并应在合同约定的期限内送达接收人和送达地点。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1.7.2 发包人和承包人应在专用合同条款中约定各自的送达接收人和送达地点。任何一方合同当事人指定的接收人或送达地点发生变动的，应提前3天以</w:t>
      </w:r>
      <w:r>
        <w:rPr>
          <w:rFonts w:ascii="宋体" w:hAnsi="宋体" w:cs="宋体" w:hint="eastAsia"/>
          <w:kern w:val="0"/>
          <w:sz w:val="24"/>
        </w:rPr>
        <w:lastRenderedPageBreak/>
        <w:t>书面形式通知对方。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 发包人和承包人应当及时签收另一方送达至送达地点和指定接收人的来往信函。拒不签收的，由此增加的费用和（或）延误的工期由拒绝接收一方承担。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55" w:name="_Toc351203503"/>
      <w:r>
        <w:rPr>
          <w:rFonts w:ascii="宋体" w:hAnsi="宋体" w:cs="宋体" w:hint="eastAsia"/>
          <w:sz w:val="24"/>
        </w:rPr>
        <w:t>1</w:t>
      </w:r>
      <w:bookmarkStart w:id="56" w:name="_Toc296346536"/>
      <w:bookmarkStart w:id="57" w:name="_Toc337558734"/>
      <w:bookmarkStart w:id="58" w:name="_Toc296503035"/>
      <w:r>
        <w:rPr>
          <w:rFonts w:ascii="宋体" w:hAnsi="宋体" w:cs="宋体" w:hint="eastAsia"/>
          <w:sz w:val="24"/>
        </w:rPr>
        <w:t>.8严禁贿赂</w:t>
      </w:r>
      <w:bookmarkEnd w:id="55"/>
    </w:p>
    <w:bookmarkEnd w:id="56"/>
    <w:bookmarkEnd w:id="57"/>
    <w:bookmarkEnd w:id="5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合同当事人不得以贿赂或变相贿赂的方式，谋取非法利益或损害对方权益。因一方合同当事人的贿赂造成对方损失的，应赔偿损失，并承担相应的法律责任。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承包人不得与监理人或发包人聘请的第三方串通损害发包人利益。未经发包人书面同意，承包人不得为监理人提供合同约定以外的通讯设备、交通工具及其他任何形式的利益，不得向监理人支付报酬。</w:t>
      </w:r>
    </w:p>
    <w:p w:rsidR="0024799E" w:rsidRDefault="004E53F2">
      <w:pPr>
        <w:pStyle w:val="5"/>
        <w:numPr>
          <w:ilvl w:val="0"/>
          <w:numId w:val="0"/>
        </w:numPr>
        <w:spacing w:before="120" w:after="120" w:line="360" w:lineRule="auto"/>
        <w:ind w:leftChars="200" w:left="420"/>
        <w:rPr>
          <w:rFonts w:ascii="宋体" w:hAnsi="宋体" w:cs="宋体"/>
          <w:sz w:val="24"/>
        </w:rPr>
      </w:pPr>
      <w:bookmarkStart w:id="59" w:name="_Toc351203504"/>
      <w:r>
        <w:rPr>
          <w:rFonts w:ascii="宋体" w:hAnsi="宋体" w:cs="宋体" w:hint="eastAsia"/>
          <w:sz w:val="24"/>
        </w:rPr>
        <w:t>1</w:t>
      </w:r>
      <w:bookmarkStart w:id="60" w:name="_Toc296346537"/>
      <w:bookmarkStart w:id="61" w:name="_Toc296503036"/>
      <w:bookmarkStart w:id="62" w:name="_Toc337558735"/>
      <w:r>
        <w:rPr>
          <w:rFonts w:ascii="宋体" w:hAnsi="宋体" w:cs="宋体" w:hint="eastAsia"/>
          <w:sz w:val="24"/>
        </w:rPr>
        <w:t>.9化石、文物</w:t>
      </w:r>
      <w:bookmarkEnd w:id="59"/>
    </w:p>
    <w:bookmarkEnd w:id="60"/>
    <w:bookmarkEnd w:id="61"/>
    <w:bookmarkEnd w:id="6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发包人、监理人和承包人应按有关政府行政管理部门要求采取妥善的保护措施，由此增加的费用和（或）延误的工期由发包人承担。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承包人发现文物后不及时报告或隐瞒不报，致使文物丢失或损坏的，应赔偿损失，并承担相应的法律责任。</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63" w:name="_Toc351203505"/>
      <w:r>
        <w:rPr>
          <w:rFonts w:ascii="宋体" w:hAnsi="宋体" w:cs="宋体" w:hint="eastAsia"/>
          <w:sz w:val="24"/>
        </w:rPr>
        <w:t>1</w:t>
      </w:r>
      <w:bookmarkStart w:id="64" w:name="_Toc337558736"/>
      <w:r>
        <w:rPr>
          <w:rFonts w:ascii="宋体" w:hAnsi="宋体" w:cs="宋体" w:hint="eastAsia"/>
          <w:sz w:val="24"/>
        </w:rPr>
        <w:t>.10交通运输</w:t>
      </w:r>
      <w:bookmarkEnd w:id="63"/>
    </w:p>
    <w:bookmarkEnd w:id="64"/>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1.10.1 出入现场的权利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承包人应在订立合同前查勘施工现场，并根据工程规模及技术参数合理预见工程施工所需的进出施工现场的方式、手段、路径等。因承包人未合理预见所增加的费用和（或）延误的工期由承包人承担。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1.10.2 场外交通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1.10.3场内交通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场外交通和场内交通的边界由合同当事人在专用合同条款中约定。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1.10.4 超大件和超重件的运输</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1.10.5 道路和桥梁的损坏责任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因承包人运输造成施工场地内外公共道路和桥梁损坏的，由承包人承担修复损坏的全部费用和可能引起的赔偿。</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1.10.6 水路和航空运输</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本款前述各项的内容适用于水路运输和航空运输，其中“道路”一词的涵义包括河道、航线、船闸、机场、码头、堤防以及水路或航空运输中其他相似结构物；“车辆”一词的涵义包括船舶和飞机等。</w:t>
      </w:r>
    </w:p>
    <w:p w:rsidR="0024799E" w:rsidRDefault="004E53F2">
      <w:pPr>
        <w:pStyle w:val="5"/>
        <w:numPr>
          <w:ilvl w:val="0"/>
          <w:numId w:val="0"/>
        </w:numPr>
        <w:spacing w:before="120" w:after="120" w:line="360" w:lineRule="auto"/>
        <w:ind w:leftChars="200" w:left="420"/>
        <w:rPr>
          <w:rFonts w:ascii="宋体" w:hAnsi="宋体" w:cs="宋体"/>
          <w:sz w:val="24"/>
        </w:rPr>
      </w:pPr>
      <w:bookmarkStart w:id="65" w:name="_Toc351203506"/>
      <w:r>
        <w:rPr>
          <w:rFonts w:ascii="宋体" w:hAnsi="宋体" w:cs="宋体" w:hint="eastAsia"/>
          <w:sz w:val="24"/>
        </w:rPr>
        <w:t>1</w:t>
      </w:r>
      <w:bookmarkStart w:id="66" w:name="_Toc337558737"/>
      <w:bookmarkStart w:id="67" w:name="_Toc296503037"/>
      <w:bookmarkStart w:id="68" w:name="_Toc296346538"/>
      <w:r>
        <w:rPr>
          <w:rFonts w:ascii="宋体" w:hAnsi="宋体" w:cs="宋体" w:hint="eastAsia"/>
          <w:sz w:val="24"/>
        </w:rPr>
        <w:t>.11知识产权</w:t>
      </w:r>
      <w:bookmarkEnd w:id="65"/>
      <w:bookmarkEnd w:id="66"/>
    </w:p>
    <w:bookmarkEnd w:id="67"/>
    <w:bookmarkEnd w:id="6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w:t>
      </w:r>
      <w:r>
        <w:rPr>
          <w:rFonts w:ascii="宋体" w:hAnsi="宋体" w:cs="宋体" w:hint="eastAsia"/>
          <w:kern w:val="0"/>
          <w:sz w:val="24"/>
        </w:rPr>
        <w:lastRenderedPageBreak/>
        <w:t>了合同以外的目的而复制、使用上述文件或将之提供给任何第三方。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24799E" w:rsidRDefault="004E53F2">
      <w:pPr>
        <w:rPr>
          <w:rFonts w:ascii="宋体" w:hAnsi="宋体" w:cs="宋体"/>
          <w:sz w:val="24"/>
        </w:rPr>
      </w:pPr>
      <w:r>
        <w:rPr>
          <w:rFonts w:ascii="宋体" w:hAnsi="宋体" w:cs="宋体" w:hint="eastAsia"/>
          <w:sz w:val="24"/>
        </w:rPr>
        <w:t>1.11.4 除专用合同条款另有约定外，承包人在合同签订前和签订时已确定采用的专利、专有技术、技术秘密的使用费已包含在签约合同价中。</w:t>
      </w:r>
    </w:p>
    <w:p w:rsidR="0024799E" w:rsidRDefault="004E53F2">
      <w:pPr>
        <w:pStyle w:val="5"/>
        <w:numPr>
          <w:ilvl w:val="0"/>
          <w:numId w:val="0"/>
        </w:numPr>
        <w:spacing w:before="120" w:after="120" w:line="360" w:lineRule="auto"/>
        <w:ind w:leftChars="200" w:left="420"/>
        <w:rPr>
          <w:rFonts w:ascii="宋体" w:hAnsi="宋体" w:cs="宋体"/>
          <w:sz w:val="24"/>
        </w:rPr>
      </w:pPr>
      <w:bookmarkStart w:id="69" w:name="_Toc351203507"/>
      <w:r>
        <w:rPr>
          <w:rFonts w:ascii="宋体" w:hAnsi="宋体" w:cs="宋体" w:hint="eastAsia"/>
          <w:sz w:val="24"/>
        </w:rPr>
        <w:t>1</w:t>
      </w:r>
      <w:bookmarkStart w:id="70" w:name="_Toc337558738"/>
      <w:r>
        <w:rPr>
          <w:rFonts w:ascii="宋体" w:hAnsi="宋体" w:cs="宋体" w:hint="eastAsia"/>
          <w:sz w:val="24"/>
        </w:rPr>
        <w:t>.12保密</w:t>
      </w:r>
      <w:bookmarkEnd w:id="69"/>
    </w:p>
    <w:bookmarkEnd w:id="7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除法律规定或合同另有约定外，未经发包人同意，承包人不得将发包人提供的图纸、文件以及声明需要保密的资料信息等商业秘密泄露给第三方。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除法律规定或合同另有约定外，未经承包人同意，发包人不得将承包人提供的技术秘密及声明需要保密的资料信息等商业秘密泄露给第三方。</w:t>
      </w:r>
    </w:p>
    <w:p w:rsidR="0024799E" w:rsidRDefault="004E53F2">
      <w:pPr>
        <w:pStyle w:val="5"/>
        <w:numPr>
          <w:ilvl w:val="0"/>
          <w:numId w:val="0"/>
        </w:numPr>
        <w:spacing w:before="120" w:after="120" w:line="360" w:lineRule="auto"/>
        <w:ind w:leftChars="200" w:left="420"/>
        <w:rPr>
          <w:rFonts w:ascii="宋体" w:hAnsi="宋体" w:cs="宋体"/>
          <w:sz w:val="24"/>
        </w:rPr>
      </w:pPr>
      <w:bookmarkStart w:id="71" w:name="_Toc351203508"/>
      <w:r>
        <w:rPr>
          <w:rFonts w:ascii="宋体" w:hAnsi="宋体" w:cs="宋体" w:hint="eastAsia"/>
          <w:sz w:val="24"/>
        </w:rPr>
        <w:t>1.13工程量清单错误的修正</w:t>
      </w:r>
      <w:bookmarkEnd w:id="71"/>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除专用合同条款另有约定外，发包人提供的工程量清单，应被认为是准确的和完整的。出现下列情形之一时，发包人应予以修正，并相应调整合同价格：</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（1）工程量清单存在缺项、漏项的；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（2）工程量清单偏差超出专用合同条款约定的工程量偏差范围的；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（3）未按照国家现行计量规范强制性规定计量的。</w:t>
      </w:r>
    </w:p>
    <w:p w:rsidR="0024799E" w:rsidRDefault="004E53F2">
      <w:pPr>
        <w:pStyle w:val="4"/>
        <w:spacing w:before="120" w:after="120" w:line="360" w:lineRule="auto"/>
        <w:rPr>
          <w:rFonts w:ascii="宋体" w:eastAsia="宋体" w:hAnsi="宋体" w:cs="宋体"/>
          <w:b w:val="0"/>
          <w:sz w:val="24"/>
          <w:szCs w:val="24"/>
        </w:rPr>
      </w:pPr>
      <w:bookmarkStart w:id="72" w:name="_Toc351203509"/>
      <w:r>
        <w:rPr>
          <w:rFonts w:ascii="宋体" w:eastAsia="宋体" w:hAnsi="宋体" w:cs="宋体" w:hint="eastAsia"/>
          <w:b w:val="0"/>
          <w:sz w:val="24"/>
          <w:szCs w:val="24"/>
        </w:rPr>
        <w:t>2</w:t>
      </w:r>
      <w:bookmarkStart w:id="73" w:name="_Toc296503038"/>
      <w:bookmarkStart w:id="74" w:name="_Toc296346539"/>
      <w:bookmarkStart w:id="75" w:name="_Toc337558739"/>
      <w:bookmarkStart w:id="76" w:name="OLE_LINK2"/>
      <w:bookmarkStart w:id="77" w:name="OLE_LINK1"/>
      <w:r>
        <w:rPr>
          <w:rFonts w:ascii="宋体" w:eastAsia="宋体" w:hAnsi="宋体" w:cs="宋体" w:hint="eastAsia"/>
          <w:b w:val="0"/>
          <w:sz w:val="24"/>
          <w:szCs w:val="24"/>
        </w:rPr>
        <w:t>. 发包人</w:t>
      </w:r>
      <w:bookmarkEnd w:id="72"/>
    </w:p>
    <w:p w:rsidR="0024799E" w:rsidRDefault="004E53F2">
      <w:pPr>
        <w:pStyle w:val="5"/>
        <w:numPr>
          <w:ilvl w:val="0"/>
          <w:numId w:val="0"/>
        </w:numPr>
        <w:spacing w:before="120" w:after="120" w:line="360" w:lineRule="auto"/>
        <w:ind w:leftChars="200" w:left="420"/>
        <w:rPr>
          <w:rFonts w:ascii="宋体" w:hAnsi="宋体" w:cs="宋体"/>
          <w:sz w:val="24"/>
        </w:rPr>
      </w:pPr>
      <w:bookmarkStart w:id="78" w:name="_Toc351203510"/>
      <w:bookmarkEnd w:id="73"/>
      <w:bookmarkEnd w:id="74"/>
      <w:bookmarkEnd w:id="75"/>
      <w:r>
        <w:rPr>
          <w:rFonts w:ascii="宋体" w:hAnsi="宋体" w:cs="宋体" w:hint="eastAsia"/>
          <w:sz w:val="24"/>
        </w:rPr>
        <w:t>2</w:t>
      </w:r>
      <w:bookmarkStart w:id="79" w:name="_Toc337558740"/>
      <w:bookmarkStart w:id="80" w:name="_Toc296503039"/>
      <w:bookmarkStart w:id="81" w:name="_Toc296346540"/>
      <w:r>
        <w:rPr>
          <w:rFonts w:ascii="宋体" w:hAnsi="宋体" w:cs="宋体" w:hint="eastAsia"/>
          <w:sz w:val="24"/>
        </w:rPr>
        <w:t>.1 许可或批准</w:t>
      </w:r>
      <w:bookmarkEnd w:id="78"/>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w:t>
      </w:r>
      <w:r>
        <w:rPr>
          <w:rFonts w:ascii="宋体" w:hAnsi="宋体" w:cs="宋体" w:hint="eastAsia"/>
          <w:kern w:val="0"/>
          <w:sz w:val="24"/>
        </w:rPr>
        <w:lastRenderedPageBreak/>
        <w:t>应协助承包人办理法律规定的有关施工证件和批件。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因发包人原因未能及时办理完毕前述许可、批准或备案，由发包人承担由此增加的费用和（或）延误的工期，并支付承包人合理的利润。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82" w:name="_Toc351203511"/>
      <w:r>
        <w:rPr>
          <w:rFonts w:ascii="宋体" w:hAnsi="宋体" w:cs="宋体" w:hint="eastAsia"/>
          <w:sz w:val="24"/>
        </w:rPr>
        <w:t>2.2 发包人代表</w:t>
      </w:r>
      <w:bookmarkEnd w:id="82"/>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rsidR="0024799E" w:rsidRDefault="004E53F2">
      <w:pPr>
        <w:ind w:firstLineChars="200" w:firstLine="480"/>
        <w:rPr>
          <w:rFonts w:ascii="宋体" w:hAnsi="宋体" w:cs="宋体"/>
          <w:kern w:val="0"/>
          <w:sz w:val="24"/>
        </w:rPr>
      </w:pPr>
      <w:r>
        <w:rPr>
          <w:rFonts w:ascii="宋体" w:hAnsi="宋体" w:cs="宋体" w:hint="eastAsia"/>
          <w:kern w:val="0"/>
          <w:sz w:val="24"/>
        </w:rPr>
        <w:t>发包人代表不能按照合同约定履行其职责及义务，并导致合同无法继续正常履行的，承包人可以要求发包人撤换发包人代表。</w:t>
      </w:r>
    </w:p>
    <w:p w:rsidR="0024799E" w:rsidRDefault="004E53F2">
      <w:pPr>
        <w:ind w:firstLineChars="200" w:firstLine="480"/>
        <w:rPr>
          <w:rFonts w:ascii="宋体" w:hAnsi="宋体" w:cs="宋体"/>
          <w:sz w:val="24"/>
        </w:rPr>
      </w:pPr>
      <w:r>
        <w:rPr>
          <w:rFonts w:ascii="宋体" w:hAnsi="宋体" w:cs="宋体" w:hint="eastAsia"/>
          <w:kern w:val="0"/>
          <w:sz w:val="24"/>
        </w:rPr>
        <w:t>不属于法定必须监理的工程，监理人的职权可以由发包人代表或发包人指定的其他人员行使。</w:t>
      </w:r>
    </w:p>
    <w:p w:rsidR="0024799E" w:rsidRDefault="004E53F2">
      <w:pPr>
        <w:pStyle w:val="5"/>
        <w:numPr>
          <w:ilvl w:val="0"/>
          <w:numId w:val="0"/>
        </w:numPr>
        <w:spacing w:before="120" w:after="120" w:line="360" w:lineRule="auto"/>
        <w:ind w:leftChars="200" w:left="420"/>
        <w:rPr>
          <w:rFonts w:ascii="宋体" w:hAnsi="宋体" w:cs="宋体"/>
          <w:sz w:val="24"/>
        </w:rPr>
      </w:pPr>
      <w:bookmarkStart w:id="83" w:name="_Toc351203512"/>
      <w:r>
        <w:rPr>
          <w:rFonts w:ascii="宋体" w:hAnsi="宋体" w:cs="宋体" w:hint="eastAsia"/>
          <w:sz w:val="24"/>
        </w:rPr>
        <w:t>2.3 发包人人员</w:t>
      </w:r>
      <w:bookmarkEnd w:id="8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发包人应要求在施工现场的发包人人员遵守法律及有关安全、质量、环境保护、文明施工等规定，并保障承包人免于承受因发包人人员未遵守上述要求给承包人造成的损失和责任。</w:t>
      </w:r>
    </w:p>
    <w:p w:rsidR="0024799E" w:rsidRDefault="004E53F2">
      <w:pPr>
        <w:spacing w:line="360" w:lineRule="auto"/>
        <w:ind w:firstLine="640"/>
        <w:jc w:val="left"/>
        <w:rPr>
          <w:rFonts w:ascii="宋体" w:hAnsi="宋体" w:cs="宋体"/>
          <w:kern w:val="0"/>
          <w:sz w:val="24"/>
        </w:rPr>
      </w:pPr>
      <w:r>
        <w:rPr>
          <w:rFonts w:ascii="宋体" w:hAnsi="宋体" w:cs="宋体" w:hint="eastAsia"/>
          <w:kern w:val="0"/>
          <w:sz w:val="24"/>
        </w:rPr>
        <w:t>发包人人员包括发包人代表及其他由发包人派驻施工现场的人员。</w:t>
      </w:r>
      <w:bookmarkEnd w:id="79"/>
      <w:bookmarkEnd w:id="80"/>
      <w:bookmarkEnd w:id="81"/>
    </w:p>
    <w:p w:rsidR="0024799E" w:rsidRDefault="004E53F2">
      <w:pPr>
        <w:pStyle w:val="5"/>
        <w:numPr>
          <w:ilvl w:val="0"/>
          <w:numId w:val="0"/>
        </w:numPr>
        <w:spacing w:before="120" w:after="120" w:line="360" w:lineRule="auto"/>
        <w:ind w:leftChars="200" w:left="420"/>
        <w:rPr>
          <w:rFonts w:ascii="宋体" w:hAnsi="宋体" w:cs="宋体"/>
          <w:sz w:val="24"/>
        </w:rPr>
      </w:pPr>
      <w:bookmarkStart w:id="84" w:name="_Toc351203513"/>
      <w:r>
        <w:rPr>
          <w:rFonts w:ascii="宋体" w:hAnsi="宋体" w:cs="宋体" w:hint="eastAsia"/>
          <w:sz w:val="24"/>
        </w:rPr>
        <w:t>2</w:t>
      </w:r>
      <w:bookmarkStart w:id="85" w:name="_Toc337558741"/>
      <w:bookmarkStart w:id="86" w:name="_Toc296503040"/>
      <w:bookmarkStart w:id="87" w:name="_Toc296346541"/>
      <w:r>
        <w:rPr>
          <w:rFonts w:ascii="宋体" w:hAnsi="宋体" w:cs="宋体" w:hint="eastAsia"/>
          <w:sz w:val="24"/>
        </w:rPr>
        <w:t>.4 施工现场、施工条件和基础资料的提供</w:t>
      </w:r>
      <w:bookmarkEnd w:id="84"/>
      <w:bookmarkEnd w:id="85"/>
      <w:bookmarkEnd w:id="86"/>
      <w:bookmarkEnd w:id="8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2.4.1 提供施工现场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w:t>
      </w:r>
      <w:bookmarkEnd w:id="76"/>
      <w:bookmarkEnd w:id="77"/>
      <w:r>
        <w:rPr>
          <w:rFonts w:ascii="宋体" w:hAnsi="宋体" w:cs="宋体" w:hint="eastAsia"/>
          <w:kern w:val="0"/>
          <w:sz w:val="24"/>
        </w:rPr>
        <w:t>专用合同条款另有约定外，发包人应最迟于开工日期7天前向承包人移交施工现场。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2.4.2 提供施工条件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除专用合同条款另有约定外，发包人应负责提供施工所需要的条件，包括：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（1）将施工用水、电力、通讯线路等施工所必需的条件接至施工现场内；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（2）保证向承包人提供正常施工所需要的进入施工现场的交通条件；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（3）协调处理施工现场周围地下管线和邻近建筑物、构筑物、古树名木的保护工作，并承担相关费用；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（4）按照专用合同条款约定应提供的其他设施和条件。</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2.4.3 提供基础资料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按照法律规定确需在开工后方能提供的基础资料，发包人应尽其努力及时地在相应工程施工前的合理期限内提供，合理期限应以不影响承包人的正常施工为限。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2.4.4 逾期提供的责任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因发包人原因未能按合同约定及时向承包人提供施工现场、施工条件、基础资料的，由发包人承担由此增加的费用和（或）延误的工期。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88" w:name="_Toc351203514"/>
      <w:r>
        <w:rPr>
          <w:rFonts w:ascii="宋体" w:hAnsi="宋体" w:cs="宋体" w:hint="eastAsia"/>
          <w:sz w:val="24"/>
        </w:rPr>
        <w:t>2</w:t>
      </w:r>
      <w:bookmarkStart w:id="89" w:name="_Toc337558745"/>
      <w:bookmarkStart w:id="90" w:name="_Toc296346543"/>
      <w:bookmarkStart w:id="91" w:name="_Toc296503042"/>
      <w:r>
        <w:rPr>
          <w:rFonts w:ascii="宋体" w:hAnsi="宋体" w:cs="宋体" w:hint="eastAsia"/>
          <w:sz w:val="24"/>
        </w:rPr>
        <w:t>.5 资</w:t>
      </w:r>
      <w:bookmarkEnd w:id="89"/>
      <w:bookmarkEnd w:id="90"/>
      <w:bookmarkEnd w:id="91"/>
      <w:r>
        <w:rPr>
          <w:rFonts w:ascii="宋体" w:hAnsi="宋体" w:cs="宋体" w:hint="eastAsia"/>
          <w:sz w:val="24"/>
        </w:rPr>
        <w:t>金来源证明及支付担保</w:t>
      </w:r>
      <w:bookmarkEnd w:id="88"/>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除专用合同条款另有约定外，发包人应在收到承包人要求提供资金来源证明的书面通知后28天内，向承包人提供能够按照合同约定支付合同价款的相应资金来源证明。</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除专用合同条款另有约定外，发包人要求承包人提供履约担保的，发包人应当向承包人提供支付担保。支付担保可以采用银行保函或担保公司担保等形式，具体由合同当事人在专用合同条款中约定。</w:t>
      </w:r>
    </w:p>
    <w:p w:rsidR="0024799E" w:rsidRDefault="004E53F2">
      <w:pPr>
        <w:pStyle w:val="5"/>
        <w:numPr>
          <w:ilvl w:val="0"/>
          <w:numId w:val="0"/>
        </w:numPr>
        <w:spacing w:before="120" w:after="120" w:line="360" w:lineRule="auto"/>
        <w:ind w:leftChars="200" w:left="420"/>
        <w:rPr>
          <w:rFonts w:ascii="宋体" w:hAnsi="宋体" w:cs="宋体"/>
          <w:sz w:val="24"/>
        </w:rPr>
      </w:pPr>
      <w:bookmarkStart w:id="92" w:name="_Toc351203515"/>
      <w:r>
        <w:rPr>
          <w:rFonts w:ascii="宋体" w:hAnsi="宋体" w:cs="宋体" w:hint="eastAsia"/>
          <w:sz w:val="24"/>
        </w:rPr>
        <w:t>2.6 支付合同价款</w:t>
      </w:r>
      <w:bookmarkEnd w:id="92"/>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发包人应按合同约定向承包人及时支付合同价款。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93" w:name="_Toc351203516"/>
      <w:r>
        <w:rPr>
          <w:rFonts w:ascii="宋体" w:hAnsi="宋体" w:cs="宋体" w:hint="eastAsia"/>
          <w:sz w:val="24"/>
        </w:rPr>
        <w:t>2.7 组织竣工验收</w:t>
      </w:r>
      <w:bookmarkEnd w:id="9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发包人应按合同约定及时组织竣工验收。</w:t>
      </w:r>
    </w:p>
    <w:p w:rsidR="0024799E" w:rsidRDefault="004E53F2">
      <w:pPr>
        <w:pStyle w:val="5"/>
        <w:numPr>
          <w:ilvl w:val="0"/>
          <w:numId w:val="0"/>
        </w:numPr>
        <w:spacing w:before="120" w:after="120" w:line="360" w:lineRule="auto"/>
        <w:ind w:leftChars="200" w:left="420"/>
        <w:rPr>
          <w:rFonts w:ascii="宋体" w:hAnsi="宋体" w:cs="宋体"/>
          <w:sz w:val="24"/>
        </w:rPr>
      </w:pPr>
      <w:bookmarkStart w:id="94" w:name="_Toc351203517"/>
      <w:r>
        <w:rPr>
          <w:rFonts w:ascii="宋体" w:hAnsi="宋体" w:cs="宋体" w:hint="eastAsia"/>
          <w:sz w:val="24"/>
        </w:rPr>
        <w:t>2.8 现场统一管理协议</w:t>
      </w:r>
      <w:bookmarkEnd w:id="94"/>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发包人应与承包人、由发包人直接发包的专业工程的承包人签订施工现场统一管理协议，明确各方的权利义务。施工现场统一管理协议作为专用合同条款的附件。</w:t>
      </w:r>
    </w:p>
    <w:p w:rsidR="0024799E" w:rsidRDefault="004E53F2">
      <w:pPr>
        <w:pStyle w:val="4"/>
        <w:spacing w:before="120" w:after="120" w:line="360" w:lineRule="auto"/>
        <w:rPr>
          <w:rFonts w:ascii="宋体" w:eastAsia="宋体" w:hAnsi="宋体" w:cs="宋体"/>
          <w:b w:val="0"/>
          <w:sz w:val="24"/>
          <w:szCs w:val="24"/>
        </w:rPr>
      </w:pPr>
      <w:bookmarkStart w:id="95" w:name="_Toc351203518"/>
      <w:r>
        <w:rPr>
          <w:rFonts w:ascii="宋体" w:eastAsia="宋体" w:hAnsi="宋体" w:cs="宋体" w:hint="eastAsia"/>
          <w:b w:val="0"/>
          <w:sz w:val="24"/>
          <w:szCs w:val="24"/>
        </w:rPr>
        <w:lastRenderedPageBreak/>
        <w:t>3</w:t>
      </w:r>
      <w:bookmarkStart w:id="96" w:name="_Toc296346546"/>
      <w:bookmarkStart w:id="97" w:name="_Toc337558746"/>
      <w:bookmarkStart w:id="98" w:name="_Toc296503045"/>
      <w:r>
        <w:rPr>
          <w:rFonts w:ascii="宋体" w:eastAsia="宋体" w:hAnsi="宋体" w:cs="宋体" w:hint="eastAsia"/>
          <w:b w:val="0"/>
          <w:sz w:val="24"/>
          <w:szCs w:val="24"/>
        </w:rPr>
        <w:t>. 承包人</w:t>
      </w:r>
      <w:bookmarkEnd w:id="95"/>
    </w:p>
    <w:p w:rsidR="0024799E" w:rsidRDefault="004E53F2">
      <w:pPr>
        <w:pStyle w:val="5"/>
        <w:numPr>
          <w:ilvl w:val="0"/>
          <w:numId w:val="0"/>
        </w:numPr>
        <w:spacing w:before="120" w:after="120" w:line="360" w:lineRule="auto"/>
        <w:ind w:leftChars="200" w:left="420"/>
        <w:rPr>
          <w:rFonts w:ascii="宋体" w:hAnsi="宋体" w:cs="宋体"/>
          <w:sz w:val="24"/>
        </w:rPr>
      </w:pPr>
      <w:bookmarkStart w:id="99" w:name="_Toc351203519"/>
      <w:bookmarkEnd w:id="96"/>
      <w:bookmarkEnd w:id="97"/>
      <w:bookmarkEnd w:id="98"/>
      <w:r>
        <w:rPr>
          <w:rFonts w:ascii="宋体" w:hAnsi="宋体" w:cs="宋体" w:hint="eastAsia"/>
          <w:sz w:val="24"/>
        </w:rPr>
        <w:t>3</w:t>
      </w:r>
      <w:bookmarkStart w:id="100" w:name="_Toc296346547"/>
      <w:bookmarkStart w:id="101" w:name="_Toc296503046"/>
      <w:bookmarkStart w:id="102" w:name="_Toc337558747"/>
      <w:r>
        <w:rPr>
          <w:rFonts w:ascii="宋体" w:hAnsi="宋体" w:cs="宋体" w:hint="eastAsia"/>
          <w:sz w:val="24"/>
        </w:rPr>
        <w:t>.1 承包人的一般义务</w:t>
      </w:r>
      <w:bookmarkEnd w:id="99"/>
    </w:p>
    <w:bookmarkEnd w:id="100"/>
    <w:bookmarkEnd w:id="101"/>
    <w:bookmarkEnd w:id="10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承包人在履行合同过程中应遵守法律和工程建设标准规范，并履行以下义务：</w:t>
      </w:r>
    </w:p>
    <w:p w:rsidR="0024799E" w:rsidRDefault="004E53F2">
      <w:pPr>
        <w:numPr>
          <w:ilvl w:val="0"/>
          <w:numId w:val="2"/>
        </w:num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办理法律规定应由承包人办理的许可和批准，并将办理结果书面报送发包人留存；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（2）按法律规定和合同约定完成工程，并在保修期内承担保修义务；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（3）按法律规定和合同约定采取施工安全和环境保护措施，办理工伤保险，确保工程及人员、材料、设备和设施的安全；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（4）按合同约定的工作内容和施工进度要求，编制施工组织设计和施工措施计划，并对所有施工作业和施工方法的完备性和安全可靠性负责；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（6）按照第6.3款〔环境保护〕约定负责施工场地及其周边环境与生态的保护工作；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（7）按第6.1款〔安全文明施工〕约定采取施工安全措施，确保工程及其人员、材料、设备和设施的安全，防止因工程施工造成的人身伤害和财产损失；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（8）将发包人按合同约定支付的各项价款专用于合同工程，且应及时支付其雇用人员工资，并及时向分包人支付合同价款；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（9）按照法律规定和合同约定编制竣工资料，完成竣工资料立卷及归档，并按专用合同条款约定的竣工资料的套数、内容、时间等要求移交发包人；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（10）应履行的其他义务。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03" w:name="_Toc351203520"/>
      <w:r>
        <w:rPr>
          <w:rFonts w:ascii="宋体" w:hAnsi="宋体" w:cs="宋体" w:hint="eastAsia"/>
          <w:sz w:val="24"/>
        </w:rPr>
        <w:t>3</w:t>
      </w:r>
      <w:bookmarkStart w:id="104" w:name="_Toc296346548"/>
      <w:bookmarkStart w:id="105" w:name="_Toc337558748"/>
      <w:bookmarkStart w:id="106" w:name="_Toc296503047"/>
      <w:r>
        <w:rPr>
          <w:rFonts w:ascii="宋体" w:hAnsi="宋体" w:cs="宋体" w:hint="eastAsia"/>
          <w:sz w:val="24"/>
        </w:rPr>
        <w:t xml:space="preserve">.2 </w:t>
      </w:r>
      <w:bookmarkEnd w:id="103"/>
      <w:r>
        <w:rPr>
          <w:rFonts w:ascii="宋体" w:hAnsi="宋体" w:cs="宋体" w:hint="eastAsia"/>
          <w:sz w:val="24"/>
        </w:rPr>
        <w:t>项目经理</w:t>
      </w:r>
    </w:p>
    <w:bookmarkEnd w:id="104"/>
    <w:bookmarkEnd w:id="105"/>
    <w:bookmarkEnd w:id="10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w:t>
      </w:r>
      <w:r>
        <w:rPr>
          <w:rFonts w:ascii="宋体" w:hAnsi="宋体" w:cs="宋体" w:hint="eastAsia"/>
          <w:kern w:val="0"/>
          <w:sz w:val="24"/>
        </w:rPr>
        <w:lastRenderedPageBreak/>
        <w:t>职责，发包人有权要求更换项目经理，由此增加的费用和（或）延误的工期由承包人承担。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承包人违反上述约定的，应按照专用合同条款的约定，承担违约责任。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3.2.5 项目经理因特殊情况授权其下属人员履行其某项工作职责的，该下属人员应具备履行相应职责的能力，并应提前7天将上述人员的姓名和授权范围书面通知监理人，并征得发包人书面同意。</w:t>
      </w:r>
    </w:p>
    <w:p w:rsidR="0024799E" w:rsidRDefault="004E53F2">
      <w:pPr>
        <w:pStyle w:val="5"/>
        <w:numPr>
          <w:ilvl w:val="0"/>
          <w:numId w:val="0"/>
        </w:numPr>
        <w:spacing w:before="120" w:after="120" w:line="360" w:lineRule="auto"/>
        <w:ind w:leftChars="200" w:left="420"/>
        <w:rPr>
          <w:rFonts w:ascii="宋体" w:hAnsi="宋体" w:cs="宋体"/>
          <w:sz w:val="24"/>
        </w:rPr>
      </w:pPr>
      <w:bookmarkStart w:id="107" w:name="_Toc351203521"/>
      <w:r>
        <w:rPr>
          <w:rFonts w:ascii="宋体" w:hAnsi="宋体" w:cs="宋体" w:hint="eastAsia"/>
          <w:sz w:val="24"/>
        </w:rPr>
        <w:t>3</w:t>
      </w:r>
      <w:bookmarkStart w:id="108" w:name="_Toc296346549"/>
      <w:bookmarkStart w:id="109" w:name="_Toc296503048"/>
      <w:bookmarkStart w:id="110" w:name="_Toc337558749"/>
      <w:r>
        <w:rPr>
          <w:rFonts w:ascii="宋体" w:hAnsi="宋体" w:cs="宋体" w:hint="eastAsia"/>
          <w:sz w:val="24"/>
        </w:rPr>
        <w:t xml:space="preserve">.3 </w:t>
      </w:r>
      <w:bookmarkEnd w:id="108"/>
      <w:bookmarkEnd w:id="109"/>
      <w:r>
        <w:rPr>
          <w:rFonts w:ascii="宋体" w:hAnsi="宋体" w:cs="宋体" w:hint="eastAsia"/>
          <w:sz w:val="24"/>
        </w:rPr>
        <w:t>承包人人员</w:t>
      </w:r>
      <w:bookmarkEnd w:id="107"/>
    </w:p>
    <w:bookmarkEnd w:id="11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3.3.1 除专用合同条款另有约定外，承包人应在接到开工通知后7天内，向监理人提交承包人项目管理机构及施工现场人员安排的报告，其内容应包括合同</w:t>
      </w:r>
      <w:r>
        <w:rPr>
          <w:rFonts w:ascii="宋体" w:hAnsi="宋体" w:cs="宋体" w:hint="eastAsia"/>
          <w:kern w:val="0"/>
          <w:sz w:val="24"/>
        </w:rPr>
        <w:lastRenderedPageBreak/>
        <w:t>管理、施工、技术、材料、质量、安全、财务等主要施工管理人员名单及其岗位、注册执业资格等，以及各工种技术工人的安排情况，并同时提交主要施工管理人员与承包人之间的劳动关系证明和缴纳社会保险的有效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特殊工种作业人员均应持有相应的资格证明，监理人可以随时检查。</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3.3.5 承包人擅自更换主要施工管理人员，或前述人员未经监理人或发包人同意擅自离开施工现场的，应按照专用合同条款约定承担违约责任。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111" w:name="_Toc351203522"/>
      <w:r>
        <w:rPr>
          <w:rFonts w:ascii="宋体" w:hAnsi="宋体" w:cs="宋体" w:hint="eastAsia"/>
          <w:sz w:val="24"/>
        </w:rPr>
        <w:t>3</w:t>
      </w:r>
      <w:bookmarkStart w:id="112" w:name="_Toc296503050"/>
      <w:bookmarkStart w:id="113" w:name="_Toc337558750"/>
      <w:bookmarkStart w:id="114" w:name="_Toc296346551"/>
      <w:r>
        <w:rPr>
          <w:rFonts w:ascii="宋体" w:hAnsi="宋体" w:cs="宋体" w:hint="eastAsia"/>
          <w:sz w:val="24"/>
        </w:rPr>
        <w:t>.4 承包人现场查勘</w:t>
      </w:r>
      <w:bookmarkEnd w:id="111"/>
    </w:p>
    <w:bookmarkEnd w:id="112"/>
    <w:bookmarkEnd w:id="113"/>
    <w:bookmarkEnd w:id="114"/>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承包人应对基于发包人按照第2.4.3项〔提供基础资料〕提交的基础资料所做出的解释和推断负责，但因基础资料存在错误、遗漏导致承包人解释或推断失实的，由发包人承担责任。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15" w:name="_Toc351203523"/>
      <w:r>
        <w:rPr>
          <w:rFonts w:ascii="宋体" w:hAnsi="宋体" w:cs="宋体" w:hint="eastAsia"/>
          <w:sz w:val="24"/>
        </w:rPr>
        <w:lastRenderedPageBreak/>
        <w:t>3</w:t>
      </w:r>
      <w:bookmarkStart w:id="116" w:name="_Toc296503051"/>
      <w:bookmarkStart w:id="117" w:name="_Toc337558751"/>
      <w:bookmarkStart w:id="118" w:name="_Toc296346552"/>
      <w:r>
        <w:rPr>
          <w:rFonts w:ascii="宋体" w:hAnsi="宋体" w:cs="宋体" w:hint="eastAsia"/>
          <w:sz w:val="24"/>
        </w:rPr>
        <w:t>.5 分包</w:t>
      </w:r>
      <w:bookmarkEnd w:id="115"/>
    </w:p>
    <w:bookmarkEnd w:id="116"/>
    <w:bookmarkEnd w:id="117"/>
    <w:bookmarkEnd w:id="118"/>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3.5.1 分包的一般约定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承包人不得以劳务分包的名义转包或违法分包工程。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3.5.2 分包的确定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3.5.3 分包管理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承包人应向监理人提交分包人的主要施工管理人员表，并对分包人的施工人员进行实名制管理，包括但不限于进出场管理、登记造册以及各种证照的办理。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3.5.4 分包合同价款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（1）除本项第（2）目约定的情况或专用合同条款另有约定外，分包合同价款由承包人与分包人结算，未经承包人同意，发包人不得向分包人支付分包工程价款；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（2）生效法律文书要求发包人向分包人支付分包合同价款的，发包人有权从应付承包人工程款中扣除该部分款项。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3.5.5 分包合同权益的转让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9" w:name="_Toc351203524"/>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lastRenderedPageBreak/>
        <w:t>3.6 工程照管与成品、半成品保护</w:t>
      </w:r>
      <w:bookmarkEnd w:id="119"/>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（1）除专用合同条款另有约定外，自发包人向承包人移交施工现场之日起，承包人应负责照管工程及工程相关的材料、工程设备，直到颁发工程接收证书之日止。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（2）在承包人负责照管期间，因承包人原因造成工程、材料、工程设备损坏的，由承包人负责修复或更换，并承担由此增加的费用和（或）延误的工期。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（3）对合同内分期完成的成品和半成品，在工程接收证书颁发前，由承包人承担保护责任。因承包人原因造成成品或半成品损坏的，由承包人负责修复或更换，并承担由此增加的费用和（或）延误的工期。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20" w:name="_Toc351203525"/>
      <w:r>
        <w:rPr>
          <w:rFonts w:ascii="宋体" w:hAnsi="宋体" w:cs="宋体" w:hint="eastAsia"/>
          <w:sz w:val="24"/>
        </w:rPr>
        <w:t>3</w:t>
      </w:r>
      <w:bookmarkStart w:id="121" w:name="_Toc296346553"/>
      <w:bookmarkStart w:id="122" w:name="_Toc337558752"/>
      <w:bookmarkStart w:id="123" w:name="_Toc296503052"/>
      <w:r>
        <w:rPr>
          <w:rFonts w:ascii="宋体" w:hAnsi="宋体" w:cs="宋体" w:hint="eastAsia"/>
          <w:sz w:val="24"/>
        </w:rPr>
        <w:t>.7 履约担保</w:t>
      </w:r>
      <w:bookmarkEnd w:id="120"/>
    </w:p>
    <w:bookmarkEnd w:id="121"/>
    <w:bookmarkEnd w:id="122"/>
    <w:bookmarkEnd w:id="12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因承包人原因导致工期延长的，继续提供履约担保所增加的费用由承包人承担；非因承包人原因导致工期延长的，继续提供履约担保所增加的费用由发包人承担。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24" w:name="_Toc351203526"/>
      <w:r>
        <w:rPr>
          <w:rFonts w:ascii="宋体" w:hAnsi="宋体" w:cs="宋体" w:hint="eastAsia"/>
          <w:sz w:val="24"/>
        </w:rPr>
        <w:t>3.8 联合体</w:t>
      </w:r>
      <w:bookmarkEnd w:id="124"/>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3.8.1 联合体各方应共同与发包人签订合同协议书。联合体各方应为履行合同向发包人承担连带责任。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3.8.2 联合体协议经发包人确认后作为合同附件。在履行合同过程中，未经发包人同意，不得修改联合体协议。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3.8.3 联合体牵头人负责与发包人和监理人联系，并接受指示，负责组织联合体各成员全面履行合同。</w:t>
      </w:r>
    </w:p>
    <w:p w:rsidR="0024799E" w:rsidRDefault="004E53F2">
      <w:pPr>
        <w:pStyle w:val="4"/>
        <w:spacing w:before="120" w:after="120" w:line="360" w:lineRule="auto"/>
        <w:rPr>
          <w:rFonts w:ascii="宋体" w:eastAsia="宋体" w:hAnsi="宋体" w:cs="宋体"/>
          <w:b w:val="0"/>
          <w:sz w:val="24"/>
          <w:szCs w:val="24"/>
        </w:rPr>
      </w:pPr>
      <w:bookmarkStart w:id="125" w:name="_Toc351203527"/>
      <w:r>
        <w:rPr>
          <w:rFonts w:ascii="宋体" w:eastAsia="宋体" w:hAnsi="宋体" w:cs="宋体" w:hint="eastAsia"/>
          <w:b w:val="0"/>
          <w:sz w:val="24"/>
          <w:szCs w:val="24"/>
        </w:rPr>
        <w:t>4</w:t>
      </w:r>
      <w:bookmarkStart w:id="126" w:name="_Toc296346554"/>
      <w:bookmarkStart w:id="127" w:name="_Toc296503053"/>
      <w:bookmarkStart w:id="128" w:name="_Toc337558753"/>
      <w:r>
        <w:rPr>
          <w:rFonts w:ascii="宋体" w:eastAsia="宋体" w:hAnsi="宋体" w:cs="宋体" w:hint="eastAsia"/>
          <w:b w:val="0"/>
          <w:sz w:val="24"/>
          <w:szCs w:val="24"/>
        </w:rPr>
        <w:t>. 监</w:t>
      </w:r>
      <w:bookmarkEnd w:id="126"/>
      <w:bookmarkEnd w:id="127"/>
      <w:r>
        <w:rPr>
          <w:rFonts w:ascii="宋体" w:eastAsia="宋体" w:hAnsi="宋体" w:cs="宋体" w:hint="eastAsia"/>
          <w:b w:val="0"/>
          <w:sz w:val="24"/>
          <w:szCs w:val="24"/>
        </w:rPr>
        <w:t>理人</w:t>
      </w:r>
      <w:bookmarkEnd w:id="125"/>
    </w:p>
    <w:p w:rsidR="0024799E" w:rsidRDefault="004E53F2">
      <w:pPr>
        <w:pStyle w:val="5"/>
        <w:numPr>
          <w:ilvl w:val="0"/>
          <w:numId w:val="0"/>
        </w:numPr>
        <w:spacing w:before="120" w:after="120" w:line="360" w:lineRule="auto"/>
        <w:ind w:leftChars="200" w:left="420"/>
        <w:rPr>
          <w:rFonts w:ascii="宋体" w:hAnsi="宋体" w:cs="宋体"/>
          <w:sz w:val="24"/>
        </w:rPr>
      </w:pPr>
      <w:bookmarkStart w:id="129" w:name="_Toc351203528"/>
      <w:bookmarkEnd w:id="128"/>
      <w:r>
        <w:rPr>
          <w:rFonts w:ascii="宋体" w:hAnsi="宋体" w:cs="宋体" w:hint="eastAsia"/>
          <w:sz w:val="24"/>
        </w:rPr>
        <w:t>4</w:t>
      </w:r>
      <w:bookmarkStart w:id="130" w:name="_Toc296346555"/>
      <w:bookmarkStart w:id="131" w:name="_Toc296503054"/>
      <w:bookmarkStart w:id="132" w:name="_Toc337558754"/>
      <w:r>
        <w:rPr>
          <w:rFonts w:ascii="宋体" w:hAnsi="宋体" w:cs="宋体" w:hint="eastAsia"/>
          <w:sz w:val="24"/>
        </w:rPr>
        <w:t>.1监理人的一般规定</w:t>
      </w:r>
      <w:bookmarkEnd w:id="129"/>
    </w:p>
    <w:bookmarkEnd w:id="130"/>
    <w:bookmarkEnd w:id="131"/>
    <w:bookmarkEnd w:id="13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工程实行监理的，发包人和承包人应在专用合同条款中明确监理人的监理内容及监理权限等事项。监理人应当根据发包人授权及法律规定，代表发包人对工</w:t>
      </w:r>
      <w:r>
        <w:rPr>
          <w:rFonts w:ascii="宋体" w:hAnsi="宋体" w:cs="宋体" w:hint="eastAsia"/>
          <w:kern w:val="0"/>
          <w:sz w:val="24"/>
        </w:rPr>
        <w:lastRenderedPageBreak/>
        <w:t>程施工相关事项进行检查、查验、审核、验收，并签发相关指示，但监理人无权修改合同，且无权减轻或免除合同约定的承包人的任何责任与义务。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除专用合同条款另有约定外，监理人在施工现场的办公场所、生活场所由承包人提供，所发生的费用由发包人承担。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33" w:name="_Toc351203529"/>
      <w:r>
        <w:rPr>
          <w:rFonts w:ascii="宋体" w:hAnsi="宋体" w:cs="宋体" w:hint="eastAsia"/>
          <w:sz w:val="24"/>
        </w:rPr>
        <w:t>4</w:t>
      </w:r>
      <w:bookmarkStart w:id="134" w:name="_Toc337558755"/>
      <w:r>
        <w:rPr>
          <w:rFonts w:ascii="宋体" w:hAnsi="宋体" w:cs="宋体" w:hint="eastAsia"/>
          <w:sz w:val="24"/>
        </w:rPr>
        <w:t>.2监理人员</w:t>
      </w:r>
      <w:bookmarkEnd w:id="133"/>
    </w:p>
    <w:bookmarkEnd w:id="13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rsidR="0024799E" w:rsidRDefault="004E53F2">
      <w:pPr>
        <w:pStyle w:val="5"/>
        <w:numPr>
          <w:ilvl w:val="0"/>
          <w:numId w:val="0"/>
        </w:numPr>
        <w:spacing w:before="120" w:after="120" w:line="360" w:lineRule="auto"/>
        <w:ind w:leftChars="200" w:left="420"/>
        <w:rPr>
          <w:rFonts w:ascii="宋体" w:hAnsi="宋体" w:cs="宋体"/>
          <w:sz w:val="24"/>
        </w:rPr>
      </w:pPr>
      <w:bookmarkStart w:id="135" w:name="_Toc351203530"/>
      <w:r>
        <w:rPr>
          <w:rFonts w:ascii="宋体" w:hAnsi="宋体" w:cs="宋体" w:hint="eastAsia"/>
          <w:sz w:val="24"/>
        </w:rPr>
        <w:t>4</w:t>
      </w:r>
      <w:bookmarkStart w:id="136" w:name="_Toc296503055"/>
      <w:bookmarkStart w:id="137" w:name="_Toc296346556"/>
      <w:bookmarkStart w:id="138" w:name="_Toc337558756"/>
      <w:r>
        <w:rPr>
          <w:rFonts w:ascii="宋体" w:hAnsi="宋体" w:cs="宋体" w:hint="eastAsia"/>
          <w:sz w:val="24"/>
        </w:rPr>
        <w:t>.3</w:t>
      </w:r>
      <w:bookmarkEnd w:id="136"/>
      <w:bookmarkEnd w:id="137"/>
      <w:r>
        <w:rPr>
          <w:rFonts w:ascii="宋体" w:hAnsi="宋体" w:cs="宋体" w:hint="eastAsia"/>
          <w:sz w:val="24"/>
        </w:rPr>
        <w:t>监理人的指</w:t>
      </w:r>
      <w:bookmarkEnd w:id="138"/>
      <w:r>
        <w:rPr>
          <w:rFonts w:ascii="宋体" w:hAnsi="宋体" w:cs="宋体" w:hint="eastAsia"/>
          <w:sz w:val="24"/>
        </w:rPr>
        <w:t>示</w:t>
      </w:r>
      <w:bookmarkEnd w:id="135"/>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承包人对监理人发出的指示有疑问的，应向监理人提出书面异议，监理人应在48小时内对该指示予以确认、更改或撤销，监理人逾期未回复的，承包人有权拒绝执行上述指示。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监理人对承包人的任何工作、工程或其采用的材料和工程设备未在约定的或合理期限内提出意见的，视为批准，但不免除或减轻承包人对该工作、工程、材料、工程设备等应承担的责任和义务。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39" w:name="_Toc351203531"/>
      <w:r>
        <w:rPr>
          <w:rFonts w:ascii="宋体" w:hAnsi="宋体" w:cs="宋体" w:hint="eastAsia"/>
          <w:sz w:val="24"/>
        </w:rPr>
        <w:lastRenderedPageBreak/>
        <w:t>4</w:t>
      </w:r>
      <w:bookmarkStart w:id="140" w:name="_Toc296503057"/>
      <w:bookmarkStart w:id="141" w:name="_Toc296346558"/>
      <w:bookmarkStart w:id="142" w:name="_Toc337558757"/>
      <w:r>
        <w:rPr>
          <w:rFonts w:ascii="宋体" w:hAnsi="宋体" w:cs="宋体" w:hint="eastAsia"/>
          <w:sz w:val="24"/>
        </w:rPr>
        <w:t>.4 商定或确定</w:t>
      </w:r>
      <w:bookmarkEnd w:id="139"/>
    </w:p>
    <w:bookmarkEnd w:id="140"/>
    <w:bookmarkEnd w:id="141"/>
    <w:bookmarkEnd w:id="14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合同当事人进行商定或确定时，总监理工程师应当会同合同当事人尽量通过协商达成一致，不能达成一致的，由总监理工程师按照合同约定审慎做出公正的确定。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rsidR="0024799E" w:rsidRDefault="004E53F2">
      <w:pPr>
        <w:pStyle w:val="4"/>
        <w:spacing w:before="120" w:after="120" w:line="360" w:lineRule="auto"/>
        <w:rPr>
          <w:rFonts w:ascii="宋体" w:eastAsia="宋体" w:hAnsi="宋体" w:cs="宋体"/>
          <w:b w:val="0"/>
          <w:sz w:val="24"/>
          <w:szCs w:val="24"/>
        </w:rPr>
      </w:pPr>
      <w:bookmarkStart w:id="143" w:name="_Toc351203532"/>
      <w:r>
        <w:rPr>
          <w:rFonts w:ascii="宋体" w:eastAsia="宋体" w:hAnsi="宋体" w:cs="宋体" w:hint="eastAsia"/>
          <w:b w:val="0"/>
          <w:sz w:val="24"/>
          <w:szCs w:val="24"/>
        </w:rPr>
        <w:t>5</w:t>
      </w:r>
      <w:bookmarkStart w:id="144" w:name="_Toc337558758"/>
      <w:r>
        <w:rPr>
          <w:rFonts w:ascii="宋体" w:eastAsia="宋体" w:hAnsi="宋体" w:cs="宋体" w:hint="eastAsia"/>
          <w:b w:val="0"/>
          <w:sz w:val="24"/>
          <w:szCs w:val="24"/>
        </w:rPr>
        <w:t>. 工程质量</w:t>
      </w:r>
      <w:bookmarkEnd w:id="143"/>
    </w:p>
    <w:p w:rsidR="0024799E" w:rsidRDefault="004E53F2">
      <w:pPr>
        <w:pStyle w:val="5"/>
        <w:numPr>
          <w:ilvl w:val="0"/>
          <w:numId w:val="0"/>
        </w:numPr>
        <w:spacing w:before="120" w:after="120" w:line="360" w:lineRule="auto"/>
        <w:ind w:leftChars="200" w:left="420"/>
        <w:rPr>
          <w:rFonts w:ascii="宋体" w:hAnsi="宋体" w:cs="宋体"/>
          <w:sz w:val="24"/>
        </w:rPr>
      </w:pPr>
      <w:bookmarkStart w:id="145" w:name="_Toc351203533"/>
      <w:bookmarkEnd w:id="144"/>
      <w:r>
        <w:rPr>
          <w:rFonts w:ascii="宋体" w:hAnsi="宋体" w:cs="宋体" w:hint="eastAsia"/>
          <w:sz w:val="24"/>
        </w:rPr>
        <w:t>5</w:t>
      </w:r>
      <w:bookmarkStart w:id="146" w:name="_Toc337558759"/>
      <w:r>
        <w:rPr>
          <w:rFonts w:ascii="宋体" w:hAnsi="宋体" w:cs="宋体" w:hint="eastAsia"/>
          <w:sz w:val="24"/>
        </w:rPr>
        <w:t>.1质量要求</w:t>
      </w:r>
      <w:bookmarkEnd w:id="145"/>
    </w:p>
    <w:bookmarkEnd w:id="14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5.1.1 工程质量标准必须符合现行国家有关工程施工质量验收规范和标准的要求。有关工程质量的特殊标准或要求由合同当事人在专用合同条款中约定。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5.1.2 因发包人原因造成工程质量未达到合同约定标准的，由发包人承担由此增加的费用和（或）延误的工期，并支付承包人合理的利润。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5.1.3 因承包人原因造成工程质量未达到合同约定标准的，发包人有权要求承包人返工直至工程质量达到合同约定的标准为止，并由承包人承担由此增加的费用和（或）延误的工期。</w:t>
      </w:r>
    </w:p>
    <w:p w:rsidR="0024799E" w:rsidRDefault="004E53F2">
      <w:pPr>
        <w:pStyle w:val="5"/>
        <w:numPr>
          <w:ilvl w:val="0"/>
          <w:numId w:val="0"/>
        </w:numPr>
        <w:spacing w:before="120" w:after="120" w:line="360" w:lineRule="auto"/>
        <w:ind w:leftChars="200" w:left="420"/>
        <w:rPr>
          <w:rFonts w:ascii="宋体" w:hAnsi="宋体" w:cs="宋体"/>
          <w:sz w:val="24"/>
        </w:rPr>
      </w:pPr>
      <w:bookmarkStart w:id="147" w:name="_Toc351203534"/>
      <w:r>
        <w:rPr>
          <w:rFonts w:ascii="宋体" w:hAnsi="宋体" w:cs="宋体" w:hint="eastAsia"/>
          <w:sz w:val="24"/>
        </w:rPr>
        <w:t>5</w:t>
      </w:r>
      <w:bookmarkStart w:id="148" w:name="_Toc337558760"/>
      <w:r>
        <w:rPr>
          <w:rFonts w:ascii="宋体" w:hAnsi="宋体" w:cs="宋体" w:hint="eastAsia"/>
          <w:sz w:val="24"/>
        </w:rPr>
        <w:t>.2质量保证措施</w:t>
      </w:r>
      <w:bookmarkEnd w:id="147"/>
    </w:p>
    <w:bookmarkEnd w:id="148"/>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5.2.1 发包人的质量管理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发包人应按照法律规定及合同约定完成与工程质量有关的各项工作。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5.2.2 承包人的质量管理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承包人应对施工人员进行质量教育和技术培训，定期考核施工人员的劳动技能，严格执行施工规范和操作规程。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5.2.3 监理人的质量检查和检验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49" w:name="_Toc351203535"/>
      <w:r>
        <w:rPr>
          <w:rFonts w:ascii="宋体" w:hAnsi="宋体" w:cs="宋体" w:hint="eastAsia"/>
          <w:sz w:val="24"/>
        </w:rPr>
        <w:t>5</w:t>
      </w:r>
      <w:bookmarkStart w:id="150" w:name="_Toc337558761"/>
      <w:r>
        <w:rPr>
          <w:rFonts w:ascii="宋体" w:hAnsi="宋体" w:cs="宋体" w:hint="eastAsia"/>
          <w:sz w:val="24"/>
        </w:rPr>
        <w:t>.3 隐蔽工程检查</w:t>
      </w:r>
      <w:bookmarkEnd w:id="149"/>
    </w:p>
    <w:bookmarkEnd w:id="150"/>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5.3.1承包人自检</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承包人应当对工程隐蔽部位进行自检，并经自检确认是否具备覆盖条件。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5.3.2检查程序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除专用合同条款另有约定外，监理人不能按时进行检查的，应在检查前24小时向承包人提交书面延期要求，但延期不能超过48小时，由此导致工期延误</w:t>
      </w:r>
      <w:r>
        <w:rPr>
          <w:rFonts w:ascii="宋体" w:hAnsi="宋体" w:cs="宋体" w:hint="eastAsia"/>
          <w:kern w:val="0"/>
          <w:sz w:val="24"/>
        </w:rPr>
        <w:lastRenderedPageBreak/>
        <w:t>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5.3.3 重新检查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5.3.4 承包人私自覆盖</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承包人未通知监理人到场检查，私自将工程隐蔽部位覆盖的，监理人有权指示承包人钻孔探测或揭开检查，无论工程隐蔽部位质量是否合格，由此增加的费用和（或）延误的工期均由承包人承担。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51" w:name="_Toc351203536"/>
      <w:r>
        <w:rPr>
          <w:rFonts w:ascii="宋体" w:hAnsi="宋体" w:cs="宋体" w:hint="eastAsia"/>
          <w:sz w:val="24"/>
        </w:rPr>
        <w:t>5</w:t>
      </w:r>
      <w:bookmarkStart w:id="152" w:name="_Toc337558762"/>
      <w:r>
        <w:rPr>
          <w:rFonts w:ascii="宋体" w:hAnsi="宋体" w:cs="宋体" w:hint="eastAsia"/>
          <w:sz w:val="24"/>
        </w:rPr>
        <w:t>.4不合格工程的处理</w:t>
      </w:r>
      <w:bookmarkEnd w:id="151"/>
    </w:p>
    <w:bookmarkEnd w:id="15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5.4.2 因发包人原因造成工程不合格的，由此增加的费用和（或）延误的工期由发包人承担，并支付承包人合理的利润。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153" w:name="_Toc351203537"/>
      <w:r>
        <w:rPr>
          <w:rFonts w:ascii="宋体" w:hAnsi="宋体" w:cs="宋体" w:hint="eastAsia"/>
          <w:sz w:val="24"/>
        </w:rPr>
        <w:t>5.5 质量争议检测</w:t>
      </w:r>
      <w:bookmarkEnd w:id="153"/>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合同当事人对工程质量有争议的，由双方协商确定的工程质量检测机构鉴定，由此产生的费用及因此造成的损失，由责任方承担。</w:t>
      </w:r>
    </w:p>
    <w:p w:rsidR="0024799E" w:rsidRDefault="004E53F2">
      <w:pPr>
        <w:autoSpaceDE w:val="0"/>
        <w:autoSpaceDN w:val="0"/>
        <w:adjustRightInd w:val="0"/>
        <w:spacing w:line="360" w:lineRule="auto"/>
        <w:jc w:val="left"/>
        <w:rPr>
          <w:rFonts w:ascii="宋体" w:hAnsi="宋体" w:cs="宋体"/>
          <w:kern w:val="0"/>
          <w:sz w:val="24"/>
        </w:rPr>
      </w:pPr>
      <w:r>
        <w:rPr>
          <w:rFonts w:ascii="宋体" w:hAnsi="宋体" w:cs="宋体" w:hint="eastAsia"/>
          <w:kern w:val="0"/>
          <w:sz w:val="24"/>
        </w:rPr>
        <w:t>合同当事人均有责任的，由双方根据其责任分别承担。合同当事人无法达成一致的，按照第4.4款〔商定或确定〕执行。</w:t>
      </w:r>
    </w:p>
    <w:p w:rsidR="0024799E" w:rsidRDefault="004E53F2">
      <w:pPr>
        <w:pStyle w:val="4"/>
        <w:spacing w:before="120" w:after="120" w:line="360" w:lineRule="auto"/>
        <w:rPr>
          <w:rFonts w:ascii="宋体" w:eastAsia="宋体" w:hAnsi="宋体" w:cs="宋体"/>
          <w:b w:val="0"/>
          <w:sz w:val="24"/>
          <w:szCs w:val="24"/>
        </w:rPr>
      </w:pPr>
      <w:bookmarkStart w:id="154" w:name="_Toc351203538"/>
      <w:r>
        <w:rPr>
          <w:rFonts w:ascii="宋体" w:eastAsia="宋体" w:hAnsi="宋体" w:cs="宋体" w:hint="eastAsia"/>
          <w:b w:val="0"/>
          <w:sz w:val="24"/>
          <w:szCs w:val="24"/>
        </w:rPr>
        <w:lastRenderedPageBreak/>
        <w:t>6</w:t>
      </w:r>
      <w:bookmarkStart w:id="155" w:name="_Toc337558763"/>
      <w:r>
        <w:rPr>
          <w:rFonts w:ascii="宋体" w:eastAsia="宋体" w:hAnsi="宋体" w:cs="宋体" w:hint="eastAsia"/>
          <w:b w:val="0"/>
          <w:sz w:val="24"/>
          <w:szCs w:val="24"/>
        </w:rPr>
        <w:t>. 安全文明施工与环境保护</w:t>
      </w:r>
      <w:bookmarkEnd w:id="154"/>
    </w:p>
    <w:p w:rsidR="0024799E" w:rsidRDefault="004E53F2">
      <w:pPr>
        <w:pStyle w:val="5"/>
        <w:numPr>
          <w:ilvl w:val="0"/>
          <w:numId w:val="0"/>
        </w:numPr>
        <w:spacing w:before="120" w:after="120" w:line="360" w:lineRule="auto"/>
        <w:ind w:leftChars="200" w:left="420"/>
        <w:rPr>
          <w:rFonts w:ascii="宋体" w:hAnsi="宋体" w:cs="宋体"/>
          <w:sz w:val="24"/>
        </w:rPr>
      </w:pPr>
      <w:bookmarkStart w:id="156" w:name="_Toc351203539"/>
      <w:bookmarkEnd w:id="155"/>
      <w:r>
        <w:rPr>
          <w:rFonts w:ascii="宋体" w:hAnsi="宋体" w:cs="宋体" w:hint="eastAsia"/>
          <w:sz w:val="24"/>
        </w:rPr>
        <w:t>6</w:t>
      </w:r>
      <w:bookmarkStart w:id="157" w:name="_Toc337558764"/>
      <w:r>
        <w:rPr>
          <w:rFonts w:ascii="宋体" w:hAnsi="宋体" w:cs="宋体" w:hint="eastAsia"/>
          <w:sz w:val="24"/>
        </w:rPr>
        <w:t>.1安全文明施工</w:t>
      </w:r>
      <w:bookmarkEnd w:id="156"/>
    </w:p>
    <w:bookmarkEnd w:id="157"/>
    <w:p w:rsidR="0024799E" w:rsidRDefault="004E53F2">
      <w:pPr>
        <w:spacing w:line="360" w:lineRule="auto"/>
        <w:ind w:firstLineChars="200" w:firstLine="480"/>
        <w:rPr>
          <w:rFonts w:ascii="宋体" w:hAnsi="宋体" w:cs="宋体"/>
          <w:sz w:val="24"/>
        </w:rPr>
      </w:pPr>
      <w:r>
        <w:rPr>
          <w:rFonts w:ascii="宋体" w:hAnsi="宋体" w:cs="宋体" w:hint="eastAsia"/>
          <w:sz w:val="24"/>
        </w:rPr>
        <w:t>6.1.1安全生产要求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24799E" w:rsidRDefault="004E53F2">
      <w:pPr>
        <w:spacing w:line="360" w:lineRule="auto"/>
        <w:ind w:firstLineChars="200" w:firstLine="480"/>
        <w:rPr>
          <w:rFonts w:ascii="宋体" w:hAnsi="宋体" w:cs="宋体"/>
          <w:sz w:val="24"/>
        </w:rPr>
      </w:pPr>
      <w:r>
        <w:rPr>
          <w:rFonts w:ascii="宋体" w:hAnsi="宋体" w:cs="宋体" w:hint="eastAsia"/>
          <w:sz w:val="24"/>
        </w:rPr>
        <w:t>在施工过程中，如遇到突发的地质变动、事先未知的地下施工障碍等影响施工安全的紧急情况，承包人应及时报告监理人和发包人，发包人应当及时下令停工并报</w:t>
      </w:r>
      <w:r>
        <w:rPr>
          <w:rFonts w:ascii="宋体" w:hAnsi="宋体" w:cs="宋体" w:hint="eastAsia"/>
          <w:kern w:val="0"/>
          <w:sz w:val="24"/>
        </w:rPr>
        <w:t>政府有关行政管理部门</w:t>
      </w:r>
      <w:r>
        <w:rPr>
          <w:rFonts w:ascii="宋体" w:hAnsi="宋体" w:cs="宋体" w:hint="eastAsia"/>
          <w:sz w:val="24"/>
        </w:rPr>
        <w:t>采取应急措施。</w:t>
      </w:r>
    </w:p>
    <w:p w:rsidR="0024799E" w:rsidRDefault="004E53F2">
      <w:pPr>
        <w:spacing w:line="360" w:lineRule="auto"/>
        <w:ind w:firstLineChars="200" w:firstLine="480"/>
        <w:rPr>
          <w:rFonts w:ascii="宋体" w:hAnsi="宋体" w:cs="宋体"/>
          <w:sz w:val="24"/>
        </w:rPr>
      </w:pPr>
      <w:r>
        <w:rPr>
          <w:rFonts w:ascii="宋体" w:hAnsi="宋体" w:cs="宋体" w:hint="eastAsia"/>
          <w:sz w:val="24"/>
        </w:rPr>
        <w:t>因安全生产需要暂停施工的，按照第7.8款〔暂停施工〕的约定执行。</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6.1.2 安全生产保证措施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承包人应当按照有关</w:t>
      </w:r>
      <w:r>
        <w:rPr>
          <w:rFonts w:ascii="宋体" w:hAnsi="宋体" w:cs="宋体" w:hint="eastAsia"/>
          <w:kern w:val="0"/>
          <w:sz w:val="24"/>
        </w:rPr>
        <w:t>规定编制安全技术措施或者专项施工方案，</w:t>
      </w:r>
      <w:r>
        <w:rPr>
          <w:rFonts w:ascii="宋体" w:hAnsi="宋体" w:cs="宋体" w:hint="eastAsia"/>
          <w:sz w:val="24"/>
        </w:rPr>
        <w:t>建立安全生产责任制度、治安保卫制度及安全生产教育培训制度，并</w:t>
      </w:r>
      <w:r>
        <w:rPr>
          <w:rFonts w:ascii="宋体" w:hAnsi="宋体" w:cs="宋体" w:hint="eastAsia"/>
          <w:kern w:val="0"/>
          <w:sz w:val="24"/>
        </w:rPr>
        <w:t>按安全生产法律规定及合同约定履行安全职责，如实</w:t>
      </w:r>
      <w:r>
        <w:rPr>
          <w:rFonts w:ascii="宋体" w:hAnsi="宋体" w:cs="宋体" w:hint="eastAsia"/>
          <w:sz w:val="24"/>
        </w:rPr>
        <w:t>编制工程安全生产的有关记录，</w:t>
      </w:r>
      <w:r>
        <w:rPr>
          <w:rFonts w:ascii="宋体" w:hAnsi="宋体" w:cs="宋体" w:hint="eastAsia"/>
          <w:kern w:val="0"/>
          <w:sz w:val="24"/>
        </w:rPr>
        <w:t>接受发包人、监理人及政府安全监督部门的检查与监督。</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6.1.3特别安全生产事项</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24799E" w:rsidRDefault="004E53F2">
      <w:pPr>
        <w:spacing w:line="360" w:lineRule="auto"/>
        <w:ind w:firstLineChars="200" w:firstLine="480"/>
        <w:rPr>
          <w:rFonts w:ascii="宋体" w:hAnsi="宋体" w:cs="宋体"/>
          <w:sz w:val="24"/>
        </w:rPr>
      </w:pPr>
      <w:r>
        <w:rPr>
          <w:rFonts w:ascii="宋体" w:hAnsi="宋体" w:cs="宋体" w:hint="eastAsia"/>
          <w:sz w:val="24"/>
        </w:rPr>
        <w:t xml:space="preserve">承包人在动力设备、输电线路、地下管道、密封防震车间、易燃易爆地段以及临街交通要道附近施工时，施工开始前应向发包人和监理人提出安全防护措施，经发包人认可后实施。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实施爆破作业，在放射、毒害性环境中施工（含储存、运输、使用）及使用毒害性、腐蚀性物品施工时，承包人应在施工前7天以书面通知发包人和监理人，并报送相应的安全防护措施，经发包人认可后实施。</w:t>
      </w:r>
    </w:p>
    <w:p w:rsidR="0024799E" w:rsidRDefault="004E53F2">
      <w:pPr>
        <w:spacing w:line="360" w:lineRule="auto"/>
        <w:ind w:firstLineChars="200" w:firstLine="480"/>
        <w:rPr>
          <w:rFonts w:ascii="宋体" w:hAnsi="宋体" w:cs="宋体"/>
          <w:sz w:val="24"/>
        </w:rPr>
      </w:pPr>
      <w:r>
        <w:rPr>
          <w:rFonts w:ascii="宋体" w:hAnsi="宋体" w:cs="宋体" w:hint="eastAsia"/>
          <w:sz w:val="24"/>
        </w:rPr>
        <w:t>需单独编制危险性较大分部分项专项工程施工方案的，及要求进行专家论证的超过一定规模的危险性较大的分部分项工程，承包人应及时编制和组织论证。</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6.1.4 治安保卫</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除专用合同条款另有约定外，发包人应与当地公安部门协商，在现场建立治安管理机构或联防组织，统一管理施工场地的治安保卫事项，履行合同工程的治安保卫职责。</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发包人和承包人除应协助现场治安管理机构或联防组织维护施工场地的社会治安外，还应做好包括生活区在内的各自管辖区的治安保卫工作。</w:t>
      </w:r>
    </w:p>
    <w:p w:rsidR="0024799E" w:rsidRDefault="004E53F2">
      <w:pPr>
        <w:spacing w:line="360" w:lineRule="auto"/>
        <w:ind w:firstLineChars="200" w:firstLine="480"/>
        <w:rPr>
          <w:rFonts w:ascii="宋体" w:hAnsi="宋体" w:cs="宋体"/>
          <w:sz w:val="24"/>
        </w:rPr>
      </w:pPr>
      <w:r>
        <w:rPr>
          <w:rFonts w:ascii="宋体" w:hAnsi="宋体" w:cs="宋体" w:hint="eastAsia"/>
          <w:sz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rsidR="0024799E" w:rsidRDefault="004E53F2">
      <w:pPr>
        <w:spacing w:line="360" w:lineRule="auto"/>
        <w:ind w:firstLineChars="200" w:firstLine="480"/>
        <w:rPr>
          <w:rFonts w:ascii="宋体" w:hAnsi="宋体" w:cs="宋体"/>
          <w:kern w:val="0"/>
          <w:sz w:val="24"/>
        </w:rPr>
      </w:pPr>
      <w:r>
        <w:rPr>
          <w:rFonts w:ascii="宋体" w:hAnsi="宋体" w:cs="宋体" w:hint="eastAsia"/>
          <w:sz w:val="24"/>
        </w:rPr>
        <w:t>6.1.5 文明施工</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rsidR="0024799E" w:rsidRDefault="004E53F2">
      <w:pPr>
        <w:spacing w:line="360" w:lineRule="auto"/>
        <w:ind w:firstLineChars="200" w:firstLine="480"/>
        <w:rPr>
          <w:rFonts w:ascii="宋体" w:hAnsi="宋体" w:cs="宋体"/>
          <w:sz w:val="24"/>
        </w:rPr>
      </w:pPr>
      <w:r>
        <w:rPr>
          <w:rFonts w:ascii="宋体" w:hAnsi="宋体" w:cs="宋体" w:hint="eastAsia"/>
          <w:sz w:val="24"/>
        </w:rPr>
        <w:t>6.1.6 安全文明施工费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安全文明施工费由发包人承担，发包人不得以任何形式扣减该部分费用。因基准日期后合同所适用的法律或政府有关规定发生变化，增加的安全文明施工费由发包人承担。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w:t>
      </w:r>
      <w:r>
        <w:rPr>
          <w:rFonts w:ascii="宋体" w:hAnsi="宋体" w:cs="宋体" w:hint="eastAsia"/>
          <w:kern w:val="0"/>
          <w:sz w:val="24"/>
        </w:rPr>
        <w:lastRenderedPageBreak/>
        <w:t>仍未支付的，承包人有权暂停施工，并按第16.1.1项〔发包人违约的情形〕执行。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6.1.7 紧急情况处理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6.1.8 事故处理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 安全生产责任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6.1.9.1 发包人的安全责任</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发包人应负责赔偿以下各种情况造成的损失：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（1）工程或工程的任何部分对土地的占用所造成的第三者财产损失；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（2）由于发包人原因在施工场地及其毗邻地带造成的第三者人身伤亡和财产损失；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（3）由于发包人原因对承包人、监理人造成的人员人身伤亡和财产损失；</w:t>
      </w:r>
    </w:p>
    <w:p w:rsidR="0024799E" w:rsidRDefault="004E53F2">
      <w:pPr>
        <w:spacing w:line="360" w:lineRule="auto"/>
        <w:ind w:firstLineChars="200" w:firstLine="480"/>
        <w:rPr>
          <w:rFonts w:ascii="宋体" w:hAnsi="宋体" w:cs="宋体"/>
          <w:sz w:val="24"/>
        </w:rPr>
      </w:pPr>
      <w:r>
        <w:rPr>
          <w:rFonts w:ascii="宋体" w:hAnsi="宋体" w:cs="宋体" w:hint="eastAsia"/>
          <w:sz w:val="24"/>
        </w:rPr>
        <w:t>（4）由于发包人原因造成的发包人自身人员的人身伤害以及财产损失。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6.1.9.2 承包人的安全责任</w:t>
      </w:r>
    </w:p>
    <w:p w:rsidR="0024799E" w:rsidRDefault="004E53F2">
      <w:pPr>
        <w:spacing w:line="360" w:lineRule="auto"/>
        <w:ind w:firstLineChars="200" w:firstLine="480"/>
        <w:rPr>
          <w:rFonts w:ascii="宋体" w:hAnsi="宋体" w:cs="宋体"/>
          <w:kern w:val="0"/>
          <w:sz w:val="24"/>
        </w:rPr>
      </w:pPr>
      <w:r>
        <w:rPr>
          <w:rFonts w:ascii="宋体" w:hAnsi="宋体" w:cs="宋体" w:hint="eastAsia"/>
          <w:sz w:val="24"/>
        </w:rPr>
        <w:t>由于承包人原因在施工场地内及其毗邻地带造成的发包人、监理人以及第三者人员伤亡和财产损失，由承包人负责赔偿。</w:t>
      </w:r>
    </w:p>
    <w:p w:rsidR="0024799E" w:rsidRDefault="004E53F2">
      <w:pPr>
        <w:pStyle w:val="5"/>
        <w:numPr>
          <w:ilvl w:val="0"/>
          <w:numId w:val="0"/>
        </w:numPr>
        <w:spacing w:before="120" w:after="120" w:line="360" w:lineRule="auto"/>
        <w:ind w:leftChars="200" w:left="420"/>
        <w:rPr>
          <w:rFonts w:ascii="宋体" w:hAnsi="宋体" w:cs="宋体"/>
          <w:sz w:val="24"/>
        </w:rPr>
      </w:pPr>
      <w:bookmarkStart w:id="158" w:name="_Toc351203540"/>
      <w:r>
        <w:rPr>
          <w:rFonts w:ascii="宋体" w:hAnsi="宋体" w:cs="宋体" w:hint="eastAsia"/>
          <w:sz w:val="24"/>
        </w:rPr>
        <w:t>6</w:t>
      </w:r>
      <w:bookmarkStart w:id="159" w:name="_Toc337558765"/>
      <w:r>
        <w:rPr>
          <w:rFonts w:ascii="宋体" w:hAnsi="宋体" w:cs="宋体" w:hint="eastAsia"/>
          <w:sz w:val="24"/>
        </w:rPr>
        <w:t>.2 职业健康</w:t>
      </w:r>
      <w:bookmarkEnd w:id="158"/>
    </w:p>
    <w:bookmarkEnd w:id="15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6.2.1 劳动保护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承包人应按照法律规定安排现场施工人员的劳动和休息时间，保障劳动者的</w:t>
      </w:r>
      <w:r>
        <w:rPr>
          <w:rFonts w:ascii="宋体" w:hAnsi="宋体" w:cs="宋体" w:hint="eastAsia"/>
          <w:kern w:val="0"/>
          <w:sz w:val="24"/>
        </w:rPr>
        <w:lastRenderedPageBreak/>
        <w:t>休息时间，并支付合理的报酬和费用。承包人应依法为其履行合同所雇用的人员办理必要的证件、许可、保险和注册等，承包人应督促其分包人为分包人所雇用的人员办理必要的证件、许可、保险和注册等。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承包人应按法律规定安排工作时间，保证其雇佣人员享有休息和休假的权利。因工程施工的特殊需要占用休假日或延长工作时间的，应不超过法律规定的限度，并按法律规定给予补休或付酬。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6.2.2 生活条件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rsidR="0024799E" w:rsidRDefault="004E53F2">
      <w:pPr>
        <w:pStyle w:val="5"/>
        <w:numPr>
          <w:ilvl w:val="0"/>
          <w:numId w:val="0"/>
        </w:numPr>
        <w:spacing w:before="120" w:after="120" w:line="360" w:lineRule="auto"/>
        <w:ind w:leftChars="200" w:left="420"/>
        <w:rPr>
          <w:rFonts w:ascii="宋体" w:hAnsi="宋体" w:cs="宋体"/>
          <w:sz w:val="24"/>
        </w:rPr>
      </w:pPr>
      <w:bookmarkStart w:id="160" w:name="_Toc351203541"/>
      <w:r>
        <w:rPr>
          <w:rFonts w:ascii="宋体" w:hAnsi="宋体" w:cs="宋体" w:hint="eastAsia"/>
          <w:sz w:val="24"/>
        </w:rPr>
        <w:t>6</w:t>
      </w:r>
      <w:bookmarkStart w:id="161" w:name="_Toc337558766"/>
      <w:r>
        <w:rPr>
          <w:rFonts w:ascii="宋体" w:hAnsi="宋体" w:cs="宋体" w:hint="eastAsia"/>
          <w:sz w:val="24"/>
        </w:rPr>
        <w:t>.3 环境保护</w:t>
      </w:r>
      <w:bookmarkEnd w:id="160"/>
    </w:p>
    <w:bookmarkEnd w:id="16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承包人应当承担因其原因引起的环境污染侵权损害赔偿责任，因上述环境污染引起纠纷而导致暂停施工的，由此增加的费用和（或）延误的工期由承包人承担。</w:t>
      </w:r>
    </w:p>
    <w:p w:rsidR="0024799E" w:rsidRDefault="004E53F2">
      <w:pPr>
        <w:pStyle w:val="4"/>
        <w:spacing w:before="120" w:after="120" w:line="360" w:lineRule="auto"/>
        <w:rPr>
          <w:rFonts w:ascii="宋体" w:eastAsia="宋体" w:hAnsi="宋体" w:cs="宋体"/>
          <w:b w:val="0"/>
          <w:sz w:val="24"/>
          <w:szCs w:val="24"/>
        </w:rPr>
      </w:pPr>
      <w:bookmarkStart w:id="162" w:name="_Toc351203542"/>
      <w:r>
        <w:rPr>
          <w:rFonts w:ascii="宋体" w:eastAsia="宋体" w:hAnsi="宋体" w:cs="宋体" w:hint="eastAsia"/>
          <w:b w:val="0"/>
          <w:sz w:val="24"/>
          <w:szCs w:val="24"/>
        </w:rPr>
        <w:t>7</w:t>
      </w:r>
      <w:bookmarkStart w:id="163" w:name="_Toc337558767"/>
      <w:r>
        <w:rPr>
          <w:rFonts w:ascii="宋体" w:eastAsia="宋体" w:hAnsi="宋体" w:cs="宋体" w:hint="eastAsia"/>
          <w:b w:val="0"/>
          <w:sz w:val="24"/>
          <w:szCs w:val="24"/>
        </w:rPr>
        <w:t>. 工期和进度</w:t>
      </w:r>
      <w:bookmarkEnd w:id="162"/>
    </w:p>
    <w:p w:rsidR="0024799E" w:rsidRDefault="004E53F2">
      <w:pPr>
        <w:pStyle w:val="5"/>
        <w:numPr>
          <w:ilvl w:val="0"/>
          <w:numId w:val="0"/>
        </w:numPr>
        <w:spacing w:before="120" w:after="120" w:line="360" w:lineRule="auto"/>
        <w:ind w:leftChars="200" w:left="420"/>
        <w:rPr>
          <w:rFonts w:ascii="宋体" w:hAnsi="宋体" w:cs="宋体"/>
          <w:sz w:val="24"/>
        </w:rPr>
      </w:pPr>
      <w:bookmarkStart w:id="164" w:name="_Toc351203543"/>
      <w:bookmarkEnd w:id="163"/>
      <w:r>
        <w:rPr>
          <w:rFonts w:ascii="宋体" w:hAnsi="宋体" w:cs="宋体" w:hint="eastAsia"/>
          <w:sz w:val="24"/>
        </w:rPr>
        <w:t>7</w:t>
      </w:r>
      <w:bookmarkStart w:id="165" w:name="_Toc337558768"/>
      <w:bookmarkStart w:id="166" w:name="_Toc296346567"/>
      <w:bookmarkStart w:id="167" w:name="_Toc296503066"/>
      <w:r>
        <w:rPr>
          <w:rFonts w:ascii="宋体" w:hAnsi="宋体" w:cs="宋体" w:hint="eastAsia"/>
          <w:sz w:val="24"/>
        </w:rPr>
        <w:t>.1施工组织设计</w:t>
      </w:r>
      <w:bookmarkEnd w:id="164"/>
    </w:p>
    <w:bookmarkEnd w:id="16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7.1.1 </w:t>
      </w:r>
      <w:r>
        <w:rPr>
          <w:rFonts w:ascii="宋体" w:hAnsi="宋体" w:cs="宋体" w:hint="eastAsia"/>
          <w:kern w:val="0"/>
          <w:sz w:val="24"/>
        </w:rPr>
        <w:t>施工组织设计的内容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施工组织设计应包含以下内容：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（1）施工方案；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（2）施工现场平面布置图；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（3）施工进度计划和保证措施；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（4）劳动力及材料供应计划；</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（5）施工机械设备的选用；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（6）质量保证体系及措施；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（7）安全生产、文明施工措施；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（8）环境保护、成本控制措施；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（9）合同当事人约定的其他内容。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7.1.2 </w:t>
      </w:r>
      <w:r>
        <w:rPr>
          <w:rFonts w:ascii="宋体" w:hAnsi="宋体" w:cs="宋体" w:hint="eastAsia"/>
          <w:kern w:val="0"/>
          <w:sz w:val="24"/>
        </w:rPr>
        <w:t>施工组织设计的提交和修改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施工进度计划的编制和修改按照第7.2款〔施工进度计划〕执行。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168" w:name="_Toc351203544"/>
      <w:r>
        <w:rPr>
          <w:rFonts w:ascii="宋体" w:hAnsi="宋体" w:cs="宋体" w:hint="eastAsia"/>
          <w:sz w:val="24"/>
        </w:rPr>
        <w:t>7</w:t>
      </w:r>
      <w:bookmarkStart w:id="169" w:name="_Toc337558769"/>
      <w:r>
        <w:rPr>
          <w:rFonts w:ascii="宋体" w:hAnsi="宋体" w:cs="宋体" w:hint="eastAsia"/>
          <w:sz w:val="24"/>
        </w:rPr>
        <w:t>.2 施工进度计划</w:t>
      </w:r>
      <w:bookmarkEnd w:id="168"/>
    </w:p>
    <w:bookmarkEnd w:id="16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7.2.1 施工进度计划的编制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7.2.2 施工进度计划的修订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70" w:name="_Toc351203545"/>
      <w:r>
        <w:rPr>
          <w:rFonts w:ascii="宋体" w:hAnsi="宋体" w:cs="宋体" w:hint="eastAsia"/>
          <w:sz w:val="24"/>
        </w:rPr>
        <w:lastRenderedPageBreak/>
        <w:t>7</w:t>
      </w:r>
      <w:bookmarkStart w:id="171" w:name="_Toc337558770"/>
      <w:r>
        <w:rPr>
          <w:rFonts w:ascii="宋体" w:hAnsi="宋体" w:cs="宋体" w:hint="eastAsia"/>
          <w:sz w:val="24"/>
        </w:rPr>
        <w:t>.3 开工</w:t>
      </w:r>
      <w:bookmarkEnd w:id="170"/>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7.3.1 开工准备</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除专用合同条款另有约定外，合同当事人应按约定完成开工准备工作。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7.3.2 开工通知</w:t>
      </w:r>
    </w:p>
    <w:bookmarkEnd w:id="17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172" w:name="_Toc351203546"/>
      <w:r>
        <w:rPr>
          <w:rFonts w:ascii="宋体" w:hAnsi="宋体" w:cs="宋体" w:hint="eastAsia"/>
          <w:sz w:val="24"/>
        </w:rPr>
        <w:t>7.4测量放线</w:t>
      </w:r>
      <w:bookmarkEnd w:id="172"/>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施工过程中对施工现场内水准点等测量标志物的保护工作由承包人负责。</w:t>
      </w:r>
      <w:bookmarkStart w:id="173" w:name="_Toc351203547"/>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lastRenderedPageBreak/>
        <w:t>7</w:t>
      </w:r>
      <w:bookmarkStart w:id="174" w:name="_Toc296346574"/>
      <w:bookmarkStart w:id="175" w:name="_Toc296503073"/>
      <w:bookmarkStart w:id="176" w:name="_Toc337558772"/>
      <w:bookmarkEnd w:id="166"/>
      <w:bookmarkEnd w:id="167"/>
      <w:r>
        <w:rPr>
          <w:rFonts w:ascii="宋体" w:hAnsi="宋体" w:cs="宋体" w:hint="eastAsia"/>
          <w:sz w:val="24"/>
        </w:rPr>
        <w:t>.5 工期延误</w:t>
      </w:r>
      <w:bookmarkEnd w:id="173"/>
    </w:p>
    <w:bookmarkEnd w:id="174"/>
    <w:bookmarkEnd w:id="175"/>
    <w:bookmarkEnd w:id="176"/>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7.5.1 因发包人原因导致工期延误</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在合同履行过程中，因下列情况导致工期延误和（或）费用增加的，由发包人承担由此延误的工期和（或）增加的费用，且发包人应支付承包人合理的利润：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（1）发包人未能按合同约定提供图纸或所提供图纸不符合合同约定的；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（2）发包人未能按合同约定提供施工现场、施工条件、基础资料、许可、批准等开工条件的；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（3）发包人提供的测量基准点、基准线和水准点及其书面资料存在错误或疏漏的；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（4）发包人未能在计划开工日期之日起7天内同意下达开工通知的；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（5）发包人未能按合同约定日期支付工程预付款、进度款或竣工结算款的；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（6）监理人未按合同约定发出指示、批准等文件的；</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（7）专用合同条款中约定的其他情形。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7.5.2 因承包人原因导致工期延误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bookmarkStart w:id="177" w:name="_Toc296503076"/>
      <w:bookmarkStart w:id="178" w:name="_Toc296346577"/>
      <w:r>
        <w:rPr>
          <w:rFonts w:ascii="宋体" w:hAnsi="宋体" w:cs="宋体" w:hint="eastAsia"/>
          <w:kern w:val="0"/>
          <w:sz w:val="24"/>
        </w:rPr>
        <w:t>因</w:t>
      </w:r>
      <w:bookmarkEnd w:id="177"/>
      <w:bookmarkEnd w:id="178"/>
      <w:r>
        <w:rPr>
          <w:rFonts w:ascii="宋体" w:hAnsi="宋体" w:cs="宋体" w:hint="eastAsia"/>
          <w:kern w:val="0"/>
          <w:sz w:val="24"/>
        </w:rPr>
        <w:t>承包人原因造成工期延误的，可以在专用合同条款中约定逾期竣工违约金的计算方法和逾期竣工违约金的上限。承包人支付逾期竣工违约金后，不免除承包人继续完成工程及修补缺陷的义务。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179" w:name="_Toc351203548"/>
      <w:r>
        <w:rPr>
          <w:rFonts w:ascii="宋体" w:hAnsi="宋体" w:cs="宋体" w:hint="eastAsia"/>
          <w:sz w:val="24"/>
        </w:rPr>
        <w:t>7</w:t>
      </w:r>
      <w:bookmarkStart w:id="180" w:name="_Toc296503074"/>
      <w:bookmarkStart w:id="181" w:name="_Toc296346575"/>
      <w:bookmarkStart w:id="182" w:name="_Toc337558773"/>
      <w:bookmarkStart w:id="183" w:name="_Toc296503077"/>
      <w:bookmarkStart w:id="184" w:name="_Toc296346578"/>
      <w:r>
        <w:rPr>
          <w:rFonts w:ascii="宋体" w:hAnsi="宋体" w:cs="宋体" w:hint="eastAsia"/>
          <w:sz w:val="24"/>
        </w:rPr>
        <w:t>.6 不利物质条件</w:t>
      </w:r>
      <w:bookmarkEnd w:id="179"/>
    </w:p>
    <w:bookmarkEnd w:id="180"/>
    <w:bookmarkEnd w:id="181"/>
    <w:bookmarkEnd w:id="18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185" w:name="_Toc351203549"/>
      <w:r>
        <w:rPr>
          <w:rFonts w:ascii="宋体" w:hAnsi="宋体" w:cs="宋体" w:hint="eastAsia"/>
          <w:sz w:val="24"/>
        </w:rPr>
        <w:lastRenderedPageBreak/>
        <w:t>7</w:t>
      </w:r>
      <w:bookmarkStart w:id="186" w:name="_Toc337558774"/>
      <w:bookmarkStart w:id="187" w:name="_Toc296503075"/>
      <w:bookmarkStart w:id="188" w:name="_Toc296346576"/>
      <w:r>
        <w:rPr>
          <w:rFonts w:ascii="宋体" w:hAnsi="宋体" w:cs="宋体" w:hint="eastAsia"/>
          <w:sz w:val="24"/>
        </w:rPr>
        <w:t>.7 异常恶劣的气候条件</w:t>
      </w:r>
      <w:bookmarkEnd w:id="185"/>
    </w:p>
    <w:bookmarkEnd w:id="186"/>
    <w:bookmarkEnd w:id="187"/>
    <w:bookmarkEnd w:id="18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9" w:name="_Toc351203550"/>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7</w:t>
      </w:r>
      <w:bookmarkStart w:id="190" w:name="_Toc337558775"/>
      <w:r>
        <w:rPr>
          <w:rFonts w:ascii="宋体" w:hAnsi="宋体" w:cs="宋体" w:hint="eastAsia"/>
          <w:sz w:val="24"/>
        </w:rPr>
        <w:t>.8 暂停施工</w:t>
      </w:r>
      <w:bookmarkEnd w:id="189"/>
    </w:p>
    <w:bookmarkEnd w:id="183"/>
    <w:bookmarkEnd w:id="184"/>
    <w:bookmarkEnd w:id="190"/>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7.8.1发包人原因引起的暂停施工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因发包人原因引起暂停施工的，监理人经发包人同意后，应及时下达暂停施工指示。情况紧急且监理人未及时下达暂停施工指示的，按照第7.8.4项〔紧急情况下的暂停施工〕执行。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因发包人原因引起的暂停施工，发包人应承担由此增加的费用和（或）延误的工期，并支付承包人合理的利润。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7.8.2 承包人原因引起的暂停施工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7.8.3 指示暂停施工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监理人认为有必要时，并经发包人批准后，可向承包人作出暂停施工的指示，承包人应按监理人指示暂停施工。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7.8.4 紧急情况下的暂停施工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7.8.5 暂停施工后的复工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承包人无故拖延和拒绝复工的，承包人承担由此增加的费用和（或）延误的工期；因发包人原因无法按时复工的，按照第7.5.1项〔因发包人原因导致工期延误〕约定办理。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7.8.6 暂停施工持续56天以上</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rsidR="0024799E" w:rsidRDefault="004E53F2">
      <w:pPr>
        <w:spacing w:line="360" w:lineRule="auto"/>
        <w:ind w:left="16" w:firstLineChars="195" w:firstLine="468"/>
        <w:jc w:val="left"/>
        <w:rPr>
          <w:rFonts w:ascii="宋体" w:hAnsi="宋体" w:cs="宋体"/>
          <w:kern w:val="0"/>
          <w:sz w:val="24"/>
        </w:rPr>
      </w:pPr>
      <w:r>
        <w:rPr>
          <w:rFonts w:ascii="宋体" w:hAnsi="宋体" w:cs="宋体" w:hint="eastAsia"/>
          <w:kern w:val="0"/>
          <w:sz w:val="24"/>
        </w:rPr>
        <w:t>7.8.7 暂停施工期间的工程照管</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暂停施工期间，承包人应负责妥善照管工程并提供安全保障，由此增加的费用由责任方承担。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7.8.8 暂停施工的措施</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暂停施工期间，发包人和承包人均应采取必要的措施确保工程质量及安全，防止因暂停施工扩大损失。</w:t>
      </w:r>
    </w:p>
    <w:p w:rsidR="0024799E" w:rsidRDefault="004E53F2">
      <w:pPr>
        <w:pStyle w:val="5"/>
        <w:numPr>
          <w:ilvl w:val="0"/>
          <w:numId w:val="0"/>
        </w:numPr>
        <w:spacing w:before="120" w:after="120" w:line="360" w:lineRule="auto"/>
        <w:ind w:leftChars="200" w:left="420"/>
        <w:rPr>
          <w:rFonts w:ascii="宋体" w:hAnsi="宋体" w:cs="宋体"/>
          <w:sz w:val="24"/>
        </w:rPr>
      </w:pPr>
      <w:bookmarkStart w:id="191" w:name="_Toc351203551"/>
      <w:r>
        <w:rPr>
          <w:rFonts w:ascii="宋体" w:hAnsi="宋体" w:cs="宋体" w:hint="eastAsia"/>
          <w:sz w:val="24"/>
        </w:rPr>
        <w:t>7.9提前竣工</w:t>
      </w:r>
      <w:bookmarkEnd w:id="191"/>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w:t>
      </w:r>
      <w:r>
        <w:rPr>
          <w:rFonts w:ascii="宋体" w:hAnsi="宋体" w:cs="宋体" w:hint="eastAsia"/>
          <w:kern w:val="0"/>
          <w:sz w:val="24"/>
        </w:rPr>
        <w:lastRenderedPageBreak/>
        <w:t>施工进度计划，由此增加的费用由发包人承担。承包人认为提前竣工指示无法执行的，应向监理人和发包人提出书面异议，发包人和监理人应在收到异议后7天内予以答复。任何情况下，发包人不得压缩合理工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7.9.2 发包人要求承包人提前竣工，或承包人提出提前竣工的建议能够给发包人带来效益的，合同当事人可以在专用合同条款中约定提前竣工的奖励。</w:t>
      </w:r>
    </w:p>
    <w:p w:rsidR="0024799E" w:rsidRDefault="004E53F2">
      <w:pPr>
        <w:pStyle w:val="4"/>
        <w:spacing w:before="120" w:after="120" w:line="360" w:lineRule="auto"/>
        <w:rPr>
          <w:rFonts w:ascii="宋体" w:eastAsia="宋体" w:hAnsi="宋体" w:cs="宋体"/>
          <w:b w:val="0"/>
          <w:sz w:val="24"/>
          <w:szCs w:val="24"/>
        </w:rPr>
      </w:pPr>
      <w:bookmarkStart w:id="192" w:name="_Toc351203552"/>
      <w:r>
        <w:rPr>
          <w:rFonts w:ascii="宋体" w:eastAsia="宋体" w:hAnsi="宋体" w:cs="宋体" w:hint="eastAsia"/>
          <w:b w:val="0"/>
          <w:sz w:val="24"/>
          <w:szCs w:val="24"/>
        </w:rPr>
        <w:t>8</w:t>
      </w:r>
      <w:bookmarkStart w:id="193" w:name="_Toc337558776"/>
      <w:bookmarkStart w:id="194" w:name="_Toc296503058"/>
      <w:bookmarkStart w:id="195" w:name="_Toc296346559"/>
      <w:r>
        <w:rPr>
          <w:rFonts w:ascii="宋体" w:eastAsia="宋体" w:hAnsi="宋体" w:cs="宋体" w:hint="eastAsia"/>
          <w:b w:val="0"/>
          <w:sz w:val="24"/>
          <w:szCs w:val="24"/>
        </w:rPr>
        <w:t>. 材料与设备</w:t>
      </w:r>
      <w:bookmarkEnd w:id="192"/>
    </w:p>
    <w:p w:rsidR="0024799E" w:rsidRDefault="004E53F2">
      <w:pPr>
        <w:pStyle w:val="5"/>
        <w:numPr>
          <w:ilvl w:val="0"/>
          <w:numId w:val="0"/>
        </w:numPr>
        <w:spacing w:before="120" w:after="120" w:line="360" w:lineRule="auto"/>
        <w:ind w:leftChars="200" w:left="420"/>
        <w:rPr>
          <w:rFonts w:ascii="宋体" w:hAnsi="宋体" w:cs="宋体"/>
          <w:sz w:val="24"/>
        </w:rPr>
      </w:pPr>
      <w:bookmarkStart w:id="196" w:name="_Toc351203553"/>
      <w:bookmarkEnd w:id="193"/>
      <w:bookmarkEnd w:id="194"/>
      <w:bookmarkEnd w:id="195"/>
      <w:r>
        <w:rPr>
          <w:rFonts w:ascii="宋体" w:hAnsi="宋体" w:cs="宋体" w:hint="eastAsia"/>
          <w:sz w:val="24"/>
        </w:rPr>
        <w:t>8</w:t>
      </w:r>
      <w:bookmarkStart w:id="197" w:name="_Toc296346560"/>
      <w:bookmarkStart w:id="198" w:name="_Toc337558777"/>
      <w:bookmarkStart w:id="199" w:name="_Toc296503059"/>
      <w:bookmarkStart w:id="200" w:name="_Toc468936960"/>
      <w:r>
        <w:rPr>
          <w:rFonts w:ascii="宋体" w:hAnsi="宋体" w:cs="宋体" w:hint="eastAsia"/>
          <w:sz w:val="24"/>
        </w:rPr>
        <w:t>.1发包人供应材料与工程设备</w:t>
      </w:r>
      <w:bookmarkEnd w:id="196"/>
    </w:p>
    <w:bookmarkEnd w:id="197"/>
    <w:bookmarkEnd w:id="198"/>
    <w:bookmarkEnd w:id="19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发包人自行供应材料、工程设备的，应在签订合同时在专用合同条款的附件《发包人供应材料设备一览表》中明确材料、工程设备的品种、规格、型号、数量、单价、质量等级和送达地点。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rsidR="0024799E" w:rsidRDefault="004E53F2">
      <w:pPr>
        <w:pStyle w:val="5"/>
        <w:numPr>
          <w:ilvl w:val="0"/>
          <w:numId w:val="0"/>
        </w:numPr>
        <w:spacing w:before="120" w:after="120" w:line="360" w:lineRule="auto"/>
        <w:ind w:leftChars="200" w:left="420"/>
        <w:rPr>
          <w:rFonts w:ascii="宋体" w:hAnsi="宋体" w:cs="宋体"/>
          <w:sz w:val="24"/>
        </w:rPr>
      </w:pPr>
      <w:bookmarkStart w:id="201" w:name="_Toc351203554"/>
      <w:r>
        <w:rPr>
          <w:rFonts w:ascii="宋体" w:hAnsi="宋体" w:cs="宋体" w:hint="eastAsia"/>
          <w:sz w:val="24"/>
        </w:rPr>
        <w:t>8</w:t>
      </w:r>
      <w:bookmarkStart w:id="202" w:name="_Toc296346561"/>
      <w:bookmarkStart w:id="203" w:name="_Toc337558778"/>
      <w:bookmarkStart w:id="204" w:name="_Toc296503060"/>
      <w:r>
        <w:rPr>
          <w:rFonts w:ascii="宋体" w:hAnsi="宋体" w:cs="宋体" w:hint="eastAsia"/>
          <w:sz w:val="24"/>
        </w:rPr>
        <w:t>.2承包人采购材料与工程设备</w:t>
      </w:r>
      <w:bookmarkEnd w:id="201"/>
    </w:p>
    <w:bookmarkEnd w:id="202"/>
    <w:bookmarkEnd w:id="203"/>
    <w:bookmarkEnd w:id="20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205" w:name="_Toc351203555"/>
      <w:r>
        <w:rPr>
          <w:rFonts w:ascii="宋体" w:hAnsi="宋体" w:cs="宋体" w:hint="eastAsia"/>
          <w:sz w:val="24"/>
        </w:rPr>
        <w:t>8</w:t>
      </w:r>
      <w:bookmarkStart w:id="206" w:name="_Toc296346562"/>
      <w:bookmarkStart w:id="207" w:name="_Toc337558779"/>
      <w:bookmarkStart w:id="208" w:name="_Toc296503061"/>
      <w:r>
        <w:rPr>
          <w:rFonts w:ascii="宋体" w:hAnsi="宋体" w:cs="宋体" w:hint="eastAsia"/>
          <w:sz w:val="24"/>
        </w:rPr>
        <w:t>.3材料与工程设备的接收与拒收</w:t>
      </w:r>
      <w:bookmarkEnd w:id="205"/>
    </w:p>
    <w:bookmarkEnd w:id="206"/>
    <w:bookmarkEnd w:id="207"/>
    <w:bookmarkEnd w:id="20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发包人提供的材料和工程设备的规格、数量或质量不符合合同约定的，或因发包人原因导致交货日期延误或交货地点变更等情况的，按照第16.1款〔发包人违约〕约定办理。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8.3.2 承包人采购的材料和工程设备，应保证产品质量合格，承包人应在材料和工程设备到货前24小时通知监理人检验。承</w:t>
      </w:r>
      <w:bookmarkStart w:id="209" w:name="_Toc250655469"/>
      <w:r>
        <w:rPr>
          <w:rFonts w:ascii="宋体" w:hAnsi="宋体" w:cs="宋体" w:hint="eastAsia"/>
          <w:kern w:val="0"/>
          <w:sz w:val="24"/>
        </w:rPr>
        <w:t>包人进行永久设备、材料的制造</w:t>
      </w:r>
      <w:r>
        <w:rPr>
          <w:rFonts w:ascii="宋体" w:hAnsi="宋体" w:cs="宋体" w:hint="eastAsia"/>
          <w:kern w:val="0"/>
          <w:sz w:val="24"/>
        </w:rPr>
        <w:lastRenderedPageBreak/>
        <w:t>和生产的，应符合相关质量标准，并向监理人提交材料的样本以及有关资料，并应在使用该材料或工程设备之前获得监理人同意。</w:t>
      </w:r>
    </w:p>
    <w:bookmarkEnd w:id="209"/>
    <w:p w:rsidR="0024799E" w:rsidRDefault="004E53F2">
      <w:pPr>
        <w:autoSpaceDE w:val="0"/>
        <w:autoSpaceDN w:val="0"/>
        <w:adjustRightInd w:val="0"/>
        <w:spacing w:line="360" w:lineRule="auto"/>
        <w:ind w:firstLineChars="150" w:firstLine="360"/>
        <w:jc w:val="left"/>
        <w:rPr>
          <w:rFonts w:ascii="宋体" w:hAnsi="宋体" w:cs="宋体"/>
          <w:kern w:val="0"/>
          <w:sz w:val="24"/>
        </w:rPr>
      </w:pPr>
      <w:r>
        <w:rPr>
          <w:rFonts w:ascii="宋体" w:hAnsi="宋体" w:cs="宋体" w:hint="eastAsia"/>
          <w:kern w:val="0"/>
          <w:sz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10" w:name="_Toc351203556"/>
      <w:r>
        <w:rPr>
          <w:rFonts w:ascii="宋体" w:hAnsi="宋体" w:cs="宋体" w:hint="eastAsia"/>
          <w:sz w:val="24"/>
        </w:rPr>
        <w:t>8</w:t>
      </w:r>
      <w:bookmarkStart w:id="211" w:name="_Toc296346563"/>
      <w:bookmarkStart w:id="212" w:name="_Toc337558780"/>
      <w:bookmarkStart w:id="213" w:name="_Toc296503062"/>
      <w:r>
        <w:rPr>
          <w:rFonts w:ascii="宋体" w:hAnsi="宋体" w:cs="宋体" w:hint="eastAsia"/>
          <w:sz w:val="24"/>
        </w:rPr>
        <w:t>.4材料与工程设备的保管与使用</w:t>
      </w:r>
      <w:bookmarkEnd w:id="210"/>
    </w:p>
    <w:bookmarkEnd w:id="211"/>
    <w:bookmarkEnd w:id="212"/>
    <w:bookmarkEnd w:id="21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8.4.1 发包人供应</w:t>
      </w:r>
      <w:r>
        <w:rPr>
          <w:rFonts w:ascii="宋体" w:hAnsi="宋体" w:cs="宋体" w:hint="eastAsia"/>
          <w:sz w:val="24"/>
        </w:rPr>
        <w:t>材料与</w:t>
      </w:r>
      <w:r>
        <w:rPr>
          <w:rFonts w:ascii="宋体" w:hAnsi="宋体" w:cs="宋体" w:hint="eastAsia"/>
          <w:kern w:val="0"/>
          <w:sz w:val="24"/>
        </w:rPr>
        <w:t>工程</w:t>
      </w:r>
      <w:r>
        <w:rPr>
          <w:rFonts w:ascii="宋体" w:hAnsi="宋体" w:cs="宋体" w:hint="eastAsia"/>
          <w:sz w:val="24"/>
        </w:rPr>
        <w:t>设备的保管与使用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发包人供应的材料和工程设备使用前，由承包人负责检验，检验费用由发包人承担，不合格的不得使用。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8.4.2 承包人采购</w:t>
      </w:r>
      <w:r>
        <w:rPr>
          <w:rFonts w:ascii="宋体" w:hAnsi="宋体" w:cs="宋体" w:hint="eastAsia"/>
          <w:sz w:val="24"/>
        </w:rPr>
        <w:t>材料与</w:t>
      </w:r>
      <w:r>
        <w:rPr>
          <w:rFonts w:ascii="宋体" w:hAnsi="宋体" w:cs="宋体" w:hint="eastAsia"/>
          <w:kern w:val="0"/>
          <w:sz w:val="24"/>
        </w:rPr>
        <w:t>工程</w:t>
      </w:r>
      <w:r>
        <w:rPr>
          <w:rFonts w:ascii="宋体" w:hAnsi="宋体" w:cs="宋体" w:hint="eastAsia"/>
          <w:sz w:val="24"/>
        </w:rPr>
        <w:t>设备的保管与使用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发包人或监理人发现承包人使用不符合设计或有关标准要求的材料和工程设备时，有权要求承包人进行修复、拆除或重新采购，由此增加的费用和（或）延误的工期，由承包人承担。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14" w:name="_Toc351203557"/>
      <w:r>
        <w:rPr>
          <w:rFonts w:ascii="宋体" w:hAnsi="宋体" w:cs="宋体" w:hint="eastAsia"/>
          <w:sz w:val="24"/>
        </w:rPr>
        <w:t>8.5禁止使用不合格的材料和工程设备</w:t>
      </w:r>
      <w:bookmarkEnd w:id="214"/>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8.5.1 监理人有权拒绝承包人提供的不合格材料或工程设备，并要求承包人立即进行更换。监理人应在更换后再次进行检查和检验，由此增加的费用和（或）延误的工期由承包人承担。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8.5.2 监理人发现承包人使用了不合格的材料和工程设备，承包人应按照监理人的指示立即改正，并禁止在工程中继续使用不合格的材料和工程设备。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8.5.3 发包人提供的材料或工程设备不符合合同要求的，承包人有权拒绝，并可要求发包人更换，由此增加的费用和（或）延误的工期由发包人承担，并支付承包人合理的利润。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215" w:name="_Toc351203558"/>
      <w:r>
        <w:rPr>
          <w:rFonts w:ascii="宋体" w:hAnsi="宋体" w:cs="宋体" w:hint="eastAsia"/>
          <w:sz w:val="24"/>
        </w:rPr>
        <w:t>8.6 样品</w:t>
      </w:r>
      <w:bookmarkEnd w:id="215"/>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8.6.1</w:t>
      </w:r>
      <w:r>
        <w:rPr>
          <w:rFonts w:ascii="宋体" w:hAnsi="宋体" w:cs="宋体" w:hint="eastAsia"/>
          <w:kern w:val="0"/>
          <w:sz w:val="24"/>
        </w:rPr>
        <w:tab/>
        <w:t>样品的报送与封存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需要承包人报送样品的材料或工程设备，样品的种类、名称、规格、数量等要求均应在专用合同条款中约定。样品的报送程序如下：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（3）经发包人和监理人审批确认的样品应按约定的方法封样，封存的样品作为检验工程相关部分的标准之一。承包人在施工过程中不得使用与样品不符的材料或工程设备。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8.6.2 样品的保管</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经批准的样品应由监理人负责封存于现场，承包人应在现场为保存样品提供适当和固定的场所并保持适当和良好的存储环境条件。</w:t>
      </w:r>
    </w:p>
    <w:p w:rsidR="0024799E" w:rsidRDefault="004E53F2">
      <w:pPr>
        <w:pStyle w:val="5"/>
        <w:numPr>
          <w:ilvl w:val="0"/>
          <w:numId w:val="0"/>
        </w:numPr>
        <w:spacing w:before="120" w:after="120" w:line="360" w:lineRule="auto"/>
        <w:ind w:leftChars="200" w:left="420"/>
        <w:rPr>
          <w:rFonts w:ascii="宋体" w:hAnsi="宋体" w:cs="宋体"/>
          <w:sz w:val="24"/>
        </w:rPr>
      </w:pPr>
      <w:bookmarkStart w:id="216" w:name="_Toc351203559"/>
      <w:r>
        <w:rPr>
          <w:rFonts w:ascii="宋体" w:hAnsi="宋体" w:cs="宋体" w:hint="eastAsia"/>
          <w:sz w:val="24"/>
        </w:rPr>
        <w:t>8.7材料与工程设备的替代</w:t>
      </w:r>
      <w:bookmarkEnd w:id="216"/>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8.7.1 出现下列情况需要使用替代材料和工程设备的，承包人应按照第8.7.2项约定的程序执行：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（1）基准日期后生效的法律规定禁止使用的；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（2）发包人要求使用替代品的；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（3）因其他原因必须使用替代品的。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8.7.2 承包人应在使用替代材料和工程设备28天前书面通知监理人，并附下列文件：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（1）被替代的材料和工程设备的名称、数量、规格、型号、品牌、性能、价格及其他相关资料；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（2）替代品的名称、数量、规格、型号、品牌、性能、价格及其他相关资料；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（3）替代品与被替代产品之间的差异以及使用替代品可能对工程产生的影响；</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（4）替代品与被替代产品的价格差异；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（5）使用替代品的理由和原因说明；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（6）监理人要求的其他文件。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监理人应在收到通知后14天内向承包人发出经发包人签认的书面指示；监理人逾期发出书面指示的，视为发包人和监理人同意使用替代品。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rsidR="0024799E" w:rsidRDefault="004E53F2">
      <w:pPr>
        <w:pStyle w:val="5"/>
        <w:numPr>
          <w:ilvl w:val="0"/>
          <w:numId w:val="0"/>
        </w:numPr>
        <w:spacing w:before="120" w:after="120" w:line="360" w:lineRule="auto"/>
        <w:ind w:leftChars="200" w:left="420"/>
        <w:rPr>
          <w:rFonts w:ascii="宋体" w:hAnsi="宋体" w:cs="宋体"/>
          <w:sz w:val="24"/>
        </w:rPr>
      </w:pPr>
      <w:bookmarkStart w:id="217" w:name="_Toc351203560"/>
      <w:r>
        <w:rPr>
          <w:rFonts w:ascii="宋体" w:hAnsi="宋体" w:cs="宋体" w:hint="eastAsia"/>
          <w:sz w:val="24"/>
        </w:rPr>
        <w:t>8.8施工设备和临时设施</w:t>
      </w:r>
      <w:bookmarkEnd w:id="21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8.8.1 承包人提供的施工设备和临时设施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承包人应按合同进度计划的要求，及时配置施工设备和修建临时设施。进入施工场地的承包人设备需经监理人核查后才能投入使用。承包人更换合同约定的承包人设备的，应报监理人批准。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除专用合同条款另有约定外，承包人应自行承担修建临时设施的费用，需要临时占地的，应由发包人办理申请手续并承担相应费用。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8.8.2发包人提供的施工设备和临时设施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发包人提供的施工设备或临时设施在专用合同条款中约定。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8.8.3要求承包人增加或更换施工设备</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承包人使用的施工设备不能满足合同进度计划和（或）质量要求时，监理人</w:t>
      </w:r>
      <w:r>
        <w:rPr>
          <w:rFonts w:ascii="宋体" w:hAnsi="宋体" w:cs="宋体" w:hint="eastAsia"/>
          <w:kern w:val="0"/>
          <w:sz w:val="24"/>
        </w:rPr>
        <w:lastRenderedPageBreak/>
        <w:t>有权要求承包人增加或更换施工设备，承包人应及时增加或更换，由此增加的费用和（或）延误的工期由承包人承担。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18" w:name="_Toc351203561"/>
      <w:r>
        <w:rPr>
          <w:rFonts w:ascii="宋体" w:hAnsi="宋体" w:cs="宋体" w:hint="eastAsia"/>
          <w:sz w:val="24"/>
        </w:rPr>
        <w:t>8</w:t>
      </w:r>
      <w:bookmarkStart w:id="219" w:name="_Toc296503063"/>
      <w:bookmarkStart w:id="220" w:name="_Toc337558781"/>
      <w:bookmarkStart w:id="221" w:name="_Toc296346564"/>
      <w:r>
        <w:rPr>
          <w:rFonts w:ascii="宋体" w:hAnsi="宋体" w:cs="宋体" w:hint="eastAsia"/>
          <w:sz w:val="24"/>
        </w:rPr>
        <w:t>.9材料与设备专用</w:t>
      </w:r>
      <w:bookmarkEnd w:id="218"/>
      <w:r>
        <w:rPr>
          <w:rFonts w:ascii="宋体" w:hAnsi="宋体" w:cs="宋体" w:hint="eastAsia"/>
          <w:sz w:val="24"/>
        </w:rPr>
        <w:t>要求</w:t>
      </w:r>
    </w:p>
    <w:bookmarkEnd w:id="219"/>
    <w:bookmarkEnd w:id="220"/>
    <w:bookmarkEnd w:id="22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承包人运入施工现场的材料、工程设备、施工设备以及在施工场地建设的临时设施，包括备品备件、安装工具与资料，必须专用于工程。未经发包人批准，承包人不得运出施工现场或挪作他用；</w:t>
      </w:r>
      <w:bookmarkEnd w:id="200"/>
      <w:r>
        <w:rPr>
          <w:rFonts w:ascii="宋体" w:hAnsi="宋体" w:cs="宋体" w:hint="eastAsia"/>
          <w:kern w:val="0"/>
          <w:sz w:val="24"/>
        </w:rPr>
        <w:t>经发包人批准，承包人可以根据施工进度计划撤走闲置的施工设备和其他物品。</w:t>
      </w:r>
    </w:p>
    <w:p w:rsidR="0024799E" w:rsidRDefault="004E53F2">
      <w:pPr>
        <w:pStyle w:val="4"/>
        <w:spacing w:before="120" w:after="120" w:line="360" w:lineRule="auto"/>
        <w:rPr>
          <w:rFonts w:ascii="宋体" w:eastAsia="宋体" w:hAnsi="宋体" w:cs="宋体"/>
          <w:b w:val="0"/>
          <w:sz w:val="24"/>
          <w:szCs w:val="24"/>
        </w:rPr>
      </w:pPr>
      <w:bookmarkStart w:id="222" w:name="_Toc351203562"/>
      <w:r>
        <w:rPr>
          <w:rFonts w:ascii="宋体" w:eastAsia="宋体" w:hAnsi="宋体" w:cs="宋体" w:hint="eastAsia"/>
          <w:b w:val="0"/>
          <w:sz w:val="24"/>
          <w:szCs w:val="24"/>
        </w:rPr>
        <w:t>9</w:t>
      </w:r>
      <w:bookmarkStart w:id="223" w:name="_Toc337558782"/>
      <w:bookmarkStart w:id="224" w:name="_Toc296346584"/>
      <w:bookmarkStart w:id="225" w:name="_Toc296503083"/>
      <w:r>
        <w:rPr>
          <w:rFonts w:ascii="宋体" w:eastAsia="宋体" w:hAnsi="宋体" w:cs="宋体" w:hint="eastAsia"/>
          <w:b w:val="0"/>
          <w:sz w:val="24"/>
          <w:szCs w:val="24"/>
        </w:rPr>
        <w:t>. 试验与检验</w:t>
      </w:r>
      <w:bookmarkEnd w:id="222"/>
    </w:p>
    <w:p w:rsidR="0024799E" w:rsidRDefault="004E53F2">
      <w:pPr>
        <w:pStyle w:val="5"/>
        <w:numPr>
          <w:ilvl w:val="0"/>
          <w:numId w:val="0"/>
        </w:numPr>
        <w:spacing w:before="120" w:after="120" w:line="360" w:lineRule="auto"/>
        <w:ind w:leftChars="200" w:left="420"/>
        <w:rPr>
          <w:rFonts w:ascii="宋体" w:hAnsi="宋体" w:cs="宋体"/>
          <w:sz w:val="24"/>
        </w:rPr>
      </w:pPr>
      <w:bookmarkStart w:id="226" w:name="_Toc351203563"/>
      <w:bookmarkEnd w:id="223"/>
      <w:r>
        <w:rPr>
          <w:rFonts w:ascii="宋体" w:hAnsi="宋体" w:cs="宋体" w:hint="eastAsia"/>
          <w:sz w:val="24"/>
        </w:rPr>
        <w:t>9</w:t>
      </w:r>
      <w:bookmarkStart w:id="227" w:name="_Toc337558783"/>
      <w:r>
        <w:rPr>
          <w:rFonts w:ascii="宋体" w:hAnsi="宋体" w:cs="宋体" w:hint="eastAsia"/>
          <w:sz w:val="24"/>
        </w:rPr>
        <w:t>.1试验设备与试验人员</w:t>
      </w:r>
      <w:bookmarkEnd w:id="226"/>
    </w:p>
    <w:bookmarkEnd w:id="227"/>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9.1.2 承包人应按专用合同条款的约定提供试验设备、取样装置、试验场所和试验条件，并向监理人提交相应进场计划表。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承包人配置的试验设备要符合相应试验规程的要求并经过具有资质的检测单位检测，且在正式使用该试验设备前，需要经过监理人与承包人共同校定。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9.1.3 承包人应向监理人提交试验人员的名单及其岗位、资格等证明资料，试验人员必须能够熟练进行相应的检测试验，承包人对试验人员的试验程序和试验结果的正确性负责。</w:t>
      </w:r>
    </w:p>
    <w:p w:rsidR="0024799E" w:rsidRDefault="004E53F2">
      <w:pPr>
        <w:pStyle w:val="5"/>
        <w:numPr>
          <w:ilvl w:val="0"/>
          <w:numId w:val="0"/>
        </w:numPr>
        <w:spacing w:before="120" w:after="120" w:line="360" w:lineRule="auto"/>
        <w:ind w:leftChars="200" w:left="420"/>
        <w:rPr>
          <w:rFonts w:ascii="宋体" w:hAnsi="宋体" w:cs="宋体"/>
          <w:sz w:val="24"/>
        </w:rPr>
      </w:pPr>
      <w:bookmarkStart w:id="228" w:name="_Toc351203564"/>
      <w:r>
        <w:rPr>
          <w:rFonts w:ascii="宋体" w:hAnsi="宋体" w:cs="宋体" w:hint="eastAsia"/>
          <w:sz w:val="24"/>
        </w:rPr>
        <w:t>9</w:t>
      </w:r>
      <w:bookmarkStart w:id="229" w:name="_Toc337558784"/>
      <w:r>
        <w:rPr>
          <w:rFonts w:ascii="宋体" w:hAnsi="宋体" w:cs="宋体" w:hint="eastAsia"/>
          <w:sz w:val="24"/>
        </w:rPr>
        <w:t>.2取样</w:t>
      </w:r>
      <w:bookmarkEnd w:id="228"/>
    </w:p>
    <w:bookmarkEnd w:id="22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试验属于自检性质的，承包人可以单独取样。试验属于监理人抽检性质的，可由监理人取样，也可由承包人的试验人员在监理人的监督下取样。</w:t>
      </w:r>
    </w:p>
    <w:p w:rsidR="0024799E" w:rsidRDefault="004E53F2">
      <w:pPr>
        <w:pStyle w:val="5"/>
        <w:numPr>
          <w:ilvl w:val="0"/>
          <w:numId w:val="0"/>
        </w:numPr>
        <w:spacing w:before="120" w:after="120" w:line="360" w:lineRule="auto"/>
        <w:ind w:leftChars="200" w:left="420"/>
        <w:rPr>
          <w:rFonts w:ascii="宋体" w:hAnsi="宋体" w:cs="宋体"/>
          <w:sz w:val="24"/>
        </w:rPr>
      </w:pPr>
      <w:bookmarkStart w:id="230" w:name="_Toc351203565"/>
      <w:r>
        <w:rPr>
          <w:rFonts w:ascii="宋体" w:hAnsi="宋体" w:cs="宋体" w:hint="eastAsia"/>
          <w:sz w:val="24"/>
        </w:rPr>
        <w:t>9</w:t>
      </w:r>
      <w:bookmarkStart w:id="231" w:name="_Toc337558785"/>
      <w:r>
        <w:rPr>
          <w:rFonts w:ascii="宋体" w:hAnsi="宋体" w:cs="宋体" w:hint="eastAsia"/>
          <w:sz w:val="24"/>
        </w:rPr>
        <w:t>.3材料、工程设备和工程的试验和检验</w:t>
      </w:r>
      <w:bookmarkEnd w:id="230"/>
    </w:p>
    <w:bookmarkEnd w:id="23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w:t>
      </w:r>
      <w:r>
        <w:rPr>
          <w:rFonts w:ascii="宋体" w:hAnsi="宋体" w:cs="宋体" w:hint="eastAsia"/>
          <w:kern w:val="0"/>
          <w:sz w:val="24"/>
        </w:rPr>
        <w:lastRenderedPageBreak/>
        <w:t>的试验资料和原始记录。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32" w:name="_Toc351203566"/>
      <w:r>
        <w:rPr>
          <w:rFonts w:ascii="宋体" w:hAnsi="宋体" w:cs="宋体" w:hint="eastAsia"/>
          <w:sz w:val="24"/>
        </w:rPr>
        <w:t>9</w:t>
      </w:r>
      <w:bookmarkStart w:id="233" w:name="_Toc337558786"/>
      <w:r>
        <w:rPr>
          <w:rFonts w:ascii="宋体" w:hAnsi="宋体" w:cs="宋体" w:hint="eastAsia"/>
          <w:sz w:val="24"/>
        </w:rPr>
        <w:t>.4现场工艺试验</w:t>
      </w:r>
      <w:bookmarkEnd w:id="232"/>
    </w:p>
    <w:bookmarkEnd w:id="233"/>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承包人应按合同约定或监理人指示进行现场工艺试验。对大型的现场工艺试验，监理人认为必要时，承包人应根据监理人提出的工艺试验要求，编制工艺试验措施计划，报送监理人审查。</w:t>
      </w:r>
    </w:p>
    <w:p w:rsidR="0024799E" w:rsidRDefault="004E53F2">
      <w:pPr>
        <w:pStyle w:val="4"/>
        <w:spacing w:before="120" w:after="120" w:line="360" w:lineRule="auto"/>
        <w:rPr>
          <w:rFonts w:ascii="宋体" w:eastAsia="宋体" w:hAnsi="宋体" w:cs="宋体"/>
          <w:b w:val="0"/>
          <w:sz w:val="24"/>
          <w:szCs w:val="24"/>
        </w:rPr>
      </w:pPr>
      <w:bookmarkStart w:id="234" w:name="_Toc351203567"/>
      <w:r>
        <w:rPr>
          <w:rFonts w:ascii="宋体" w:eastAsia="宋体" w:hAnsi="宋体" w:cs="宋体" w:hint="eastAsia"/>
          <w:b w:val="0"/>
          <w:sz w:val="24"/>
          <w:szCs w:val="24"/>
        </w:rPr>
        <w:t>1</w:t>
      </w:r>
      <w:bookmarkStart w:id="235" w:name="_Toc337558787"/>
      <w:r>
        <w:rPr>
          <w:rFonts w:ascii="宋体" w:eastAsia="宋体" w:hAnsi="宋体" w:cs="宋体" w:hint="eastAsia"/>
          <w:b w:val="0"/>
          <w:sz w:val="24"/>
          <w:szCs w:val="24"/>
        </w:rPr>
        <w:t>0. 变更</w:t>
      </w:r>
      <w:bookmarkEnd w:id="224"/>
      <w:bookmarkEnd w:id="225"/>
      <w:bookmarkEnd w:id="234"/>
    </w:p>
    <w:p w:rsidR="0024799E" w:rsidRDefault="004E53F2">
      <w:pPr>
        <w:pStyle w:val="5"/>
        <w:numPr>
          <w:ilvl w:val="0"/>
          <w:numId w:val="0"/>
        </w:numPr>
        <w:spacing w:before="120" w:after="120" w:line="360" w:lineRule="auto"/>
        <w:ind w:leftChars="200" w:left="420"/>
        <w:rPr>
          <w:rFonts w:ascii="宋体" w:hAnsi="宋体" w:cs="宋体"/>
          <w:sz w:val="24"/>
        </w:rPr>
      </w:pPr>
      <w:bookmarkStart w:id="236" w:name="_Toc351203568"/>
      <w:bookmarkEnd w:id="235"/>
      <w:r>
        <w:rPr>
          <w:rFonts w:ascii="宋体" w:hAnsi="宋体" w:cs="宋体" w:hint="eastAsia"/>
          <w:sz w:val="24"/>
        </w:rPr>
        <w:t>1</w:t>
      </w:r>
      <w:bookmarkStart w:id="237" w:name="_Toc296346585"/>
      <w:bookmarkStart w:id="238" w:name="_Toc296503084"/>
      <w:bookmarkStart w:id="239" w:name="_Toc337558788"/>
      <w:r>
        <w:rPr>
          <w:rFonts w:ascii="宋体" w:hAnsi="宋体" w:cs="宋体" w:hint="eastAsia"/>
          <w:sz w:val="24"/>
        </w:rPr>
        <w:t>0.1变更的范围</w:t>
      </w:r>
      <w:bookmarkEnd w:id="236"/>
    </w:p>
    <w:bookmarkEnd w:id="237"/>
    <w:bookmarkEnd w:id="238"/>
    <w:bookmarkEnd w:id="23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除专用合同条款另有约定外，合同履行过程中发生以下情形的，应按照本条约定进行变更：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（1）增加或减少合同中任何工作，或追加额外的工作；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（2）取消合同中任何工作，但转由他人实施的工作除外；</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（3）改变合同中任何工作的质量标准或其他特性；</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（4）改变工程的基线、标高、位置和尺寸；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（5）改变工程的时间安排或实施顺序。</w:t>
      </w:r>
    </w:p>
    <w:p w:rsidR="0024799E" w:rsidRDefault="004E53F2">
      <w:pPr>
        <w:pStyle w:val="5"/>
        <w:numPr>
          <w:ilvl w:val="0"/>
          <w:numId w:val="0"/>
        </w:numPr>
        <w:spacing w:before="120" w:after="120" w:line="360" w:lineRule="auto"/>
        <w:ind w:leftChars="200" w:left="420"/>
        <w:rPr>
          <w:rFonts w:ascii="宋体" w:hAnsi="宋体" w:cs="宋体"/>
          <w:sz w:val="24"/>
        </w:rPr>
      </w:pPr>
      <w:bookmarkStart w:id="240" w:name="_Toc351203569"/>
      <w:bookmarkStart w:id="241" w:name="_Toc296503085"/>
      <w:bookmarkStart w:id="242" w:name="_Toc296346586"/>
      <w:bookmarkStart w:id="243" w:name="_Toc337558789"/>
      <w:r>
        <w:rPr>
          <w:rFonts w:ascii="宋体" w:hAnsi="宋体" w:cs="宋体" w:hint="eastAsia"/>
          <w:sz w:val="24"/>
        </w:rPr>
        <w:t>10.2变更权</w:t>
      </w:r>
      <w:bookmarkEnd w:id="240"/>
    </w:p>
    <w:bookmarkEnd w:id="241"/>
    <w:bookmarkEnd w:id="242"/>
    <w:bookmarkEnd w:id="24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发包人和监理人均可以提出变更。变更指示均通过监理人发出，监理人发出变更指示前应征得发包人同意。承包人收到经发包人签认的变更指示后，方可实</w:t>
      </w:r>
      <w:r>
        <w:rPr>
          <w:rFonts w:ascii="宋体" w:hAnsi="宋体" w:cs="宋体" w:hint="eastAsia"/>
          <w:kern w:val="0"/>
          <w:sz w:val="24"/>
        </w:rPr>
        <w:lastRenderedPageBreak/>
        <w:t>施变更。未经许可，承包人不得擅自对工程的任何部分进行变更。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涉及设计变更的，应由设计人提供变更后的图纸和说明。如变更超过原设计标准或批准的建设规模时，发包人应及时办理规划、设计变更等审批手续。</w:t>
      </w:r>
    </w:p>
    <w:p w:rsidR="0024799E" w:rsidRDefault="004E53F2">
      <w:pPr>
        <w:pStyle w:val="5"/>
        <w:numPr>
          <w:ilvl w:val="0"/>
          <w:numId w:val="0"/>
        </w:numPr>
        <w:spacing w:before="120" w:after="120" w:line="360" w:lineRule="auto"/>
        <w:ind w:leftChars="200" w:left="420"/>
        <w:rPr>
          <w:rFonts w:ascii="宋体" w:hAnsi="宋体" w:cs="宋体"/>
          <w:sz w:val="24"/>
        </w:rPr>
      </w:pPr>
      <w:bookmarkStart w:id="244" w:name="_Toc351203570"/>
      <w:r>
        <w:rPr>
          <w:rFonts w:ascii="宋体" w:hAnsi="宋体" w:cs="宋体" w:hint="eastAsia"/>
          <w:sz w:val="24"/>
        </w:rPr>
        <w:t>1</w:t>
      </w:r>
      <w:bookmarkStart w:id="245" w:name="_Toc337558790"/>
      <w:bookmarkStart w:id="246" w:name="_Toc296503086"/>
      <w:bookmarkStart w:id="247" w:name="_Toc296346587"/>
      <w:r>
        <w:rPr>
          <w:rFonts w:ascii="宋体" w:hAnsi="宋体" w:cs="宋体" w:hint="eastAsia"/>
          <w:sz w:val="24"/>
        </w:rPr>
        <w:t>0.3变更程序</w:t>
      </w:r>
      <w:bookmarkEnd w:id="244"/>
    </w:p>
    <w:bookmarkEnd w:id="245"/>
    <w:bookmarkEnd w:id="246"/>
    <w:bookmarkEnd w:id="24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10</w:t>
      </w:r>
      <w:r>
        <w:rPr>
          <w:rFonts w:ascii="宋体" w:hAnsi="宋体" w:cs="宋体" w:hint="eastAsia"/>
          <w:kern w:val="0"/>
          <w:sz w:val="24"/>
        </w:rPr>
        <w:t>.3.1 发包人提出变更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发包人提出变更的，应通过监理人向承包人发出变更指示，变更指示应说明计划变更的工程范围和变更的内容。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10</w:t>
      </w:r>
      <w:r>
        <w:rPr>
          <w:rFonts w:ascii="宋体" w:hAnsi="宋体" w:cs="宋体" w:hint="eastAsia"/>
          <w:kern w:val="0"/>
          <w:sz w:val="24"/>
        </w:rPr>
        <w:t>.3.2 监理人提出变更建议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10.3.3 变更执行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rsidR="0024799E" w:rsidRDefault="004E53F2">
      <w:pPr>
        <w:pStyle w:val="5"/>
        <w:numPr>
          <w:ilvl w:val="0"/>
          <w:numId w:val="0"/>
        </w:numPr>
        <w:spacing w:before="120" w:after="120" w:line="360" w:lineRule="auto"/>
        <w:ind w:leftChars="200" w:left="420"/>
        <w:rPr>
          <w:rFonts w:ascii="宋体" w:hAnsi="宋体" w:cs="宋体"/>
          <w:sz w:val="24"/>
        </w:rPr>
      </w:pPr>
      <w:bookmarkStart w:id="248" w:name="_Toc351203571"/>
      <w:r>
        <w:rPr>
          <w:rFonts w:ascii="宋体" w:hAnsi="宋体" w:cs="宋体" w:hint="eastAsia"/>
          <w:sz w:val="24"/>
        </w:rPr>
        <w:t>1</w:t>
      </w:r>
      <w:bookmarkStart w:id="249" w:name="_Toc296346588"/>
      <w:bookmarkStart w:id="250" w:name="_Toc337558791"/>
      <w:bookmarkStart w:id="251" w:name="_Toc296503087"/>
      <w:r>
        <w:rPr>
          <w:rFonts w:ascii="宋体" w:hAnsi="宋体" w:cs="宋体" w:hint="eastAsia"/>
          <w:sz w:val="24"/>
        </w:rPr>
        <w:t>0.4变更估价</w:t>
      </w:r>
      <w:bookmarkEnd w:id="248"/>
    </w:p>
    <w:bookmarkEnd w:id="249"/>
    <w:bookmarkEnd w:id="250"/>
    <w:bookmarkEnd w:id="25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10.4.1 变更估价原则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除专用合同条款另有约定外，变更估价按照本款约定处理：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（1）已标价工程量清单或预算书有相同项目的，按照相同项目单价认定；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（2）已标价工程量清单或预算书中无相同项目，但有类似项目的，参照类似项目的单价认定；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10.4.2 变更估价程序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因变更引起的价格调整应计入最近一期的进度款中支付。</w:t>
      </w:r>
    </w:p>
    <w:p w:rsidR="0024799E" w:rsidRDefault="004E53F2">
      <w:pPr>
        <w:pStyle w:val="5"/>
        <w:numPr>
          <w:ilvl w:val="0"/>
          <w:numId w:val="0"/>
        </w:numPr>
        <w:spacing w:before="120" w:after="120" w:line="360" w:lineRule="auto"/>
        <w:ind w:leftChars="200" w:left="420"/>
        <w:rPr>
          <w:rFonts w:ascii="宋体" w:hAnsi="宋体" w:cs="宋体"/>
          <w:sz w:val="24"/>
        </w:rPr>
      </w:pPr>
      <w:bookmarkStart w:id="252" w:name="_Toc351203572"/>
      <w:r>
        <w:rPr>
          <w:rFonts w:ascii="宋体" w:hAnsi="宋体" w:cs="宋体" w:hint="eastAsia"/>
          <w:sz w:val="24"/>
        </w:rPr>
        <w:t>1</w:t>
      </w:r>
      <w:bookmarkStart w:id="253" w:name="_Toc296346595"/>
      <w:bookmarkStart w:id="254" w:name="_Toc296503094"/>
      <w:bookmarkStart w:id="255" w:name="_Toc337558792"/>
      <w:r>
        <w:rPr>
          <w:rFonts w:ascii="宋体" w:hAnsi="宋体" w:cs="宋体" w:hint="eastAsia"/>
          <w:sz w:val="24"/>
        </w:rPr>
        <w:t>0.5承包人的合理化建议</w:t>
      </w:r>
      <w:bookmarkEnd w:id="252"/>
    </w:p>
    <w:bookmarkEnd w:id="253"/>
    <w:bookmarkEnd w:id="254"/>
    <w:bookmarkEnd w:id="25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承包人提出合理化建议的，应向监理人提交合理化建议说明，说明建议的内容和理由，以及实施该建议对合同价格和工期的影响。</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合理化建议降低了合同价格或者提高了工程经济效益的，发包人可对承包人给予奖励，奖励的方法和金额在专用合同条款中约定。</w:t>
      </w:r>
    </w:p>
    <w:p w:rsidR="0024799E" w:rsidRDefault="004E53F2">
      <w:pPr>
        <w:pStyle w:val="5"/>
        <w:numPr>
          <w:ilvl w:val="0"/>
          <w:numId w:val="0"/>
        </w:numPr>
        <w:spacing w:before="120" w:after="120" w:line="360" w:lineRule="auto"/>
        <w:ind w:leftChars="200" w:left="420"/>
        <w:rPr>
          <w:rFonts w:ascii="宋体" w:hAnsi="宋体" w:cs="宋体"/>
          <w:sz w:val="24"/>
        </w:rPr>
      </w:pPr>
      <w:bookmarkStart w:id="256" w:name="_Toc351203573"/>
      <w:r>
        <w:rPr>
          <w:rFonts w:ascii="宋体" w:hAnsi="宋体" w:cs="宋体" w:hint="eastAsia"/>
          <w:sz w:val="24"/>
        </w:rPr>
        <w:t>1</w:t>
      </w:r>
      <w:bookmarkStart w:id="257" w:name="_Toc337558793"/>
      <w:r>
        <w:rPr>
          <w:rFonts w:ascii="宋体" w:hAnsi="宋体" w:cs="宋体" w:hint="eastAsia"/>
          <w:sz w:val="24"/>
        </w:rPr>
        <w:t>0.6变更引起的工期调整</w:t>
      </w:r>
      <w:bookmarkEnd w:id="256"/>
      <w:bookmarkEnd w:id="25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因变更引起工期变化的，合同当事人均可要求调整合同工期，由合同当事人按照第4.4款〔商定或确定〕并参考工程所在地的工期定额标准确定增减工期天数。</w:t>
      </w:r>
    </w:p>
    <w:p w:rsidR="0024799E" w:rsidRDefault="004E53F2">
      <w:pPr>
        <w:pStyle w:val="5"/>
        <w:numPr>
          <w:ilvl w:val="0"/>
          <w:numId w:val="0"/>
        </w:numPr>
        <w:spacing w:before="120" w:after="120" w:line="360" w:lineRule="auto"/>
        <w:ind w:leftChars="200" w:left="420"/>
        <w:rPr>
          <w:rFonts w:ascii="宋体" w:hAnsi="宋体" w:cs="宋体"/>
          <w:sz w:val="24"/>
        </w:rPr>
      </w:pPr>
      <w:bookmarkStart w:id="258" w:name="_Toc351203574"/>
      <w:r>
        <w:rPr>
          <w:rFonts w:ascii="宋体" w:hAnsi="宋体" w:cs="宋体" w:hint="eastAsia"/>
          <w:sz w:val="24"/>
        </w:rPr>
        <w:t>10.7暂估价</w:t>
      </w:r>
      <w:bookmarkEnd w:id="258"/>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暂估价专业分包工程、服务、材料和工程设备的明细由合同当事人在专用合同条款中约定。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10.7.1</w:t>
      </w:r>
      <w:r>
        <w:rPr>
          <w:rFonts w:ascii="宋体" w:hAnsi="宋体" w:cs="宋体" w:hint="eastAsia"/>
          <w:kern w:val="0"/>
          <w:sz w:val="24"/>
        </w:rPr>
        <w:t xml:space="preserve"> 依法必须招标的暂估价项目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对于依法必须招标的暂估价项目，采取以下第1种方式确定。合同当事人也可以在专用合同条款中选择其他招标方式。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第1种方式：对于依法必须招标的暂估价项目，由承包人招标，对该暂估价项目的确认和批准按照以下约定执行：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rsidR="0024799E" w:rsidRDefault="004E53F2">
      <w:pPr>
        <w:spacing w:line="360" w:lineRule="auto"/>
        <w:jc w:val="left"/>
        <w:rPr>
          <w:rFonts w:ascii="宋体" w:hAnsi="宋体" w:cs="宋体"/>
          <w:kern w:val="0"/>
          <w:sz w:val="24"/>
        </w:rPr>
      </w:pPr>
      <w:r>
        <w:rPr>
          <w:rFonts w:ascii="宋体" w:hAnsi="宋体" w:cs="宋体" w:hint="eastAsia"/>
          <w:kern w:val="0"/>
          <w:sz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10.7.2</w:t>
      </w:r>
      <w:r>
        <w:rPr>
          <w:rFonts w:ascii="宋体" w:hAnsi="宋体" w:cs="宋体" w:hint="eastAsia"/>
          <w:kern w:val="0"/>
          <w:sz w:val="24"/>
        </w:rPr>
        <w:t>不属于依法必须招标的暂估价项目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 xml:space="preserve">除专用合同条款另有约定外，对于不属于依法必须招标的暂估价项目，采取以下第1种方式确定：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第1种方式：对于不属于依法必须招标的暂估价项目，按本项约定确认和批准：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（2）发包人认为承包人确定的供应商、分包人无法满足工程质量或合同要求的，发包人可以要求承包人重新确定暂估价项目的供应商、分包人;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（3）承包人应当在签订暂估价合同后7天内，将暂估价合同副本报送发包人留存。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第2种方式：承包人按照第10.7.1项〔依法必须招标的暂估价项目〕约定的第1种方式确定暂估价项目。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lastRenderedPageBreak/>
        <w:t>第3种方式：</w:t>
      </w:r>
      <w:r>
        <w:rPr>
          <w:rFonts w:ascii="宋体" w:hAnsi="宋体" w:cs="宋体" w:hint="eastAsia"/>
          <w:kern w:val="0"/>
          <w:sz w:val="24"/>
        </w:rPr>
        <w:t>承包人直接实施的暂估价项目</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承包人具备实施暂估价项目的资格和条件的，经发包人和承包人协商一致后，可由承包人自行实施暂估价项目，合同当事人可以在专用合同条款约定具体事项。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259" w:name="_Toc351203575"/>
      <w:r>
        <w:rPr>
          <w:rFonts w:ascii="宋体" w:hAnsi="宋体" w:cs="宋体" w:hint="eastAsia"/>
          <w:sz w:val="24"/>
        </w:rPr>
        <w:t>1</w:t>
      </w:r>
      <w:bookmarkStart w:id="260" w:name="_Toc337558794"/>
      <w:bookmarkStart w:id="261" w:name="_Toc322522561"/>
      <w:bookmarkStart w:id="262" w:name="_Toc296346591"/>
      <w:bookmarkStart w:id="263" w:name="_Toc296503090"/>
      <w:r>
        <w:rPr>
          <w:rFonts w:ascii="宋体" w:hAnsi="宋体" w:cs="宋体" w:hint="eastAsia"/>
          <w:sz w:val="24"/>
        </w:rPr>
        <w:t>0.8暂列金额</w:t>
      </w:r>
      <w:bookmarkEnd w:id="259"/>
    </w:p>
    <w:bookmarkEnd w:id="26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暂列金额应按照发包人的要求使用，发包人的要求应通过监理人发出。合同当事人可以在专用合同条款中协商确定有关事项。</w:t>
      </w:r>
    </w:p>
    <w:p w:rsidR="0024799E" w:rsidRDefault="004E53F2">
      <w:pPr>
        <w:pStyle w:val="5"/>
        <w:numPr>
          <w:ilvl w:val="0"/>
          <w:numId w:val="0"/>
        </w:numPr>
        <w:spacing w:before="120" w:after="120" w:line="360" w:lineRule="auto"/>
        <w:ind w:leftChars="200" w:left="420"/>
        <w:rPr>
          <w:rFonts w:ascii="宋体" w:hAnsi="宋体" w:cs="宋体"/>
          <w:sz w:val="24"/>
        </w:rPr>
      </w:pPr>
      <w:bookmarkStart w:id="264" w:name="_Toc351203576"/>
      <w:bookmarkEnd w:id="261"/>
      <w:bookmarkEnd w:id="262"/>
      <w:bookmarkEnd w:id="263"/>
      <w:r>
        <w:rPr>
          <w:rFonts w:ascii="宋体" w:hAnsi="宋体" w:cs="宋体" w:hint="eastAsia"/>
          <w:sz w:val="24"/>
        </w:rPr>
        <w:t>1</w:t>
      </w:r>
      <w:bookmarkStart w:id="265" w:name="_Toc296503091"/>
      <w:bookmarkStart w:id="266" w:name="_Toc337558796"/>
      <w:bookmarkStart w:id="267" w:name="_Toc296346592"/>
      <w:r>
        <w:rPr>
          <w:rFonts w:ascii="宋体" w:hAnsi="宋体" w:cs="宋体" w:hint="eastAsia"/>
          <w:sz w:val="24"/>
        </w:rPr>
        <w:t>0.9计日工</w:t>
      </w:r>
      <w:bookmarkEnd w:id="264"/>
      <w:bookmarkEnd w:id="265"/>
      <w:bookmarkEnd w:id="266"/>
      <w:bookmarkEnd w:id="267"/>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采用计日工计价的任何一项工作，承包人应在该项工作实施过程中，每天提交以下报表和有关凭证报送监理人审查：</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（1）工作名称、内容和数量；</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（2）投入该工作的所有人员的姓名、专业、工种、级别和耗用工时；</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（3）投入该工作的材料类别和数量；</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（4）投入该工作的施工设备型号、台数和耗用台时；</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（5）其他有关资料和凭证。</w:t>
      </w:r>
    </w:p>
    <w:p w:rsidR="0024799E" w:rsidRDefault="004E53F2">
      <w:pPr>
        <w:spacing w:line="360" w:lineRule="auto"/>
        <w:ind w:firstLineChars="150" w:firstLine="360"/>
        <w:jc w:val="left"/>
        <w:rPr>
          <w:rFonts w:ascii="宋体" w:hAnsi="宋体" w:cs="宋体"/>
          <w:kern w:val="0"/>
          <w:sz w:val="24"/>
        </w:rPr>
      </w:pPr>
      <w:r>
        <w:rPr>
          <w:rFonts w:ascii="宋体" w:hAnsi="宋体" w:cs="宋体" w:hint="eastAsia"/>
          <w:kern w:val="0"/>
          <w:sz w:val="24"/>
        </w:rPr>
        <w:t xml:space="preserve"> 计日工由承包人汇总后，列入最近一期进度付款申请单，由监理人审查并经发包人批准后列入进度付款。</w:t>
      </w:r>
    </w:p>
    <w:p w:rsidR="0024799E" w:rsidRDefault="004E53F2">
      <w:pPr>
        <w:pStyle w:val="4"/>
        <w:spacing w:before="120" w:after="120" w:line="360" w:lineRule="auto"/>
        <w:rPr>
          <w:rFonts w:ascii="宋体" w:eastAsia="宋体" w:hAnsi="宋体" w:cs="宋体"/>
          <w:b w:val="0"/>
          <w:sz w:val="24"/>
          <w:szCs w:val="24"/>
        </w:rPr>
      </w:pPr>
      <w:bookmarkStart w:id="268" w:name="_Toc351203577"/>
      <w:r>
        <w:rPr>
          <w:rFonts w:ascii="宋体" w:eastAsia="宋体" w:hAnsi="宋体" w:cs="宋体" w:hint="eastAsia"/>
          <w:b w:val="0"/>
          <w:sz w:val="24"/>
          <w:szCs w:val="24"/>
        </w:rPr>
        <w:t>11. 价格调整</w:t>
      </w:r>
      <w:bookmarkEnd w:id="268"/>
    </w:p>
    <w:p w:rsidR="0024799E" w:rsidRDefault="004E53F2">
      <w:pPr>
        <w:pStyle w:val="5"/>
        <w:numPr>
          <w:ilvl w:val="0"/>
          <w:numId w:val="0"/>
        </w:numPr>
        <w:spacing w:before="120" w:after="120" w:line="360" w:lineRule="auto"/>
        <w:ind w:leftChars="200" w:left="420"/>
        <w:rPr>
          <w:rFonts w:ascii="宋体" w:hAnsi="宋体" w:cs="宋体"/>
          <w:sz w:val="24"/>
        </w:rPr>
      </w:pPr>
      <w:bookmarkStart w:id="269" w:name="_Toc351203578"/>
      <w:bookmarkStart w:id="270" w:name="_Toc296503092"/>
      <w:bookmarkStart w:id="271" w:name="_Toc337558797"/>
      <w:bookmarkStart w:id="272" w:name="_Toc296346593"/>
      <w:r>
        <w:rPr>
          <w:rFonts w:ascii="宋体" w:hAnsi="宋体" w:cs="宋体" w:hint="eastAsia"/>
          <w:sz w:val="24"/>
        </w:rPr>
        <w:t>11.1市场价格波动引起的调整</w:t>
      </w:r>
      <w:bookmarkEnd w:id="269"/>
    </w:p>
    <w:bookmarkEnd w:id="270"/>
    <w:bookmarkEnd w:id="271"/>
    <w:bookmarkEnd w:id="27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除专用合同条款另有约定外，市场价格波动超过合同当事人约定的范围，合</w:t>
      </w:r>
      <w:r>
        <w:rPr>
          <w:rFonts w:ascii="宋体" w:hAnsi="宋体" w:cs="宋体" w:hint="eastAsia"/>
          <w:kern w:val="0"/>
          <w:sz w:val="24"/>
        </w:rPr>
        <w:lastRenderedPageBreak/>
        <w:t>同价格应当调整。合同当事人可以在专用合同条款中约定选择以下一种方式对合同价格进行调整：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第1种方式：采用价格指数进行价格调整。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（1）价格调整公式</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因人工、材料和设备等价格波动影响合同价格时，根据专用合同条款中约定的数据，按以下公式计算差额并调整合同价格：</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30"/>
          <w:sz w:val="24"/>
        </w:rPr>
        <w:object w:dxaOrig="58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5pt" o:ole="">
            <v:imagedata r:id="rId14" o:title=""/>
          </v:shape>
          <o:OLEObject Type="Embed" ProgID="Equation.3" ShapeID="_x0000_i1025" DrawAspect="Content" ObjectID="_1815397872" r:id="rId15"/>
        </w:object>
      </w:r>
    </w:p>
    <w:p w:rsidR="0024799E" w:rsidRDefault="004E53F2">
      <w:pPr>
        <w:tabs>
          <w:tab w:val="left" w:pos="0"/>
          <w:tab w:val="left" w:pos="360"/>
          <w:tab w:val="left" w:pos="540"/>
        </w:tabs>
        <w:spacing w:line="360" w:lineRule="auto"/>
        <w:ind w:firstLine="640"/>
        <w:rPr>
          <w:rFonts w:ascii="宋体" w:hAnsi="宋体" w:cs="宋体"/>
          <w:sz w:val="24"/>
        </w:rPr>
      </w:pPr>
      <w:r>
        <w:rPr>
          <w:rFonts w:ascii="宋体" w:hAnsi="宋体" w:cs="宋体" w:hint="eastAsia"/>
          <w:sz w:val="24"/>
        </w:rPr>
        <w:t>公式中：ΔP——需调整的价格差额；</w:t>
      </w:r>
    </w:p>
    <w:p w:rsidR="0024799E" w:rsidRDefault="0024799E">
      <w:pPr>
        <w:tabs>
          <w:tab w:val="left" w:pos="0"/>
          <w:tab w:val="left" w:pos="360"/>
          <w:tab w:val="left" w:pos="540"/>
        </w:tabs>
        <w:spacing w:line="360" w:lineRule="auto"/>
        <w:ind w:firstLineChars="600" w:firstLine="1440"/>
        <w:rPr>
          <w:rFonts w:ascii="宋体" w:hAnsi="宋体" w:cs="宋体"/>
          <w:sz w:val="24"/>
        </w:rPr>
      </w:pPr>
      <w:r w:rsidRPr="0024799E">
        <w:rPr>
          <w:rFonts w:ascii="宋体" w:hAnsi="宋体" w:cs="宋体" w:hint="eastAsia"/>
          <w:position w:val="-6"/>
          <w:sz w:val="24"/>
        </w:rPr>
        <w:object w:dxaOrig="287" w:dyaOrig="287">
          <v:shape id="_x0000_i1026" type="#_x0000_t75" style="width:17.25pt;height:17.25pt" o:ole="">
            <v:imagedata r:id="rId16" o:title=""/>
          </v:shape>
          <o:OLEObject Type="Embed" ProgID="Equation.3" ShapeID="_x0000_i1026" DrawAspect="Content" ObjectID="_1815397873" r:id="rId17"/>
        </w:object>
      </w:r>
      <w:r w:rsidR="004E53F2">
        <w:rPr>
          <w:rFonts w:ascii="宋体" w:hAnsi="宋体" w:cs="宋体" w:hint="eastAsia"/>
          <w:sz w:val="24"/>
        </w:rPr>
        <w:t>——约定的付款证书中承包人应得到的已完成工程量的金额。此项金额应不包括价格调整、不计质量保证金的扣留和支付、预付款的支付和扣回。约定的变更及其他金额已按现行价格计价的，也不计在内；</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A——定值权重（即不调部分的权重）；</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548" w:dyaOrig="322">
          <v:shape id="_x0000_i1027" type="#_x0000_t75" style="width:101.25pt;height:21pt" o:ole="">
            <v:imagedata r:id="rId18" o:title=""/>
          </v:shape>
          <o:OLEObject Type="Embed" ProgID="Equation.3" ShapeID="_x0000_i1027" DrawAspect="Content" ObjectID="_1815397874" r:id="rId19"/>
        </w:object>
      </w:r>
      <w:r w:rsidR="004E53F2">
        <w:rPr>
          <w:rFonts w:ascii="宋体" w:hAnsi="宋体" w:cs="宋体" w:hint="eastAsia"/>
          <w:sz w:val="24"/>
        </w:rPr>
        <w:t>——各可调因子的变值权重（即可调部分的权重），为各可调因子在签约合同价中所占的比例；</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588" w:dyaOrig="322">
          <v:shape id="_x0000_i1028" type="#_x0000_t75" style="width:102pt;height:21pt" o:ole="">
            <v:imagedata r:id="rId20" o:title=""/>
          </v:shape>
          <o:OLEObject Type="Embed" ProgID="Equation.3" ShapeID="_x0000_i1028" DrawAspect="Content" ObjectID="_1815397875" r:id="rId21"/>
        </w:object>
      </w:r>
      <w:r w:rsidR="004E53F2">
        <w:rPr>
          <w:rFonts w:ascii="宋体" w:hAnsi="宋体" w:cs="宋体" w:hint="eastAsia"/>
          <w:sz w:val="24"/>
        </w:rPr>
        <w:t>——各可调因子的现行价格指数，指约定的付款证书相关周期最后一天的前42天的各可调因子的价格指数；</w:t>
      </w:r>
    </w:p>
    <w:p w:rsidR="0024799E" w:rsidRDefault="0024799E">
      <w:pPr>
        <w:tabs>
          <w:tab w:val="left" w:pos="0"/>
          <w:tab w:val="left" w:pos="360"/>
          <w:tab w:val="left" w:pos="540"/>
        </w:tabs>
        <w:spacing w:line="360" w:lineRule="auto"/>
        <w:ind w:firstLineChars="200" w:firstLine="480"/>
        <w:rPr>
          <w:rFonts w:ascii="宋体" w:hAnsi="宋体" w:cs="宋体"/>
          <w:sz w:val="24"/>
        </w:rPr>
      </w:pPr>
      <w:r w:rsidRPr="0024799E">
        <w:rPr>
          <w:rFonts w:ascii="宋体" w:hAnsi="宋体" w:cs="宋体" w:hint="eastAsia"/>
          <w:position w:val="-10"/>
          <w:sz w:val="24"/>
        </w:rPr>
        <w:object w:dxaOrig="1729" w:dyaOrig="322">
          <v:shape id="_x0000_i1029" type="#_x0000_t75" style="width:108pt;height:21pt" o:ole="">
            <v:imagedata r:id="rId22" o:title=""/>
          </v:shape>
          <o:OLEObject Type="Embed" ProgID="Equation.3" ShapeID="_x0000_i1029" DrawAspect="Content" ObjectID="_1815397876" r:id="rId23"/>
        </w:object>
      </w:r>
      <w:r w:rsidR="004E53F2">
        <w:rPr>
          <w:rFonts w:ascii="宋体" w:hAnsi="宋体" w:cs="宋体" w:hint="eastAsia"/>
          <w:sz w:val="24"/>
        </w:rPr>
        <w:t>——各可调因子的基本价格指数，指基准日期的各可调因子的价格指数。</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（2）暂时确定调整差额</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在计算调整差额时无现行价格指数的，合同当事人同意暂用前次价格指数计算。实际价格指数有调整的，合同当事人进行相应调整。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（3）权重的调整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因变更导致合同约定的权重不合理时，按照第4.4款〔商定或确定〕执行。</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lastRenderedPageBreak/>
        <w:t>（4）因承包人原因工期延误后的价格调整</w:t>
      </w:r>
    </w:p>
    <w:p w:rsidR="0024799E" w:rsidRDefault="004E53F2">
      <w:pPr>
        <w:tabs>
          <w:tab w:val="left" w:pos="0"/>
          <w:tab w:val="left" w:pos="360"/>
          <w:tab w:val="left" w:pos="540"/>
        </w:tabs>
        <w:spacing w:line="360" w:lineRule="auto"/>
        <w:ind w:firstLineChars="200" w:firstLine="480"/>
        <w:rPr>
          <w:rFonts w:ascii="宋体" w:hAnsi="宋体" w:cs="宋体"/>
          <w:sz w:val="24"/>
        </w:rPr>
      </w:pPr>
      <w:r>
        <w:rPr>
          <w:rFonts w:ascii="宋体" w:hAnsi="宋体" w:cs="宋体" w:hint="eastAsia"/>
          <w:sz w:val="24"/>
        </w:rPr>
        <w:t>因承包人原因未按期竣工的，对合同约定的竣工日期后继续施工的工程，在使用价格调整公式时，应采用计划竣工日期与实际竣工日期的两个价格指数中较低的一个作为现行价格指数。</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第2种方式：采用造价信息进行价格调整。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rsidR="0024799E" w:rsidRDefault="004E53F2">
      <w:pPr>
        <w:spacing w:line="360" w:lineRule="auto"/>
        <w:ind w:firstLineChars="200" w:firstLine="480"/>
        <w:rPr>
          <w:rFonts w:ascii="宋体" w:hAnsi="宋体" w:cs="宋体"/>
          <w:sz w:val="24"/>
        </w:rPr>
      </w:pPr>
      <w:r>
        <w:rPr>
          <w:rFonts w:ascii="宋体" w:hAnsi="宋体" w:cs="宋体" w:hint="eastAsia"/>
          <w:sz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24799E" w:rsidRDefault="004E53F2">
      <w:pPr>
        <w:spacing w:line="360" w:lineRule="auto"/>
        <w:ind w:firstLineChars="200" w:firstLine="480"/>
        <w:rPr>
          <w:rFonts w:ascii="宋体" w:hAnsi="宋体" w:cs="宋体"/>
          <w:sz w:val="24"/>
        </w:rPr>
      </w:pPr>
      <w:r>
        <w:rPr>
          <w:rFonts w:ascii="宋体" w:hAnsi="宋体" w:cs="宋体" w:hint="eastAsia"/>
          <w:sz w:val="24"/>
        </w:rPr>
        <w:t>（2）材料、工程设备价格变化的价款调整按照发包人提供的基准价格，按以下风险范围规定执行:</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③承包人在已标价工程量清单或预算书中载明材料单价等于基准价格的：除专用合同条款另有约定外，合同履行期间材料单价涨跌幅以基准价格为基础超过±5%时，其超过部分据实调整。</w:t>
      </w:r>
    </w:p>
    <w:p w:rsidR="0024799E" w:rsidRDefault="004E53F2">
      <w:pPr>
        <w:spacing w:line="360" w:lineRule="auto"/>
        <w:ind w:firstLineChars="200" w:firstLine="480"/>
        <w:rPr>
          <w:rFonts w:ascii="宋体" w:hAnsi="宋体" w:cs="宋体"/>
          <w:sz w:val="24"/>
        </w:rPr>
      </w:pPr>
      <w:r>
        <w:rPr>
          <w:rFonts w:ascii="宋体" w:hAnsi="宋体" w:cs="宋体" w:hint="eastAsia"/>
          <w:sz w:val="24"/>
        </w:rPr>
        <w:t>④承包人应在采购材料前将采购数量和新的材料单价报发包人核对，发包人确认用于工程时，发包人应确认采购材料的数量和单价。发包人在收到承包人报</w:t>
      </w:r>
      <w:r>
        <w:rPr>
          <w:rFonts w:ascii="宋体" w:hAnsi="宋体" w:cs="宋体" w:hint="eastAsia"/>
          <w:sz w:val="24"/>
        </w:rPr>
        <w:lastRenderedPageBreak/>
        <w:t>送的确认资料后5天内不予答复的视为认可，作为调整合同价格的依据。未经发包人事先核对，承包人自行采购材料的，发包人有权不予调整合同价格。发包人同意的，可以调整合同价格。</w:t>
      </w:r>
    </w:p>
    <w:p w:rsidR="0024799E" w:rsidRDefault="004E53F2">
      <w:pPr>
        <w:spacing w:line="360" w:lineRule="auto"/>
        <w:ind w:firstLineChars="200" w:firstLine="480"/>
        <w:rPr>
          <w:rFonts w:ascii="宋体" w:hAnsi="宋体" w:cs="宋体"/>
          <w:sz w:val="24"/>
        </w:rPr>
      </w:pPr>
      <w:bookmarkStart w:id="273" w:name="OLE_LINK3"/>
      <w:r>
        <w:rPr>
          <w:rFonts w:ascii="宋体" w:hAnsi="宋体" w:cs="宋体" w:hint="eastAsia"/>
          <w:sz w:val="24"/>
        </w:rPr>
        <w:t>前述基准价格是指由发包人在招标文件或专用合同条款中给定的材料、工程设备的价格，该价格原则上应当按照省级或行业建设主管部门或其授权的工程造价管理机构发布的信息价编制。</w:t>
      </w:r>
    </w:p>
    <w:p w:rsidR="0024799E" w:rsidRDefault="004E53F2">
      <w:pPr>
        <w:spacing w:line="360" w:lineRule="auto"/>
        <w:ind w:firstLineChars="200" w:firstLine="480"/>
        <w:rPr>
          <w:rFonts w:ascii="宋体" w:hAnsi="宋体" w:cs="宋体"/>
          <w:sz w:val="24"/>
        </w:rPr>
      </w:pPr>
      <w:r>
        <w:rPr>
          <w:rFonts w:ascii="宋体" w:hAnsi="宋体" w:cs="宋体" w:hint="eastAsia"/>
          <w:sz w:val="24"/>
        </w:rPr>
        <w:t>（3）施工机械台班单价或施工机械使用费发生变化超过省级或行业建设主管部门或其授权的工程造价管理机构规定的范围时，按规定调整合同价格。</w:t>
      </w:r>
    </w:p>
    <w:p w:rsidR="0024799E" w:rsidRDefault="004E53F2">
      <w:pPr>
        <w:spacing w:line="360" w:lineRule="auto"/>
        <w:ind w:firstLineChars="200" w:firstLine="480"/>
        <w:rPr>
          <w:rFonts w:ascii="宋体" w:hAnsi="宋体" w:cs="宋体"/>
          <w:sz w:val="24"/>
        </w:rPr>
      </w:pPr>
      <w:r>
        <w:rPr>
          <w:rFonts w:ascii="宋体" w:hAnsi="宋体" w:cs="宋体" w:hint="eastAsia"/>
          <w:sz w:val="24"/>
        </w:rPr>
        <w:t>第3种方式：专用合同条款约定的其他方式。</w:t>
      </w:r>
    </w:p>
    <w:p w:rsidR="0024799E" w:rsidRDefault="004E53F2">
      <w:pPr>
        <w:pStyle w:val="5"/>
        <w:numPr>
          <w:ilvl w:val="0"/>
          <w:numId w:val="0"/>
        </w:numPr>
        <w:spacing w:before="120" w:after="120" w:line="360" w:lineRule="auto"/>
        <w:ind w:leftChars="200" w:left="420"/>
        <w:rPr>
          <w:rFonts w:ascii="宋体" w:hAnsi="宋体" w:cs="宋体"/>
          <w:sz w:val="24"/>
        </w:rPr>
      </w:pPr>
      <w:bookmarkStart w:id="274" w:name="_Toc351203579"/>
      <w:bookmarkStart w:id="275" w:name="_Toc337558798"/>
      <w:bookmarkStart w:id="276" w:name="_Toc296346594"/>
      <w:bookmarkStart w:id="277" w:name="_Toc296503093"/>
      <w:r>
        <w:rPr>
          <w:rFonts w:ascii="宋体" w:hAnsi="宋体" w:cs="宋体" w:hint="eastAsia"/>
          <w:sz w:val="24"/>
        </w:rPr>
        <w:t>11.2法律变化引起的调整</w:t>
      </w:r>
      <w:bookmarkEnd w:id="274"/>
    </w:p>
    <w:bookmarkEnd w:id="275"/>
    <w:bookmarkEnd w:id="276"/>
    <w:bookmarkEnd w:id="277"/>
    <w:p w:rsidR="0024799E" w:rsidRDefault="004E53F2">
      <w:pPr>
        <w:spacing w:line="360" w:lineRule="auto"/>
        <w:ind w:firstLineChars="200" w:firstLine="480"/>
        <w:rPr>
          <w:rFonts w:ascii="宋体" w:hAnsi="宋体" w:cs="宋体"/>
          <w:sz w:val="24"/>
        </w:rPr>
      </w:pPr>
      <w:r>
        <w:rPr>
          <w:rFonts w:ascii="宋体" w:hAnsi="宋体" w:cs="宋体" w:hint="eastAsia"/>
          <w:sz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rsidR="0024799E" w:rsidRDefault="004E53F2">
      <w:pPr>
        <w:spacing w:line="360" w:lineRule="auto"/>
        <w:ind w:firstLineChars="200" w:firstLine="480"/>
        <w:rPr>
          <w:rFonts w:ascii="宋体" w:hAnsi="宋体" w:cs="宋体"/>
          <w:sz w:val="24"/>
        </w:rPr>
      </w:pPr>
      <w:r>
        <w:rPr>
          <w:rFonts w:ascii="宋体" w:hAnsi="宋体" w:cs="宋体" w:hint="eastAsia"/>
          <w:sz w:val="24"/>
        </w:rPr>
        <w:t>因法律变化引起的合同价格和工期调整，合同当事人无法达成一致的，由总监理工程师按第4.4款〔商定或确定〕的约定处理。</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因承包人原因造成工期延误，在工期延误期间出现法律变化的，由此增加的费用和（或）延误的工期由承包人承担。</w:t>
      </w:r>
    </w:p>
    <w:p w:rsidR="0024799E" w:rsidRDefault="004E53F2">
      <w:pPr>
        <w:pStyle w:val="4"/>
        <w:spacing w:before="120" w:after="120" w:line="360" w:lineRule="auto"/>
        <w:rPr>
          <w:rFonts w:ascii="宋体" w:eastAsia="宋体" w:hAnsi="宋体" w:cs="宋体"/>
          <w:b w:val="0"/>
          <w:sz w:val="24"/>
          <w:szCs w:val="24"/>
        </w:rPr>
      </w:pPr>
      <w:bookmarkStart w:id="278" w:name="_Toc351203580"/>
      <w:bookmarkStart w:id="279" w:name="_Toc337558799"/>
      <w:bookmarkStart w:id="280" w:name="_Toc296346597"/>
      <w:bookmarkStart w:id="281" w:name="_Toc296503096"/>
      <w:r>
        <w:rPr>
          <w:rFonts w:ascii="宋体" w:eastAsia="宋体" w:hAnsi="宋体" w:cs="宋体" w:hint="eastAsia"/>
          <w:b w:val="0"/>
          <w:sz w:val="24"/>
          <w:szCs w:val="24"/>
        </w:rPr>
        <w:t>12. 合同价格、计量与支付</w:t>
      </w:r>
      <w:bookmarkEnd w:id="278"/>
    </w:p>
    <w:p w:rsidR="0024799E" w:rsidRDefault="004E53F2">
      <w:pPr>
        <w:pStyle w:val="5"/>
        <w:numPr>
          <w:ilvl w:val="0"/>
          <w:numId w:val="0"/>
        </w:numPr>
        <w:spacing w:before="120" w:after="120" w:line="360" w:lineRule="auto"/>
        <w:ind w:leftChars="200" w:left="420"/>
        <w:rPr>
          <w:rFonts w:ascii="宋体" w:hAnsi="宋体" w:cs="宋体"/>
          <w:sz w:val="24"/>
        </w:rPr>
      </w:pPr>
      <w:bookmarkStart w:id="282" w:name="_Toc351203581"/>
      <w:bookmarkStart w:id="283" w:name="_Toc337558800"/>
      <w:bookmarkEnd w:id="279"/>
      <w:r>
        <w:rPr>
          <w:rFonts w:ascii="宋体" w:hAnsi="宋体" w:cs="宋体" w:hint="eastAsia"/>
          <w:sz w:val="24"/>
        </w:rPr>
        <w:t>12.1 合同价</w:t>
      </w:r>
      <w:bookmarkEnd w:id="280"/>
      <w:bookmarkEnd w:id="281"/>
      <w:r>
        <w:rPr>
          <w:rFonts w:ascii="宋体" w:hAnsi="宋体" w:cs="宋体" w:hint="eastAsia"/>
          <w:sz w:val="24"/>
        </w:rPr>
        <w:t>格形式</w:t>
      </w:r>
      <w:bookmarkEnd w:id="282"/>
    </w:p>
    <w:bookmarkEnd w:id="28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发包人和承包人应在合同协议书中选择下列一种合同价格形式：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1.单价合同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单价合同是指合同当事人约定以工程量清单及其综合单价进行合同价格计算、调整和确认的建设工程施工合同，</w:t>
      </w:r>
      <w:r>
        <w:rPr>
          <w:rFonts w:ascii="宋体" w:hAnsi="宋体" w:cs="宋体" w:hint="eastAsia"/>
          <w:sz w:val="24"/>
        </w:rPr>
        <w:t>在约定的范围内合同单价不作调整</w:t>
      </w:r>
      <w:r>
        <w:rPr>
          <w:rFonts w:ascii="宋体" w:hAnsi="宋体" w:cs="宋体" w:hint="eastAsia"/>
          <w:kern w:val="0"/>
          <w:sz w:val="24"/>
        </w:rPr>
        <w:t>。合同当事人应在专用合同条款中约定综合单价包含的风险范围和风险费用的计算方法</w:t>
      </w:r>
      <w:r>
        <w:rPr>
          <w:rFonts w:ascii="宋体" w:hAnsi="宋体" w:cs="宋体" w:hint="eastAsia"/>
          <w:sz w:val="24"/>
        </w:rPr>
        <w:t>，</w:t>
      </w:r>
      <w:r>
        <w:rPr>
          <w:rFonts w:ascii="宋体" w:hAnsi="宋体" w:cs="宋体" w:hint="eastAsia"/>
          <w:kern w:val="0"/>
          <w:sz w:val="24"/>
        </w:rPr>
        <w:t>并约定风险范围以外的合同价格的调整方法，其中因市场价格波动引起的调整按第11.1款〔市场价格波动引起的调整〕约定执行。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2.总价合同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总价合同是指合同当事人约定以施工图、已标价工程量清单或预算书及有关条件进行合同价格计算、调整和确认的建设工程施工合同，</w:t>
      </w:r>
      <w:r>
        <w:rPr>
          <w:rFonts w:ascii="宋体" w:hAnsi="宋体" w:cs="宋体" w:hint="eastAsia"/>
          <w:sz w:val="24"/>
        </w:rPr>
        <w:t>在约定的范围内合同总价不作调整</w:t>
      </w:r>
      <w:r>
        <w:rPr>
          <w:rFonts w:ascii="宋体" w:hAnsi="宋体" w:cs="宋体" w:hint="eastAsia"/>
          <w:kern w:val="0"/>
          <w:sz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3.其它价格形式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合同当事人可在专用合同条款中约定其他合同价格形式。</w:t>
      </w:r>
    </w:p>
    <w:p w:rsidR="0024799E" w:rsidRDefault="004E53F2">
      <w:pPr>
        <w:pStyle w:val="5"/>
        <w:numPr>
          <w:ilvl w:val="0"/>
          <w:numId w:val="0"/>
        </w:numPr>
        <w:spacing w:before="120" w:after="120" w:line="360" w:lineRule="auto"/>
        <w:ind w:leftChars="200" w:left="420"/>
        <w:rPr>
          <w:rFonts w:ascii="宋体" w:hAnsi="宋体" w:cs="宋体"/>
          <w:sz w:val="24"/>
        </w:rPr>
      </w:pPr>
      <w:bookmarkStart w:id="284" w:name="_Toc296346598"/>
      <w:bookmarkStart w:id="285" w:name="_Toc296503097"/>
      <w:bookmarkStart w:id="286" w:name="_Toc351203582"/>
      <w:bookmarkStart w:id="287" w:name="_Toc337558801"/>
      <w:r>
        <w:rPr>
          <w:rFonts w:ascii="宋体" w:hAnsi="宋体" w:cs="宋体" w:hint="eastAsia"/>
          <w:sz w:val="24"/>
        </w:rPr>
        <w:t>12.2预</w:t>
      </w:r>
      <w:bookmarkStart w:id="288" w:name="_Toc296503100"/>
      <w:bookmarkStart w:id="289" w:name="_Toc296346601"/>
      <w:bookmarkEnd w:id="284"/>
      <w:bookmarkEnd w:id="285"/>
      <w:r>
        <w:rPr>
          <w:rFonts w:ascii="宋体" w:hAnsi="宋体" w:cs="宋体" w:hint="eastAsia"/>
          <w:sz w:val="24"/>
        </w:rPr>
        <w:t>付款</w:t>
      </w:r>
      <w:bookmarkEnd w:id="286"/>
    </w:p>
    <w:bookmarkEnd w:id="287"/>
    <w:bookmarkEnd w:id="288"/>
    <w:bookmarkEnd w:id="289"/>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12.2.</w:t>
      </w:r>
      <w:r>
        <w:rPr>
          <w:rFonts w:ascii="宋体" w:hAnsi="宋体" w:cs="宋体" w:hint="eastAsia"/>
          <w:kern w:val="0"/>
          <w:sz w:val="24"/>
        </w:rPr>
        <w:t>1预付款的支付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预付款的支付按照专用合同条款约定执行，但至迟应在开工通知载明的开工日期7天前支付。预付款应当用于材料、工程设备、施工设备的采购及修建临时工程、组织施工队伍进场等。</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除专用合同条款另有约定外，预付款在进度付款中同比例扣回。</w:t>
      </w:r>
      <w:bookmarkEnd w:id="273"/>
      <w:r>
        <w:rPr>
          <w:rFonts w:ascii="宋体" w:hAnsi="宋体" w:cs="宋体" w:hint="eastAsia"/>
          <w:kern w:val="0"/>
          <w:sz w:val="24"/>
        </w:rPr>
        <w:t>在颁发工程接收证书前，提前解除合同的，尚未扣完的预付款应与合同价款一并结算。</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发包人逾期支付预付款超过7天的，承包人有权向发包人发出要求预付的催告通知，发包人收到通知后7天内仍未支付的，承包人有权暂停施工，并按第16.1.1项〔发包人违约的情形〕执行。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12.2.2 预付款担保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发包人在工程款中逐期扣回预付款后，预付款担保额度应相应减少，但剩余的预付款担保金额不得低于未被扣回的预付款金额。</w:t>
      </w:r>
    </w:p>
    <w:p w:rsidR="0024799E" w:rsidRDefault="004E53F2">
      <w:pPr>
        <w:pStyle w:val="5"/>
        <w:numPr>
          <w:ilvl w:val="0"/>
          <w:numId w:val="0"/>
        </w:numPr>
        <w:spacing w:before="120" w:after="120" w:line="360" w:lineRule="auto"/>
        <w:ind w:leftChars="200" w:left="420"/>
        <w:rPr>
          <w:rFonts w:ascii="宋体" w:hAnsi="宋体" w:cs="宋体"/>
          <w:sz w:val="24"/>
        </w:rPr>
      </w:pPr>
      <w:bookmarkStart w:id="290" w:name="_Toc351203583"/>
      <w:bookmarkStart w:id="291" w:name="_Toc337558802"/>
      <w:r>
        <w:rPr>
          <w:rFonts w:ascii="宋体" w:hAnsi="宋体" w:cs="宋体" w:hint="eastAsia"/>
          <w:sz w:val="24"/>
        </w:rPr>
        <w:t>12.3计量</w:t>
      </w:r>
      <w:bookmarkEnd w:id="290"/>
    </w:p>
    <w:bookmarkEnd w:id="29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12.3.1 计量原则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工程量计量按照合同约定的工程量计算规则、图纸及变更指示等进行计量。</w:t>
      </w:r>
      <w:r>
        <w:rPr>
          <w:rFonts w:ascii="宋体" w:hAnsi="宋体" w:cs="宋体" w:hint="eastAsia"/>
          <w:kern w:val="0"/>
          <w:sz w:val="24"/>
        </w:rPr>
        <w:lastRenderedPageBreak/>
        <w:t>工程量计算规则应以相关的国家标准、行业标准等为依据，由合同当事人在专用合同条款中约定。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12.3.2 计量周期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除专用合同条款另有约定外，工程量的计量按月进行。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12.3.3 单价合同的计量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除专用合同条款另有约定外，单价合同的计量按照本项约定执行：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（1）承包人应于每月25日向监理人报送上月20日至当月19日已完成的工程量报告，并附具进度付款申请单、已完成工程量报表和有关资料。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（3）监理人未在收到承包人提交的工程量报表后的7天内完成审核的，承包人报送的工程量报告中的工程量视为承包人实际完成的工程量，据此计算工程价款。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12.3.4 总价合同的计量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除专用合同条款另有约定外，按月计量支付的总价合同，按照本项约定执行：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（1）承包人应于每月25日向监理人报送上月20日至当月19日已完成的工程量报告，并附具进度付款申请单、已完成工程量报表和有关资料。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（3）监理人未在收到承包人提交的工程量报表后的7天内完成复核的，承包人提交的工程量报告中的工程量视为承包人实际完成的工程量。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12.3.5 总价合同采用支付分解表计量支付的，可以按照第12.3.4项〔总价合同的计量〕约定进行计量，但合同价款按照支付分解表进行支付。</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12.3.6 其他价格形式合同的计量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合同当事人可在专用合同条款中约定其他价格形式合同的计量方式和程序。</w:t>
      </w:r>
    </w:p>
    <w:p w:rsidR="0024799E" w:rsidRDefault="004E53F2">
      <w:pPr>
        <w:pStyle w:val="5"/>
        <w:numPr>
          <w:ilvl w:val="0"/>
          <w:numId w:val="0"/>
        </w:numPr>
        <w:spacing w:before="120" w:after="120" w:line="360" w:lineRule="auto"/>
        <w:ind w:leftChars="200" w:left="420"/>
        <w:rPr>
          <w:rFonts w:ascii="宋体" w:hAnsi="宋体" w:cs="宋体"/>
          <w:sz w:val="24"/>
        </w:rPr>
      </w:pPr>
      <w:bookmarkStart w:id="292" w:name="_Toc296503101"/>
      <w:bookmarkStart w:id="293" w:name="_Toc296346602"/>
      <w:bookmarkStart w:id="294" w:name="_Toc351203584"/>
      <w:bookmarkStart w:id="295" w:name="_Toc337558803"/>
      <w:r>
        <w:rPr>
          <w:rFonts w:ascii="宋体" w:hAnsi="宋体" w:cs="宋体" w:hint="eastAsia"/>
          <w:sz w:val="24"/>
        </w:rPr>
        <w:t>12.4工程进度款支</w:t>
      </w:r>
      <w:bookmarkEnd w:id="292"/>
      <w:bookmarkEnd w:id="293"/>
      <w:r>
        <w:rPr>
          <w:rFonts w:ascii="宋体" w:hAnsi="宋体" w:cs="宋体" w:hint="eastAsia"/>
          <w:sz w:val="24"/>
        </w:rPr>
        <w:t>付</w:t>
      </w:r>
      <w:bookmarkEnd w:id="294"/>
    </w:p>
    <w:bookmarkEnd w:id="295"/>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12.4.1 付款周期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除专用合同条款另有约定外，付款周期应按照第12.3.2项〔计量周期〕的约定与计量周期保持一致。</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12.4</w:t>
      </w:r>
      <w:r>
        <w:rPr>
          <w:rFonts w:ascii="宋体" w:hAnsi="宋体" w:cs="宋体" w:hint="eastAsia"/>
          <w:kern w:val="0"/>
          <w:sz w:val="24"/>
        </w:rPr>
        <w:t>.2 进度付款申请单的编制</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除专用合同条款另有约定外，进度付款申请单应包括下列内容：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（1）截至本次付款周期已完成工作对应的金额；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（2）根据第10条〔变更〕应增加和扣减的变更金额；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（3）根据第12.2款〔预付款〕约定应支付的预付款和扣减的返还预付款；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（4）根据第15.3款〔质量保证金〕约定应扣减的质量保证金；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（5）根据第19条〔索赔〕应增加和扣减的索赔金额；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（6）对已签发的进度款支付证书中出现错误的修正，应在本次进度付款中支付或扣除的金额；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（7）根据合同约定应增加和扣减的其他金额。</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12.4.3 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（1）单价合同进度付款申请单的提交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（2）总价合同进度付款申请单的提交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总价合同按月计量支付的，承包人按照第12.3.4项〔总价合同的计量〕约定的时间按月向监理人提交进度付款申请单，并附上已完成工程量报表和有关资料。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总价合同按支付分解表支付的，承包人应按照第12.4.6项〔支付分解表〕及第12.4.2项〔进度付款申请单的编制〕的约定向监理人提交进度付款申请单。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（3）其他价格形式合同的进度付款申请单的提交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合同当事人可在专用合同条款中约定其他价格形式合同的进度付款申请单的编制和提交程序。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12.4</w:t>
      </w:r>
      <w:r>
        <w:rPr>
          <w:rFonts w:ascii="宋体" w:hAnsi="宋体" w:cs="宋体" w:hint="eastAsia"/>
          <w:kern w:val="0"/>
          <w:sz w:val="24"/>
        </w:rPr>
        <w:t>.4 进度款审核和支付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（2）除专用合同条款另有约定外，发包人应在进度款支付证书或临时进度款支付证书签发后14天内完成支付，发包人逾期支付进度款的，应按照中国人民银行发布的同期同类贷款基准利率支付违约金。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（3）发包人签发进度款支付证书或临时进度款支付证书，不表明发包人已同意、批准或接受了承包人完成的相应部分的工作。</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12.4.5 进度付款的修正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在对已签发的进度款支付证书进行阶段汇总和复核中发现错误、遗漏或重复的，发包人和承包人均有权提出修正申请。经发包人和承包人同意的修正，应在下期进度付款中支付或扣除。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12.4.6 支付分解表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1.支付分解表的编制要求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（1）支付分解表中所列的每期付款金额，应为第12.4.2项〔进度付款申请单的编制〕第（1）目的估算金额；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（2）实际进度与施工进度计划不一致的，合同当事人可按照第4.4款〔商定或确定〕修改支付分解表；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（3）不采用支付分解表的，承包人应向发包人和监理人提交按季度编制的支付估算分解表，用于支付参考。</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2.总价合同支付分解表的编制与审批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（2）监理人应在收到支付分解表后7天内完成审核并报送发包人。发包人应在收到经监理人审核的支付分解表后7天内完成审批，经发包人批准的支付分解表为有约束力的支付分解表。</w:t>
      </w:r>
    </w:p>
    <w:p w:rsidR="0024799E" w:rsidRDefault="004E53F2">
      <w:pPr>
        <w:spacing w:line="360" w:lineRule="auto"/>
        <w:jc w:val="left"/>
        <w:rPr>
          <w:rFonts w:ascii="宋体" w:hAnsi="宋体" w:cs="宋体"/>
          <w:kern w:val="0"/>
          <w:sz w:val="24"/>
        </w:rPr>
      </w:pPr>
      <w:r>
        <w:rPr>
          <w:rFonts w:ascii="宋体" w:hAnsi="宋体" w:cs="宋体" w:hint="eastAsia"/>
          <w:kern w:val="0"/>
          <w:sz w:val="24"/>
        </w:rPr>
        <w:t xml:space="preserve">    （3）发包人逾期未完成支付分解表审批的，也未及时要求承包人进行修正和提供补充资料的，则承包人提交的支付分解表视为已经获得发包人批准。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3.单价合同的总价项目支付分解表的编制与审批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296" w:name="_Toc351203585"/>
      <w:r>
        <w:rPr>
          <w:rFonts w:ascii="宋体" w:hAnsi="宋体" w:cs="宋体" w:hint="eastAsia"/>
          <w:sz w:val="24"/>
        </w:rPr>
        <w:t>12.5支付账户</w:t>
      </w:r>
      <w:bookmarkEnd w:id="296"/>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发包人应将合同价款支付至合同协议书中约定的承包人账户。</w:t>
      </w:r>
    </w:p>
    <w:p w:rsidR="0024799E" w:rsidRDefault="004E53F2">
      <w:pPr>
        <w:pStyle w:val="4"/>
        <w:spacing w:before="120" w:after="120" w:line="360" w:lineRule="auto"/>
        <w:rPr>
          <w:rFonts w:ascii="宋体" w:eastAsia="宋体" w:hAnsi="宋体" w:cs="宋体"/>
          <w:b w:val="0"/>
          <w:sz w:val="24"/>
          <w:szCs w:val="24"/>
        </w:rPr>
      </w:pPr>
      <w:bookmarkStart w:id="297" w:name="_Toc351203586"/>
      <w:bookmarkStart w:id="298" w:name="_Toc296503106"/>
      <w:bookmarkStart w:id="299" w:name="_Toc337558804"/>
      <w:bookmarkStart w:id="300" w:name="_Toc296346607"/>
      <w:bookmarkStart w:id="301" w:name="_Toc322522574"/>
      <w:r>
        <w:rPr>
          <w:rFonts w:ascii="宋体" w:eastAsia="宋体" w:hAnsi="宋体" w:cs="宋体" w:hint="eastAsia"/>
          <w:b w:val="0"/>
          <w:sz w:val="24"/>
          <w:szCs w:val="24"/>
        </w:rPr>
        <w:t>13. 验收和工程试车</w:t>
      </w:r>
      <w:bookmarkEnd w:id="297"/>
    </w:p>
    <w:p w:rsidR="0024799E" w:rsidRDefault="004E53F2">
      <w:pPr>
        <w:pStyle w:val="5"/>
        <w:numPr>
          <w:ilvl w:val="0"/>
          <w:numId w:val="0"/>
        </w:numPr>
        <w:spacing w:before="120" w:after="120" w:line="360" w:lineRule="auto"/>
        <w:ind w:leftChars="200" w:left="420"/>
        <w:rPr>
          <w:rFonts w:ascii="宋体" w:hAnsi="宋体" w:cs="宋体"/>
          <w:sz w:val="24"/>
        </w:rPr>
      </w:pPr>
      <w:bookmarkStart w:id="302" w:name="_Toc351203587"/>
      <w:bookmarkStart w:id="303" w:name="_Toc337558805"/>
      <w:bookmarkStart w:id="304" w:name="_Toc296503110"/>
      <w:bookmarkStart w:id="305" w:name="_Toc296346611"/>
      <w:bookmarkEnd w:id="298"/>
      <w:bookmarkEnd w:id="299"/>
      <w:bookmarkEnd w:id="300"/>
      <w:bookmarkEnd w:id="301"/>
      <w:r>
        <w:rPr>
          <w:rFonts w:ascii="宋体" w:hAnsi="宋体" w:cs="宋体" w:hint="eastAsia"/>
          <w:sz w:val="24"/>
        </w:rPr>
        <w:t>13.1分部分项工程验收</w:t>
      </w:r>
      <w:bookmarkEnd w:id="302"/>
    </w:p>
    <w:bookmarkEnd w:id="303"/>
    <w:p w:rsidR="0024799E" w:rsidRDefault="004E53F2">
      <w:pPr>
        <w:spacing w:line="360" w:lineRule="auto"/>
        <w:ind w:firstLineChars="200" w:firstLine="480"/>
        <w:rPr>
          <w:rFonts w:ascii="宋体" w:hAnsi="宋体" w:cs="宋体"/>
          <w:sz w:val="24"/>
        </w:rPr>
      </w:pPr>
      <w:r>
        <w:rPr>
          <w:rFonts w:ascii="宋体" w:hAnsi="宋体" w:cs="宋体" w:hint="eastAsia"/>
          <w:sz w:val="24"/>
        </w:rPr>
        <w:t>13.1.1 分部分项工程质量应符合国家有关工程施工验收规范、标准及合同约定，承包人应按照施工组织设计的要求完成分部分项工程施工。</w:t>
      </w:r>
    </w:p>
    <w:p w:rsidR="0024799E" w:rsidRDefault="004E53F2">
      <w:pPr>
        <w:spacing w:line="360" w:lineRule="auto"/>
        <w:ind w:firstLineChars="200" w:firstLine="480"/>
        <w:rPr>
          <w:rFonts w:ascii="宋体" w:hAnsi="宋体" w:cs="宋体"/>
          <w:sz w:val="24"/>
        </w:rPr>
      </w:pPr>
      <w:r>
        <w:rPr>
          <w:rFonts w:ascii="宋体" w:hAnsi="宋体" w:cs="宋体" w:hint="eastAsia"/>
          <w:sz w:val="24"/>
        </w:rPr>
        <w:t>13.1.2 除专用合同条款另有约定外，分部分项工程经承包人自检合格并具备验收条件的，承包人应提前48小时通知监理人进行验收。</w:t>
      </w:r>
      <w:r>
        <w:rPr>
          <w:rFonts w:ascii="宋体" w:hAnsi="宋体" w:cs="宋体" w:hint="eastAsia"/>
          <w:kern w:val="0"/>
          <w:sz w:val="24"/>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s="宋体" w:hint="eastAsia"/>
          <w:sz w:val="24"/>
        </w:rPr>
        <w:t>分部分项工程未经验收的，不得进入下一道工序施工。</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分部分项工程的验收资料应当作为竣工资料的组成部分。</w:t>
      </w:r>
    </w:p>
    <w:p w:rsidR="0024799E" w:rsidRDefault="004E53F2">
      <w:pPr>
        <w:pStyle w:val="5"/>
        <w:numPr>
          <w:ilvl w:val="0"/>
          <w:numId w:val="0"/>
        </w:numPr>
        <w:spacing w:before="120" w:after="120" w:line="360" w:lineRule="auto"/>
        <w:ind w:leftChars="200" w:left="420"/>
        <w:rPr>
          <w:rFonts w:ascii="宋体" w:hAnsi="宋体" w:cs="宋体"/>
          <w:sz w:val="24"/>
        </w:rPr>
      </w:pPr>
      <w:bookmarkStart w:id="306" w:name="_Toc351203588"/>
      <w:bookmarkStart w:id="307" w:name="_Toc337558806"/>
      <w:r>
        <w:rPr>
          <w:rFonts w:ascii="宋体" w:hAnsi="宋体" w:cs="宋体" w:hint="eastAsia"/>
          <w:sz w:val="24"/>
        </w:rPr>
        <w:t>13.2竣工验收</w:t>
      </w:r>
      <w:bookmarkEnd w:id="306"/>
    </w:p>
    <w:bookmarkEnd w:id="304"/>
    <w:bookmarkEnd w:id="305"/>
    <w:bookmarkEnd w:id="307"/>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13.2.1竣工验收条件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工程具备以下条件的，承包人可以申请竣工验收：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（1）除发包人同意的甩项工作和缺陷修补工作外，合同范围内的全部工程以及有关工作，包括合同要求的试验、试运行以及检验均已完成，并符合合同要求；</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（2）已按合同约定编制了甩项工作和缺陷修补工作清单以及相应的施工计划；</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（3）已按合同约定的内容和份数备齐竣工资料。</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13.2.2竣工验收程序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除专用合同条款另有约定外，承包人申请竣工验收的，应当按照以下程序进行：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（3）竣工验收合格的，发包人应在验收合格后14天内向承包人签发工程接收证书。发包人无正当理由逾期不颁发工程接收证书的，自验收合格后第15天起视为已颁发工程接收证书。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（5）工程未经验收或验收不合格，发包人擅自使用的，应在转移占有工程后7天内向承包人颁发工程接收证书；发包人无正当理由逾期不颁发工程接收证</w:t>
      </w:r>
      <w:r>
        <w:rPr>
          <w:rFonts w:ascii="宋体" w:hAnsi="宋体" w:cs="宋体" w:hint="eastAsia"/>
          <w:kern w:val="0"/>
          <w:sz w:val="24"/>
        </w:rPr>
        <w:lastRenderedPageBreak/>
        <w:t>书的，自转移占有后第15天起视为已颁发工程接收证书。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除专用合同条款另有约定外，发包人不按照本项约定组织竣工验收、颁发工程接收证书的，每逾期一天，应以签约合同价为基数，按照中国人民银行发布的同期同类贷款基准利率支付违约金。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13.2.3竣工日期</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ascii="宋体" w:hAnsi="宋体" w:cs="宋体" w:hint="eastAsia"/>
          <w:kern w:val="0"/>
          <w:sz w:val="24"/>
        </w:rPr>
        <w:t>收申请报告的日期为实际竣工日期；工程未经竣工验收，发包人擅自使用的，以转移占有工程之日为实际竣工日期。</w:t>
      </w:r>
    </w:p>
    <w:p w:rsidR="0024799E" w:rsidRDefault="004E53F2">
      <w:pPr>
        <w:pStyle w:val="5"/>
        <w:numPr>
          <w:ilvl w:val="0"/>
          <w:numId w:val="0"/>
        </w:numPr>
        <w:spacing w:before="120" w:after="120" w:line="360" w:lineRule="auto"/>
        <w:ind w:leftChars="200" w:left="420"/>
        <w:rPr>
          <w:rFonts w:ascii="宋体" w:hAnsi="宋体" w:cs="宋体"/>
          <w:sz w:val="24"/>
        </w:rPr>
      </w:pPr>
      <w:r>
        <w:rPr>
          <w:rFonts w:ascii="宋体" w:hAnsi="宋体" w:cs="宋体" w:hint="eastAsia"/>
          <w:sz w:val="24"/>
        </w:rPr>
        <w:t>13.2.4 拒绝接收全部或部分工程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13.2.5 移交、接收全部与部分工程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除专用合同条款另有约定外，合同当事人应当在颁发工程接收证书后7天内完成工程的移交。</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发包人无正当理由不接收工程的，发包人自应当接收工程之日起，承担工程照管、成品保护、保管等与工程有关的各项费用，合同当事人可以在专用合同条款中另行约定发包人逾期接收工程的违约责任。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承包人无正当理由不移交工程的，承包人应承担工程照管、成品保护、保管等与工程有关的各项费用，合同当事人可以在专用合同条款中另行约定承包人无正当理由不移交工程的违约责任。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309" w:name="_Toc351203589"/>
      <w:bookmarkStart w:id="310" w:name="_Toc337558807"/>
      <w:bookmarkStart w:id="311" w:name="_Toc296346612"/>
      <w:bookmarkStart w:id="312" w:name="_Toc296503111"/>
      <w:r>
        <w:rPr>
          <w:rFonts w:ascii="宋体" w:hAnsi="宋体" w:cs="宋体" w:hint="eastAsia"/>
          <w:sz w:val="24"/>
        </w:rPr>
        <w:t>13.3工程试车</w:t>
      </w:r>
      <w:bookmarkEnd w:id="309"/>
    </w:p>
    <w:bookmarkEnd w:id="310"/>
    <w:bookmarkEnd w:id="311"/>
    <w:bookmarkEnd w:id="312"/>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13.3.1试车程序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工程需要试车的，除专用合同条款另有约定外，试车内容应与承包人承包范围相一致，试车费用由承包人承担。工程试车应按如下程序进行：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13.3.2 试车中的责任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13.3.3 投料试车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如需进行投料试车的，发包人应在工程竣工验收后组织投料试车。发包人要求在工程竣工验收前进行或需要承包人配合时，应征得承包人同意，并在专用合同条款中约定有关事项。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rsidR="0024799E" w:rsidRDefault="004E53F2">
      <w:pPr>
        <w:pStyle w:val="5"/>
        <w:numPr>
          <w:ilvl w:val="0"/>
          <w:numId w:val="0"/>
        </w:numPr>
        <w:spacing w:before="120" w:after="120" w:line="360" w:lineRule="auto"/>
        <w:ind w:firstLineChars="200" w:firstLine="480"/>
        <w:rPr>
          <w:rFonts w:ascii="宋体" w:hAnsi="宋体" w:cs="宋体"/>
          <w:sz w:val="24"/>
        </w:rPr>
      </w:pPr>
      <w:bookmarkStart w:id="313" w:name="_Toc351203590"/>
      <w:bookmarkStart w:id="314" w:name="_Toc337558808"/>
      <w:r>
        <w:rPr>
          <w:rFonts w:ascii="宋体" w:hAnsi="宋体" w:cs="宋体" w:hint="eastAsia"/>
          <w:sz w:val="24"/>
        </w:rPr>
        <w:lastRenderedPageBreak/>
        <w:t>13.4提前交付单位工程的验收</w:t>
      </w:r>
      <w:bookmarkEnd w:id="313"/>
    </w:p>
    <w:bookmarkEnd w:id="314"/>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13.4.1 发包人需要在工程竣工前使用单位工程的，或承包人提出提前交付已经竣工的单位工程且经发包人同意的，可进行单位工程验收，验收的程序按照第13.2款〔竣工验收〕的约定进行。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验收合格后，由监理人向承包人出具经发包人签认的单位工程接收证书。已签发单位工程接收证书的单位工程由发包人负责照管。单位工程的验收成果和结论作为整体工程竣工验收申请报告的附件。</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13.4.2 发包人要求在工程竣工前交付单位工程，由此导致承包人费用增加和（或）工期延误的，由发包人承担由此增加的费用和（或）延误的工期，并支付承包人合理的利润。</w:t>
      </w:r>
    </w:p>
    <w:p w:rsidR="0024799E" w:rsidRDefault="004E53F2">
      <w:pPr>
        <w:pStyle w:val="5"/>
        <w:numPr>
          <w:ilvl w:val="0"/>
          <w:numId w:val="0"/>
        </w:numPr>
        <w:spacing w:before="120" w:after="120" w:line="360" w:lineRule="auto"/>
        <w:ind w:leftChars="200" w:left="420"/>
        <w:rPr>
          <w:rFonts w:ascii="宋体" w:hAnsi="宋体" w:cs="宋体"/>
          <w:sz w:val="24"/>
        </w:rPr>
      </w:pPr>
      <w:bookmarkStart w:id="315" w:name="_Toc351203591"/>
      <w:r>
        <w:rPr>
          <w:rFonts w:ascii="宋体" w:hAnsi="宋体" w:cs="宋体" w:hint="eastAsia"/>
          <w:sz w:val="24"/>
        </w:rPr>
        <w:t>13.5 施工期运行</w:t>
      </w:r>
      <w:bookmarkEnd w:id="315"/>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13.5.2 在施工期运行中发现工程或工程设备损坏或存在缺陷的，由承包人按第15.2款〔缺陷责任期〕约定进行修复。</w:t>
      </w:r>
    </w:p>
    <w:p w:rsidR="0024799E" w:rsidRDefault="004E53F2">
      <w:pPr>
        <w:pStyle w:val="5"/>
        <w:numPr>
          <w:ilvl w:val="0"/>
          <w:numId w:val="0"/>
        </w:numPr>
        <w:spacing w:before="120" w:after="120" w:line="360" w:lineRule="auto"/>
        <w:ind w:leftChars="200" w:left="420"/>
        <w:rPr>
          <w:rFonts w:ascii="宋体" w:hAnsi="宋体" w:cs="宋体"/>
          <w:sz w:val="24"/>
        </w:rPr>
      </w:pPr>
      <w:bookmarkStart w:id="316" w:name="_Toc296503112"/>
      <w:bookmarkStart w:id="317" w:name="_Toc296346613"/>
      <w:bookmarkStart w:id="318" w:name="_Toc351203592"/>
      <w:bookmarkStart w:id="319" w:name="_Toc337558809"/>
      <w:r>
        <w:rPr>
          <w:rFonts w:ascii="宋体" w:hAnsi="宋体" w:cs="宋体" w:hint="eastAsia"/>
          <w:sz w:val="24"/>
        </w:rPr>
        <w:t>13.6 竣工退</w:t>
      </w:r>
      <w:bookmarkEnd w:id="316"/>
      <w:bookmarkEnd w:id="317"/>
      <w:r>
        <w:rPr>
          <w:rFonts w:ascii="宋体" w:hAnsi="宋体" w:cs="宋体" w:hint="eastAsia"/>
          <w:sz w:val="24"/>
        </w:rPr>
        <w:t>场</w:t>
      </w:r>
      <w:bookmarkEnd w:id="318"/>
    </w:p>
    <w:bookmarkEnd w:id="31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13.6.1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颁发工程接收证书后，承包人应按以下要求对施工现场进行清理：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（1）施工现场内残留的垃圾已全部清除出场；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（2）临时工程已拆除，场地已进行清理、平整或复原；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（3）按合同约定应撤离的人员、承包人施工设备和剩余的材料，包括废弃的施工设备和材料，已按计划撤离施工现场；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（4）施工现场周边及其附近道路、河道的施工堆积物，已全部清理；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（5）施工现场其他场地清理工作已全部完成。</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施工现场的竣工退场费用由承包人承担。承包人应在专用合同条款约定的期限内完成竣工退场，逾期未完成的，发包人有权出售或另行处理承包人遗留的物</w:t>
      </w:r>
      <w:r>
        <w:rPr>
          <w:rFonts w:ascii="宋体" w:hAnsi="宋体" w:cs="宋体" w:hint="eastAsia"/>
          <w:kern w:val="0"/>
          <w:sz w:val="24"/>
        </w:rPr>
        <w:lastRenderedPageBreak/>
        <w:t>品，由此支出的费用由承包人承担，发包人出售承包人遗留物品所得款项在扣除必要费用后应返还承包人。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13.6.2 地表还原</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承包人应按发包人要求恢复临时占地及清理场地，承包人未按发包人的要求恢复临时占地，或者场地清理未达到合同约定要求的，发包人有权委托其他人恢复或清理，所发生的费用由承包人承担。</w:t>
      </w:r>
    </w:p>
    <w:p w:rsidR="0024799E" w:rsidRDefault="004E53F2">
      <w:pPr>
        <w:pStyle w:val="4"/>
        <w:spacing w:before="120" w:after="120" w:line="360" w:lineRule="auto"/>
        <w:rPr>
          <w:rFonts w:ascii="宋体" w:eastAsia="宋体" w:hAnsi="宋体" w:cs="宋体"/>
          <w:b w:val="0"/>
          <w:sz w:val="24"/>
          <w:szCs w:val="24"/>
        </w:rPr>
      </w:pPr>
      <w:bookmarkStart w:id="320" w:name="_Toc351203593"/>
      <w:bookmarkStart w:id="321" w:name="_Toc337558810"/>
      <w:bookmarkStart w:id="322" w:name="_Toc296503113"/>
      <w:bookmarkStart w:id="323" w:name="_Toc296346614"/>
      <w:r>
        <w:rPr>
          <w:rFonts w:ascii="宋体" w:eastAsia="宋体" w:hAnsi="宋体" w:cs="宋体" w:hint="eastAsia"/>
          <w:b w:val="0"/>
          <w:sz w:val="24"/>
          <w:szCs w:val="24"/>
        </w:rPr>
        <w:t>14. 竣工结算</w:t>
      </w:r>
      <w:bookmarkEnd w:id="320"/>
    </w:p>
    <w:p w:rsidR="0024799E" w:rsidRDefault="004E53F2">
      <w:pPr>
        <w:pStyle w:val="5"/>
        <w:numPr>
          <w:ilvl w:val="0"/>
          <w:numId w:val="0"/>
        </w:numPr>
        <w:spacing w:before="120" w:after="120" w:line="360" w:lineRule="auto"/>
        <w:ind w:leftChars="200" w:left="420"/>
        <w:rPr>
          <w:rFonts w:ascii="宋体" w:hAnsi="宋体" w:cs="宋体"/>
          <w:sz w:val="24"/>
        </w:rPr>
      </w:pPr>
      <w:bookmarkStart w:id="324" w:name="_Toc351203594"/>
      <w:bookmarkStart w:id="325" w:name="_Toc337558811"/>
      <w:bookmarkEnd w:id="321"/>
      <w:r>
        <w:rPr>
          <w:rFonts w:ascii="宋体" w:hAnsi="宋体" w:cs="宋体" w:hint="eastAsia"/>
          <w:sz w:val="24"/>
        </w:rPr>
        <w:t>14.1 竣工结算申请</w:t>
      </w:r>
      <w:bookmarkEnd w:id="324"/>
    </w:p>
    <w:bookmarkEnd w:id="325"/>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除专用合同条款另有约定外，</w:t>
      </w:r>
      <w:r>
        <w:rPr>
          <w:rFonts w:ascii="宋体" w:hAnsi="宋体" w:cs="宋体" w:hint="eastAsia"/>
          <w:sz w:val="24"/>
        </w:rPr>
        <w:t>承包人应在工程竣工验收合格后28天内向发包人和监理人提交竣工结算申请单，并提交完整的结算资料，有关竣工结算申请单的资料清单和份数等要求由合同当事人在专用合同条款中约定。</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除专用合同条款另有约定外，竣工结算申请单应包括以下内容：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（1）竣工结算合同价格；</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（2）发包人已支付承包人的款项；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 xml:space="preserve">（3）应扣留的质量保证金。已缴纳履约保证金的或提供其他工程质量担保方式的除外； </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（4）发包人应支付承包人的合同价款。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326" w:name="_Toc351203595"/>
      <w:bookmarkStart w:id="327" w:name="_Toc337558812"/>
      <w:r>
        <w:rPr>
          <w:rFonts w:ascii="宋体" w:hAnsi="宋体" w:cs="宋体" w:hint="eastAsia"/>
          <w:sz w:val="24"/>
        </w:rPr>
        <w:t>14.2 竣工结算审核</w:t>
      </w:r>
      <w:bookmarkEnd w:id="326"/>
    </w:p>
    <w:bookmarkEnd w:id="32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ascii="宋体" w:hAnsi="宋体" w:cs="宋体" w:hint="eastAsia"/>
          <w:sz w:val="24"/>
        </w:rPr>
        <w:t>发包人对竣工</w:t>
      </w:r>
      <w:r>
        <w:rPr>
          <w:rFonts w:ascii="宋体" w:hAnsi="宋体" w:cs="宋体" w:hint="eastAsia"/>
          <w:kern w:val="0"/>
          <w:sz w:val="24"/>
        </w:rPr>
        <w:t>结算</w:t>
      </w:r>
      <w:r>
        <w:rPr>
          <w:rFonts w:ascii="宋体" w:hAnsi="宋体" w:cs="宋体" w:hint="eastAsia"/>
          <w:sz w:val="24"/>
        </w:rPr>
        <w:t>申请单有异议的，有权要求承包人进行修正和提供补充资料，承包人应提交修正后的竣工</w:t>
      </w:r>
      <w:r>
        <w:rPr>
          <w:rFonts w:ascii="宋体" w:hAnsi="宋体" w:cs="宋体" w:hint="eastAsia"/>
          <w:kern w:val="0"/>
          <w:sz w:val="24"/>
        </w:rPr>
        <w:t>结算</w:t>
      </w:r>
      <w:r>
        <w:rPr>
          <w:rFonts w:ascii="宋体" w:hAnsi="宋体" w:cs="宋体" w:hint="eastAsia"/>
          <w:sz w:val="24"/>
        </w:rPr>
        <w:t>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（2）除专用合同条款另有约定外，发包人应在签发竣工付款证书后的14 天内，完成对承包人的竣工付款。发包人逾期支付的，按照中国人民银行发布的同</w:t>
      </w:r>
      <w:r>
        <w:rPr>
          <w:rFonts w:ascii="宋体" w:hAnsi="宋体" w:cs="宋体" w:hint="eastAsia"/>
          <w:kern w:val="0"/>
          <w:sz w:val="24"/>
        </w:rPr>
        <w:lastRenderedPageBreak/>
        <w:t>期同类贷款基准利率支付违约金；逾期支付超过56天的，按照中国人民银行发布的同期同类贷款基准利率的两倍支付违约金。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rsidR="0024799E" w:rsidRDefault="004E53F2">
      <w:pPr>
        <w:pStyle w:val="5"/>
        <w:numPr>
          <w:ilvl w:val="0"/>
          <w:numId w:val="0"/>
        </w:numPr>
        <w:spacing w:before="120" w:after="120" w:line="360" w:lineRule="auto"/>
        <w:ind w:leftChars="200" w:left="420"/>
        <w:rPr>
          <w:rFonts w:ascii="宋体" w:hAnsi="宋体" w:cs="宋体"/>
          <w:sz w:val="24"/>
        </w:rPr>
      </w:pPr>
      <w:bookmarkStart w:id="328" w:name="_Toc351203596"/>
      <w:bookmarkStart w:id="329" w:name="_Toc337558813"/>
      <w:r>
        <w:rPr>
          <w:rFonts w:ascii="宋体" w:hAnsi="宋体" w:cs="宋体" w:hint="eastAsia"/>
          <w:sz w:val="24"/>
        </w:rPr>
        <w:t>14.3 甩项竣工协议</w:t>
      </w:r>
      <w:bookmarkEnd w:id="328"/>
    </w:p>
    <w:bookmarkEnd w:id="329"/>
    <w:p w:rsidR="0024799E" w:rsidRDefault="004E53F2">
      <w:pPr>
        <w:autoSpaceDE w:val="0"/>
        <w:autoSpaceDN w:val="0"/>
        <w:adjustRightInd w:val="0"/>
        <w:spacing w:line="360" w:lineRule="auto"/>
        <w:ind w:firstLineChars="196" w:firstLine="470"/>
        <w:jc w:val="left"/>
        <w:rPr>
          <w:rFonts w:ascii="宋体" w:hAnsi="宋体" w:cs="宋体"/>
          <w:kern w:val="0"/>
          <w:sz w:val="24"/>
        </w:rPr>
      </w:pPr>
      <w:r>
        <w:rPr>
          <w:rFonts w:ascii="宋体" w:hAnsi="宋体" w:cs="宋体" w:hint="eastAsia"/>
          <w:sz w:val="24"/>
        </w:rPr>
        <w:t>发包人要求甩项竣工的，合同当事人应签订甩项竣工协议。在甩项竣工协议中应明确，合同当事人按照第14.1款〔竣工结算申请〕及14.2款〔竣工结算审核〕的约定，对已完合格工程进行结算，并支付相应合同价款。</w:t>
      </w:r>
    </w:p>
    <w:p w:rsidR="0024799E" w:rsidRDefault="004E53F2">
      <w:pPr>
        <w:pStyle w:val="5"/>
        <w:numPr>
          <w:ilvl w:val="0"/>
          <w:numId w:val="0"/>
        </w:numPr>
        <w:spacing w:before="120" w:after="120" w:line="360" w:lineRule="auto"/>
        <w:ind w:leftChars="200" w:left="420"/>
        <w:rPr>
          <w:rFonts w:ascii="宋体" w:hAnsi="宋体" w:cs="宋体"/>
          <w:sz w:val="24"/>
        </w:rPr>
      </w:pPr>
      <w:bookmarkStart w:id="330" w:name="_Toc351203597"/>
      <w:bookmarkStart w:id="331" w:name="_Toc337558814"/>
      <w:r>
        <w:rPr>
          <w:rFonts w:ascii="宋体" w:hAnsi="宋体" w:cs="宋体" w:hint="eastAsia"/>
          <w:sz w:val="24"/>
        </w:rPr>
        <w:t>14.4 最终结清</w:t>
      </w:r>
      <w:bookmarkEnd w:id="330"/>
    </w:p>
    <w:bookmarkEnd w:id="33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14.4.1 最终结清申请单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（1）除专用合同条款另有约定外，承包人应在缺陷责任期终止证书颁发后7天内，按专用合同条款约定的份数向发包人提交最终结清申请单，并提供相关证明材料。</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除专用合同条款另有约定外，</w:t>
      </w:r>
      <w:r>
        <w:rPr>
          <w:rFonts w:ascii="宋体" w:hAnsi="宋体" w:cs="宋体" w:hint="eastAsia"/>
          <w:kern w:val="0"/>
          <w:sz w:val="24"/>
        </w:rPr>
        <w:t>最终结清申请单</w:t>
      </w:r>
      <w:r>
        <w:rPr>
          <w:rFonts w:ascii="宋体" w:hAnsi="宋体" w:cs="宋体" w:hint="eastAsia"/>
          <w:sz w:val="24"/>
        </w:rPr>
        <w:t>应列明质量保证金、应扣除的质量保证金、缺陷责任期内发生的增减费用。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（2）发包人对最终结清申请单内容有异议的，有权要求承包人进行修正和提供补充资料，承包人应向发包人提交修正后的最终结清申请单。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14.4.2 最终结清证书和支付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w:t>
      </w:r>
      <w:r>
        <w:rPr>
          <w:rFonts w:ascii="宋体" w:hAnsi="宋体" w:cs="宋体" w:hint="eastAsia"/>
          <w:kern w:val="0"/>
          <w:sz w:val="24"/>
        </w:rPr>
        <w:lastRenderedPageBreak/>
        <w:t>率的两倍支付违约金。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（3）承包人对发包人颁发的最终结清证书有异议的，按第20条〔争议解决〕的约定办理。</w:t>
      </w:r>
    </w:p>
    <w:p w:rsidR="0024799E" w:rsidRDefault="004E53F2">
      <w:pPr>
        <w:pStyle w:val="4"/>
        <w:spacing w:before="120" w:after="120" w:line="360" w:lineRule="auto"/>
        <w:rPr>
          <w:rFonts w:ascii="宋体" w:eastAsia="宋体" w:hAnsi="宋体" w:cs="宋体"/>
          <w:b w:val="0"/>
          <w:sz w:val="24"/>
          <w:szCs w:val="24"/>
        </w:rPr>
      </w:pPr>
      <w:bookmarkStart w:id="332" w:name="_Toc351203598"/>
      <w:bookmarkStart w:id="333" w:name="_Toc337558815"/>
      <w:r>
        <w:rPr>
          <w:rFonts w:ascii="宋体" w:eastAsia="宋体" w:hAnsi="宋体" w:cs="宋体" w:hint="eastAsia"/>
          <w:b w:val="0"/>
          <w:sz w:val="24"/>
          <w:szCs w:val="24"/>
        </w:rPr>
        <w:t>15. 缺陷责任与保修</w:t>
      </w:r>
      <w:bookmarkEnd w:id="332"/>
    </w:p>
    <w:p w:rsidR="0024799E" w:rsidRDefault="004E53F2">
      <w:pPr>
        <w:pStyle w:val="5"/>
        <w:numPr>
          <w:ilvl w:val="0"/>
          <w:numId w:val="0"/>
        </w:numPr>
        <w:spacing w:before="120" w:after="120" w:line="360" w:lineRule="auto"/>
        <w:ind w:leftChars="200" w:left="420"/>
        <w:rPr>
          <w:rFonts w:ascii="宋体" w:hAnsi="宋体" w:cs="宋体"/>
          <w:sz w:val="24"/>
        </w:rPr>
      </w:pPr>
      <w:bookmarkStart w:id="334" w:name="_Toc351203599"/>
      <w:bookmarkStart w:id="335" w:name="_Toc337558816"/>
      <w:bookmarkStart w:id="336" w:name="_Toc296346615"/>
      <w:bookmarkStart w:id="337" w:name="_Toc296503114"/>
      <w:bookmarkEnd w:id="322"/>
      <w:bookmarkEnd w:id="323"/>
      <w:bookmarkEnd w:id="333"/>
      <w:r>
        <w:rPr>
          <w:rFonts w:ascii="宋体" w:hAnsi="宋体" w:cs="宋体" w:hint="eastAsia"/>
          <w:sz w:val="24"/>
        </w:rPr>
        <w:t>15.1 工程保修的原则</w:t>
      </w:r>
      <w:bookmarkEnd w:id="334"/>
    </w:p>
    <w:bookmarkEnd w:id="33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在工程移交发包人后，因承包人原因产生的质量缺陷，承包人应承担质量缺陷责任和保修义务。缺陷责任期届满，承包人仍应按合同约定的工程各部位保修年限承担保修义务。</w:t>
      </w:r>
    </w:p>
    <w:p w:rsidR="0024799E" w:rsidRDefault="004E53F2">
      <w:pPr>
        <w:pStyle w:val="5"/>
        <w:numPr>
          <w:ilvl w:val="0"/>
          <w:numId w:val="0"/>
        </w:numPr>
        <w:spacing w:before="120" w:after="120" w:line="360" w:lineRule="auto"/>
        <w:ind w:leftChars="200" w:left="420"/>
        <w:rPr>
          <w:rFonts w:ascii="宋体" w:hAnsi="宋体" w:cs="宋体"/>
          <w:sz w:val="24"/>
        </w:rPr>
      </w:pPr>
      <w:bookmarkStart w:id="338" w:name="_Toc351203600"/>
      <w:bookmarkStart w:id="339" w:name="_Toc337558817"/>
      <w:r>
        <w:rPr>
          <w:rFonts w:ascii="宋体" w:hAnsi="宋体" w:cs="宋体" w:hint="eastAsia"/>
          <w:sz w:val="24"/>
        </w:rPr>
        <w:t>15.2 缺陷责任期</w:t>
      </w:r>
      <w:bookmarkEnd w:id="336"/>
      <w:bookmarkEnd w:id="337"/>
      <w:bookmarkEnd w:id="338"/>
    </w:p>
    <w:bookmarkEnd w:id="33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15.2.1 缺陷责任期从工程通过竣工验收之日起计算，合同当事人应在专用合同条款约定缺陷责任期的具体期限，但该期限最长不超过24个月。</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ascii="宋体" w:hAnsi="宋体" w:cs="宋体" w:hint="eastAsia"/>
          <w:bCs/>
          <w:sz w:val="24"/>
        </w:rPr>
        <w:t>包人延长缺陷责任期，</w:t>
      </w:r>
      <w:r>
        <w:rPr>
          <w:rFonts w:ascii="宋体" w:hAnsi="宋体" w:cs="宋体" w:hint="eastAsia"/>
          <w:kern w:val="0"/>
          <w:sz w:val="24"/>
        </w:rPr>
        <w:t>并应在原缺陷责任期届满前发出延长通知。</w:t>
      </w:r>
      <w:r>
        <w:rPr>
          <w:rFonts w:ascii="宋体" w:hAnsi="宋体" w:cs="宋体" w:hint="eastAsia"/>
          <w:bCs/>
          <w:sz w:val="24"/>
        </w:rPr>
        <w:t>但缺陷责任期（含延长部分）最长</w:t>
      </w:r>
      <w:r>
        <w:rPr>
          <w:rFonts w:ascii="宋体" w:hAnsi="宋体" w:cs="宋体" w:hint="eastAsia"/>
          <w:kern w:val="0"/>
          <w:sz w:val="24"/>
        </w:rPr>
        <w:t>不能超过24个月。</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由他人原因造成的缺陷，发包人负责组织维修，承包人不承担费用，且发包人不得从保证金中扣除费用。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15.2.3 任何一项缺陷或损坏修复后，经检查证明其影响了工程或工程设备的使用性能，承包人应重新进行合同约定的试验和试运行，试验和试运行的全部费用应由责任方承担。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rsidR="0024799E" w:rsidRDefault="004E53F2">
      <w:pPr>
        <w:pStyle w:val="5"/>
        <w:numPr>
          <w:ilvl w:val="0"/>
          <w:numId w:val="0"/>
        </w:numPr>
        <w:spacing w:before="120" w:after="120" w:line="360" w:lineRule="auto"/>
        <w:ind w:leftChars="200" w:left="420"/>
        <w:rPr>
          <w:rFonts w:ascii="宋体" w:hAnsi="宋体" w:cs="宋体"/>
          <w:sz w:val="24"/>
        </w:rPr>
      </w:pPr>
      <w:bookmarkStart w:id="340" w:name="_Toc351203601"/>
      <w:bookmarkStart w:id="341" w:name="_Toc337558818"/>
      <w:bookmarkStart w:id="342" w:name="_Toc296503115"/>
      <w:bookmarkStart w:id="343" w:name="_Toc296346616"/>
      <w:r>
        <w:rPr>
          <w:rFonts w:ascii="宋体" w:hAnsi="宋体" w:cs="宋体" w:hint="eastAsia"/>
          <w:sz w:val="24"/>
        </w:rPr>
        <w:t>15.3 质量保证金</w:t>
      </w:r>
      <w:bookmarkEnd w:id="340"/>
    </w:p>
    <w:bookmarkEnd w:id="34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经合同当事人协商一致扣留质量保证金的，应在专用合同条款中予以明确。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在工程项目竣工前，承包人已经提供履约担保的，发包人不得同时预留工程质量保证金。</w:t>
      </w:r>
    </w:p>
    <w:p w:rsidR="0024799E" w:rsidRDefault="0024799E">
      <w:pPr>
        <w:autoSpaceDE w:val="0"/>
        <w:autoSpaceDN w:val="0"/>
        <w:adjustRightInd w:val="0"/>
        <w:spacing w:line="360" w:lineRule="auto"/>
        <w:ind w:firstLineChars="200" w:firstLine="480"/>
        <w:jc w:val="left"/>
        <w:rPr>
          <w:rFonts w:ascii="宋体" w:hAnsi="宋体" w:cs="宋体"/>
          <w:kern w:val="0"/>
          <w:sz w:val="24"/>
        </w:rPr>
      </w:pP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15.3.1 承包人提供质量保证金的方式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承包人提供质量保证金有以下三种方式：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（1）质量保证金保函；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（2）相应比例的工程款；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（3）双方约定的其他方式。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除专用合同条款另有约定外，质量保证金原则上采用上述第（1）种方式。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15.3.2 质量保证金的扣留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质量保证金的扣留有以下三种方式：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（1）在支付工程进度款时逐次扣留，在此情形下，质量保证金的计算基数不包括预付款的支付、扣回以及价格调整的金额；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w:t>
      </w:r>
      <w:bookmarkStart w:id="344" w:name="#go6"/>
      <w:bookmarkEnd w:id="344"/>
      <w:r>
        <w:rPr>
          <w:rFonts w:ascii="宋体" w:hAnsi="宋体" w:cs="宋体" w:hint="eastAsia"/>
          <w:kern w:val="0"/>
          <w:sz w:val="24"/>
        </w:rPr>
        <w:t>程竣工结算时一次性扣留质量保证金；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（3）双方约定的其他扣留方式。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除专用合同条款另有约定外，质量保证金的扣留原则上采用上述第（1）种方式。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w:t>
      </w:r>
      <w:bookmarkStart w:id="345" w:name="#go4"/>
      <w:bookmarkEnd w:id="345"/>
      <w:r>
        <w:rPr>
          <w:rFonts w:ascii="宋体" w:hAnsi="宋体" w:cs="宋体" w:hint="eastAsia"/>
          <w:kern w:val="0"/>
          <w:sz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发包人在退还质量保证金的同时按照中国人民银行发布的同期同类贷款基准利率支付利息。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15.3.3 </w:t>
      </w:r>
      <w:r>
        <w:rPr>
          <w:rFonts w:ascii="宋体" w:hAnsi="宋体" w:cs="宋体" w:hint="eastAsia"/>
          <w:sz w:val="24"/>
        </w:rPr>
        <w:t>质量保证金</w:t>
      </w:r>
      <w:r>
        <w:rPr>
          <w:rFonts w:ascii="宋体" w:hAnsi="宋体" w:cs="宋体" w:hint="eastAsia"/>
          <w:kern w:val="0"/>
          <w:sz w:val="24"/>
        </w:rPr>
        <w:t>的退还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缺陷责任期内，承包人认真履行合同约定的责任，到期后，承包人可向发包人申请返还保证金。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发包人和承包人对保证金预留、返还以及工程维修质量、费用有争议的，按本合同第20条约定的争议和纠纷解决程序处理。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346" w:name="_Toc351203602"/>
      <w:bookmarkStart w:id="347" w:name="_Toc337558819"/>
      <w:r>
        <w:rPr>
          <w:rFonts w:ascii="宋体" w:hAnsi="宋体" w:cs="宋体" w:hint="eastAsia"/>
          <w:sz w:val="24"/>
        </w:rPr>
        <w:t>15.4 保修</w:t>
      </w:r>
      <w:bookmarkEnd w:id="346"/>
    </w:p>
    <w:bookmarkEnd w:id="342"/>
    <w:bookmarkEnd w:id="343"/>
    <w:bookmarkEnd w:id="347"/>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15.4.1保修责任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发包人未经竣工验收擅自使用工程的，保修期自</w:t>
      </w:r>
      <w:r>
        <w:rPr>
          <w:rFonts w:ascii="宋体" w:hAnsi="宋体" w:cs="宋体" w:hint="eastAsia"/>
          <w:kern w:val="0"/>
          <w:sz w:val="24"/>
        </w:rPr>
        <w:t>转移占有之日起算</w:t>
      </w:r>
      <w:r>
        <w:rPr>
          <w:rFonts w:ascii="宋体" w:hAnsi="宋体" w:cs="宋体" w:hint="eastAsia"/>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15.4.2 修复费用</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保修期内，修复的费用按照以下约定处理：</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（1）保修期内，因承包人原因造成工程的缺陷、损坏，承包人应负责修复，并承担修复的费用以及因工程的缺陷、损坏造成的人身伤害和财产损失；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（2）保修期内，因发包人使用不当造成工程的缺陷、损坏，可以委托承包人修复，但发包人应承担修复的费用，并支付承包人合理利润；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（3）因其他原因造成工程的缺陷、损坏，可以委托承包人修复，发包人应承担修复的费用，并支付承包人合理的利润，因工程的缺陷、损坏造成的人身伤害和财产损失由责任方承担。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15.4.3 修复通知</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在保修期内，发包人在使用过程中，发现已接收的工程存在缺陷或损坏的，应书面通知承包人予以修复，但情况紧急必须立即修复缺陷或损坏的，发包人可</w:t>
      </w:r>
      <w:r>
        <w:rPr>
          <w:rFonts w:ascii="宋体" w:hAnsi="宋体" w:cs="宋体" w:hint="eastAsia"/>
          <w:kern w:val="0"/>
          <w:sz w:val="24"/>
        </w:rPr>
        <w:lastRenderedPageBreak/>
        <w:t>以口头通知承包人并在口头通知后48小时内书面确认，承包人应在专用合同条款约定的合理期限内到达工程现场并修复缺陷或损坏。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15.4.4 未能修复</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15.4.5 承包人出入权</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rsidR="0024799E" w:rsidRDefault="004E53F2">
      <w:pPr>
        <w:pStyle w:val="4"/>
        <w:spacing w:before="120" w:after="120" w:line="360" w:lineRule="auto"/>
        <w:rPr>
          <w:rFonts w:ascii="宋体" w:eastAsia="宋体" w:hAnsi="宋体" w:cs="宋体"/>
          <w:b w:val="0"/>
          <w:sz w:val="24"/>
          <w:szCs w:val="24"/>
        </w:rPr>
      </w:pPr>
      <w:bookmarkStart w:id="348" w:name="_Toc351203603"/>
      <w:bookmarkStart w:id="349" w:name="_Toc337558820"/>
      <w:r>
        <w:rPr>
          <w:rFonts w:ascii="宋体" w:eastAsia="宋体" w:hAnsi="宋体" w:cs="宋体" w:hint="eastAsia"/>
          <w:b w:val="0"/>
          <w:sz w:val="24"/>
          <w:szCs w:val="24"/>
        </w:rPr>
        <w:t>16. 违约</w:t>
      </w:r>
      <w:bookmarkEnd w:id="348"/>
    </w:p>
    <w:p w:rsidR="0024799E" w:rsidRDefault="004E53F2">
      <w:pPr>
        <w:pStyle w:val="5"/>
        <w:numPr>
          <w:ilvl w:val="0"/>
          <w:numId w:val="0"/>
        </w:numPr>
        <w:spacing w:before="120" w:after="120" w:line="360" w:lineRule="auto"/>
        <w:ind w:leftChars="200" w:left="420"/>
        <w:rPr>
          <w:rFonts w:ascii="宋体" w:hAnsi="宋体" w:cs="宋体"/>
          <w:sz w:val="24"/>
        </w:rPr>
      </w:pPr>
      <w:bookmarkStart w:id="350" w:name="_Toc296503129"/>
      <w:bookmarkStart w:id="351" w:name="_Toc296346630"/>
      <w:bookmarkStart w:id="352" w:name="_Toc351203604"/>
      <w:bookmarkStart w:id="353" w:name="_Toc337558821"/>
      <w:bookmarkEnd w:id="349"/>
      <w:r>
        <w:rPr>
          <w:rFonts w:ascii="宋体" w:hAnsi="宋体" w:cs="宋体" w:hint="eastAsia"/>
          <w:sz w:val="24"/>
        </w:rPr>
        <w:t>16.1 发</w:t>
      </w:r>
      <w:bookmarkEnd w:id="350"/>
      <w:bookmarkEnd w:id="351"/>
      <w:r>
        <w:rPr>
          <w:rFonts w:ascii="宋体" w:hAnsi="宋体" w:cs="宋体" w:hint="eastAsia"/>
          <w:sz w:val="24"/>
        </w:rPr>
        <w:t>包人违约</w:t>
      </w:r>
      <w:bookmarkEnd w:id="352"/>
    </w:p>
    <w:bookmarkEnd w:id="35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16.1.1 发包人违约的情形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在合同履行过程中发生的下列情形，属于发包人违约：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（1）因发包人原因未能在计划开工日期前7天内下达开工通知的；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（2）因发包人原因未能按合同约定支付合同价款的；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（3）发包人违反第10.1款〔变更的范围〕第（2）项约定，自行实施被取消的工作或转由他人实施的；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（4）发包人提供的材料、工程设备的规格、数量或质量不符合合同约定，或因发包人原因导致交货日期延误或交货地点变更等情况的；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（5）因发包人违反合同约定造成暂停施工的；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（6）发包人无正当理由没有在约定期限内发出复工指示，导致承包人无法复工的；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（7）发包人明确表示或者以其行为表明不履行合同主要义务的；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（8）发包人未能按照合同约定履行其他义务的。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发包人发生除本项第（7）目以外的违约情况时，承包人可向发包人发出通知，要求发包人采取有效措施纠正违约行为。发包人收到承包人通知后28天内仍</w:t>
      </w:r>
      <w:r>
        <w:rPr>
          <w:rFonts w:ascii="宋体" w:hAnsi="宋体" w:cs="宋体" w:hint="eastAsia"/>
          <w:kern w:val="0"/>
          <w:sz w:val="24"/>
        </w:rPr>
        <w:lastRenderedPageBreak/>
        <w:t>不纠正违约行为的，承包人有权暂停相应部位工程施工，并通知监理人。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16.1.2 发包人违约的责任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发包人应承担因其违约给承包人增加的费用和（或）延误的工期，并支付承包人合理的利润。此外，合同当事人可在专用合同条款中另行约定发包人违约责任的承担方式和计算方法。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16.1.3 因发包人违约解除合同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16.1.4 因发包人违约解除合同后的付款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承包人按照本款约定解除合同的，发包人应在解除合同后28天内支付下列款项，并解除履约担保：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（1）合同解除前所完成工作的价款；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（2）承包人为工程施工订购并已付款的材料、工程设备和其他物品的价款；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（3）承包人撤离施工现场以及遣散承包人人员的款项；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（4）按照合同约定在合同解除前应支付的违约金；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（5）按照合同约定应当支付给承包人的其他款项；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（6）按照合同约定应退还的质量保证金；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（7）因解除合同给承包人造成的损失。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合同当事人未能就解除合同后的结清达成一致的，按照第20条〔争议解决〕的约定处理。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承包人应妥善做好已完工程和与工程有关的已购材料、工程设备的保护和移交工作，并将施工设备和人员撤出施工现场，发包人应为承包人撤出提供必要条件。</w:t>
      </w:r>
    </w:p>
    <w:p w:rsidR="0024799E" w:rsidRDefault="004E53F2">
      <w:pPr>
        <w:pStyle w:val="5"/>
        <w:numPr>
          <w:ilvl w:val="0"/>
          <w:numId w:val="0"/>
        </w:numPr>
        <w:spacing w:before="120" w:after="120" w:line="360" w:lineRule="auto"/>
        <w:ind w:leftChars="200" w:left="420"/>
        <w:rPr>
          <w:rFonts w:ascii="宋体" w:hAnsi="宋体" w:cs="宋体"/>
          <w:sz w:val="24"/>
        </w:rPr>
      </w:pPr>
      <w:bookmarkStart w:id="354" w:name="_Toc351203605"/>
      <w:bookmarkStart w:id="355" w:name="_Toc337558822"/>
      <w:bookmarkStart w:id="356" w:name="_Toc296503131"/>
      <w:bookmarkStart w:id="357" w:name="_Toc296346632"/>
      <w:r>
        <w:rPr>
          <w:rFonts w:ascii="宋体" w:hAnsi="宋体" w:cs="宋体" w:hint="eastAsia"/>
          <w:sz w:val="24"/>
        </w:rPr>
        <w:t>16.2 承包人违约</w:t>
      </w:r>
      <w:bookmarkEnd w:id="354"/>
    </w:p>
    <w:bookmarkEnd w:id="355"/>
    <w:bookmarkEnd w:id="356"/>
    <w:bookmarkEnd w:id="357"/>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16.2.1 承包人违约的情形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在合同履行过程中发生的下列情形，属于承包人违约：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（1）承包人违反合同约定进行转包或违法分包的；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（2）承包人违反合同约定采购和使用不合格的材料和工程设备的；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（3）因承包人原因导致工程质量不符合合同要求的；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（4）承包人违反第8.9款〔材料与设备专用要求〕的约定，未经批准，私自将已按照合同约定进入施工现场的材料或设备撤离施工现场的；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（5）承包人未能按施工进度计划及时完成合同约定的工作，造成工期延误的；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（6）承包人在缺陷责任期及保修期内，未能在合理期限对工程缺陷进行修复，或拒绝按发包人要求进行修复的；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（7）承包人明确表示或者以其行为表明不履行合同主要义务的；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（8）承包人未能按照合同约定履行其他义务的。</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承包人发生除本项第（7）目约定以外的其他违约情况时，监理人可向承包人发出整改通知，要求其在指定的期限内改正。</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16.2.2 承包人违约的责任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承包人应承担因其违约行为而增加的费用和（或）延误的工期。此外，合同当事人可在专用合同条款中另行约定承包人违约责任的承担方式和计算方法。</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16.2.3 因承包人违约解除合同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16.2.4因承包人违约解除合同后的处理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因承包人原因导致合同解除的，则合同当事人应在合同解除后28天内完成估价、付款和清算，并按以下约定执行：</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（1）合同解除后，按第4.4款〔商定或确定〕商定或确定承包人实际完成工作对应的合同价款，以及承包人已提供的材料、工程设备、施工设备和临时工程等的价值；</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（2）合同解除后，承包人应支付的违约金；</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（3）合同解除后，因解除合同给发包人造成的损失；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（4）合同解除后，承包人应按照发包人要求和监理人的指示完成现场的清理和撤离；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（5）发包人和承包人应在合同解除后进行清算，出具最终结清付款证书，结清全部款项。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因承包人违约解除合同的，发包人有权暂停对承包人的付款，查清各项付款和已扣款项。发包人和承包人未能就合同解除后的清算和款项支付达成一致的，按照第20条〔争议解决〕的约定处理。</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16.2.5采购合同权益转让</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rsidR="0024799E" w:rsidRDefault="004E53F2">
      <w:pPr>
        <w:pStyle w:val="5"/>
        <w:numPr>
          <w:ilvl w:val="0"/>
          <w:numId w:val="0"/>
        </w:numPr>
        <w:spacing w:before="120" w:after="120" w:line="360" w:lineRule="auto"/>
        <w:ind w:leftChars="200" w:left="420"/>
        <w:rPr>
          <w:rFonts w:ascii="宋体" w:hAnsi="宋体" w:cs="宋体"/>
          <w:sz w:val="24"/>
        </w:rPr>
      </w:pPr>
      <w:bookmarkStart w:id="358" w:name="_Toc351203606"/>
      <w:r>
        <w:rPr>
          <w:rFonts w:ascii="宋体" w:hAnsi="宋体" w:cs="宋体" w:hint="eastAsia"/>
          <w:sz w:val="24"/>
        </w:rPr>
        <w:t>16.3 第三人造成的违约</w:t>
      </w:r>
      <w:bookmarkEnd w:id="358"/>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在履行合同过程中，一方当事人因第三人的原因造成违约的，应当向对方当事人承担违约责任。一方当事人和第三人之间的纠纷，依照法律规定或者按照约定解决。</w:t>
      </w:r>
    </w:p>
    <w:p w:rsidR="0024799E" w:rsidRDefault="004E53F2">
      <w:pPr>
        <w:pStyle w:val="4"/>
        <w:spacing w:before="120" w:after="120" w:line="360" w:lineRule="auto"/>
        <w:rPr>
          <w:rFonts w:ascii="宋体" w:eastAsia="宋体" w:hAnsi="宋体" w:cs="宋体"/>
          <w:b w:val="0"/>
          <w:sz w:val="24"/>
          <w:szCs w:val="24"/>
        </w:rPr>
      </w:pPr>
      <w:bookmarkStart w:id="359" w:name="_Toc351203607"/>
      <w:bookmarkStart w:id="360" w:name="_Toc296346617"/>
      <w:bookmarkStart w:id="361" w:name="_Toc337558823"/>
      <w:bookmarkStart w:id="362" w:name="_Toc296503116"/>
      <w:r>
        <w:rPr>
          <w:rFonts w:ascii="宋体" w:eastAsia="宋体" w:hAnsi="宋体" w:cs="宋体" w:hint="eastAsia"/>
          <w:b w:val="0"/>
          <w:sz w:val="24"/>
          <w:szCs w:val="24"/>
        </w:rPr>
        <w:t>17. 不可抗力</w:t>
      </w:r>
      <w:bookmarkEnd w:id="359"/>
      <w:bookmarkEnd w:id="360"/>
      <w:bookmarkEnd w:id="361"/>
      <w:bookmarkEnd w:id="362"/>
    </w:p>
    <w:p w:rsidR="0024799E" w:rsidRDefault="004E53F2">
      <w:pPr>
        <w:pStyle w:val="5"/>
        <w:numPr>
          <w:ilvl w:val="0"/>
          <w:numId w:val="0"/>
        </w:numPr>
        <w:spacing w:before="120" w:after="120" w:line="360" w:lineRule="auto"/>
        <w:ind w:leftChars="200" w:left="420"/>
        <w:rPr>
          <w:rFonts w:ascii="宋体" w:hAnsi="宋体" w:cs="宋体"/>
          <w:sz w:val="24"/>
        </w:rPr>
      </w:pPr>
      <w:bookmarkStart w:id="363" w:name="_Toc351203608"/>
      <w:bookmarkStart w:id="364" w:name="_Toc296346618"/>
      <w:bookmarkStart w:id="365" w:name="_Toc296503117"/>
      <w:bookmarkStart w:id="366" w:name="_Toc337558824"/>
      <w:r>
        <w:rPr>
          <w:rFonts w:ascii="宋体" w:hAnsi="宋体" w:cs="宋体" w:hint="eastAsia"/>
          <w:sz w:val="24"/>
        </w:rPr>
        <w:t>17.1 不可抗力的确认</w:t>
      </w:r>
      <w:bookmarkEnd w:id="363"/>
    </w:p>
    <w:bookmarkEnd w:id="364"/>
    <w:bookmarkEnd w:id="365"/>
    <w:bookmarkEnd w:id="36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367" w:name="_Toc351203609"/>
      <w:bookmarkStart w:id="368" w:name="_Toc337558825"/>
      <w:bookmarkStart w:id="369" w:name="_Toc296346619"/>
      <w:bookmarkStart w:id="370" w:name="_Toc296503118"/>
      <w:r>
        <w:rPr>
          <w:rFonts w:ascii="宋体" w:hAnsi="宋体" w:cs="宋体" w:hint="eastAsia"/>
          <w:sz w:val="24"/>
        </w:rPr>
        <w:t>17.2 不可抗力的通知</w:t>
      </w:r>
      <w:bookmarkEnd w:id="367"/>
    </w:p>
    <w:bookmarkEnd w:id="368"/>
    <w:bookmarkEnd w:id="369"/>
    <w:bookmarkEnd w:id="37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合同一方当事人遇到不可抗力事件，使其履行合同义务受到阻碍时，应立即</w:t>
      </w:r>
      <w:r>
        <w:rPr>
          <w:rFonts w:ascii="宋体" w:hAnsi="宋体" w:cs="宋体" w:hint="eastAsia"/>
          <w:kern w:val="0"/>
          <w:sz w:val="24"/>
        </w:rPr>
        <w:lastRenderedPageBreak/>
        <w:t>通知合同另一方当事人和监理人，书面说明不可抗力和受阻碍的详细情况，并提供必要的证明。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不可抗力持续发生的，合同一方当事人应及时向合同另一方当事人和监理人提交中间报告，说明不可抗力和履行合同受阻的情况，并于不可抗力事件结束后28天内提交最终报告及有关资料。</w:t>
      </w:r>
    </w:p>
    <w:p w:rsidR="0024799E" w:rsidRDefault="004E53F2">
      <w:pPr>
        <w:pStyle w:val="5"/>
        <w:numPr>
          <w:ilvl w:val="0"/>
          <w:numId w:val="0"/>
        </w:numPr>
        <w:spacing w:before="120" w:after="120" w:line="360" w:lineRule="auto"/>
        <w:ind w:leftChars="200" w:left="420"/>
        <w:rPr>
          <w:rFonts w:ascii="宋体" w:hAnsi="宋体" w:cs="宋体"/>
          <w:sz w:val="24"/>
        </w:rPr>
      </w:pPr>
      <w:bookmarkStart w:id="371" w:name="_Toc351203610"/>
      <w:bookmarkStart w:id="372" w:name="_Toc337558826"/>
      <w:bookmarkStart w:id="373" w:name="_Toc296503119"/>
      <w:bookmarkStart w:id="374" w:name="_Toc296346620"/>
      <w:r>
        <w:rPr>
          <w:rFonts w:ascii="宋体" w:hAnsi="宋体" w:cs="宋体" w:hint="eastAsia"/>
          <w:sz w:val="24"/>
        </w:rPr>
        <w:t>17.3 不可抗力后果的承担</w:t>
      </w:r>
      <w:bookmarkEnd w:id="371"/>
    </w:p>
    <w:bookmarkEnd w:id="372"/>
    <w:bookmarkEnd w:id="373"/>
    <w:bookmarkEnd w:id="37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17.3.1 不可抗力引起的后果及造成的损失由合同当事人按照法律规定及合同约定各自承担。不可抗力发生前已完成的工程应当按照合同约定进行计量支付。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17.3.2 不可抗力导致的人员伤亡、财产损失、费用增加和（或）工期延误等后果，由合同当事人按以下原则承担：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（1）永久工程、已运至施工现场的材料和工程设备的损坏，以及因工程损坏造成的第三人人员伤亡和财产损失由发包人承担；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（2）承包人施工设备的损坏由承包人承担；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（3）发包人和承包人承担各自人员伤亡和财产的损失；</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（4）因不可抗力影响承包人履行合同约定的义务，已经引起或将引起工期延误的，应当顺延工期，由此导致承包人停工的费用损失由发包人和承包人合理分担，停工期间必须支付的工人工资由发包人承担；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（5）因不可抗力引起或将引起工期延误，发包人要求赶工的，由此增加的赶工费用由发包人承担；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（6）承包人在停工期间按照发包人要求照管、清理和修复工程的费用由发包人承担。</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不可抗力发生后，合同当事人均应采取措施尽量避免和减少损失的扩大，任何一方当事人没有采取有效措施导致损失扩大的，应对扩大的损失承担责任。</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因合同一方迟延履行合同义务，在迟延履行期间遭遇不可抗力的，不免除其违约责任。</w:t>
      </w:r>
    </w:p>
    <w:p w:rsidR="0024799E" w:rsidRDefault="004E53F2">
      <w:pPr>
        <w:pStyle w:val="5"/>
        <w:numPr>
          <w:ilvl w:val="0"/>
          <w:numId w:val="0"/>
        </w:numPr>
        <w:spacing w:before="120" w:after="120" w:line="360" w:lineRule="auto"/>
        <w:ind w:leftChars="200" w:left="420"/>
        <w:rPr>
          <w:rFonts w:ascii="宋体" w:hAnsi="宋体" w:cs="宋体"/>
          <w:sz w:val="24"/>
        </w:rPr>
      </w:pPr>
      <w:bookmarkStart w:id="375" w:name="_Toc351203611"/>
      <w:bookmarkStart w:id="376" w:name="_Toc337558827"/>
      <w:r>
        <w:rPr>
          <w:rFonts w:ascii="宋体" w:hAnsi="宋体" w:cs="宋体" w:hint="eastAsia"/>
          <w:sz w:val="24"/>
        </w:rPr>
        <w:t>17.4 因不可抗力解除合同</w:t>
      </w:r>
      <w:bookmarkEnd w:id="375"/>
    </w:p>
    <w:bookmarkEnd w:id="376"/>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因不可抗力导致合同无法履行连续超过84天或累计超过140天的，发包人和承包人均有权解除合同。合同解除后，由双方当事人按照第4.4款〔商定或确</w:t>
      </w:r>
      <w:r>
        <w:rPr>
          <w:rFonts w:ascii="宋体" w:hAnsi="宋体" w:cs="宋体" w:hint="eastAsia"/>
          <w:kern w:val="0"/>
          <w:sz w:val="24"/>
        </w:rPr>
        <w:lastRenderedPageBreak/>
        <w:t>定〕商定或确定发包人应支付的款项，该款项包括：</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（1）合同解除前承包人已完成工作的价款；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（2）承包人为工程订购的并已交付给承包人，或承包人有责任接受交付的材料、工程设备和其他物品的价款；</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（3）发包人要求承包人退货或解除订货合同而产生的费用，或因不能退货或解除合同而产生的损失；</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（4）承包人撤离施工现场以及遣散承包人人员的费用；</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（5）按照合同约定在合同解除前应支付给承包人的其他款项；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（6）扣减承包人按照合同约定应向发包人支付的款项；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（7）双方商定或确定的其他款项。</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除专用合同条款另有约定外，合同解除后，发包人应在商定或确定上述款项后28天内完成上述款项的支付。</w:t>
      </w:r>
    </w:p>
    <w:p w:rsidR="0024799E" w:rsidRDefault="004E53F2">
      <w:pPr>
        <w:pStyle w:val="4"/>
        <w:spacing w:before="120" w:after="120" w:line="360" w:lineRule="auto"/>
        <w:rPr>
          <w:rFonts w:ascii="宋体" w:eastAsia="宋体" w:hAnsi="宋体" w:cs="宋体"/>
          <w:b w:val="0"/>
          <w:sz w:val="24"/>
          <w:szCs w:val="24"/>
        </w:rPr>
      </w:pPr>
      <w:bookmarkStart w:id="377" w:name="_Toc351203612"/>
      <w:bookmarkStart w:id="378" w:name="_Toc337558828"/>
      <w:bookmarkStart w:id="379" w:name="_Toc296346621"/>
      <w:bookmarkStart w:id="380" w:name="_Toc296503120"/>
      <w:r>
        <w:rPr>
          <w:rFonts w:ascii="宋体" w:eastAsia="宋体" w:hAnsi="宋体" w:cs="宋体" w:hint="eastAsia"/>
          <w:b w:val="0"/>
          <w:sz w:val="24"/>
          <w:szCs w:val="24"/>
        </w:rPr>
        <w:t>18. 保险</w:t>
      </w:r>
      <w:bookmarkEnd w:id="377"/>
    </w:p>
    <w:p w:rsidR="0024799E" w:rsidRDefault="004E53F2">
      <w:pPr>
        <w:pStyle w:val="5"/>
        <w:numPr>
          <w:ilvl w:val="0"/>
          <w:numId w:val="0"/>
        </w:numPr>
        <w:spacing w:before="120" w:after="120" w:line="360" w:lineRule="auto"/>
        <w:ind w:leftChars="200" w:left="420"/>
        <w:rPr>
          <w:rFonts w:ascii="宋体" w:hAnsi="宋体" w:cs="宋体"/>
          <w:sz w:val="24"/>
        </w:rPr>
      </w:pPr>
      <w:bookmarkStart w:id="381" w:name="_Toc351203613"/>
      <w:bookmarkStart w:id="382" w:name="_Toc296346622"/>
      <w:bookmarkStart w:id="383" w:name="_Toc296503121"/>
      <w:bookmarkStart w:id="384" w:name="_Toc337558829"/>
      <w:bookmarkEnd w:id="378"/>
      <w:bookmarkEnd w:id="379"/>
      <w:bookmarkEnd w:id="380"/>
      <w:r>
        <w:rPr>
          <w:rFonts w:ascii="宋体" w:hAnsi="宋体" w:cs="宋体" w:hint="eastAsia"/>
          <w:sz w:val="24"/>
        </w:rPr>
        <w:t>18.1 工程保险</w:t>
      </w:r>
      <w:bookmarkEnd w:id="381"/>
    </w:p>
    <w:bookmarkEnd w:id="382"/>
    <w:bookmarkEnd w:id="383"/>
    <w:bookmarkEnd w:id="38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除专用合同条款另有约定外，发包人应投保建筑工程一切险或安装工程一切险；发包人委托承包人投保的，因投保产生的保险费和其他相关费用由发包人承担。</w:t>
      </w:r>
    </w:p>
    <w:p w:rsidR="0024799E" w:rsidRDefault="004E53F2">
      <w:pPr>
        <w:pStyle w:val="5"/>
        <w:numPr>
          <w:ilvl w:val="0"/>
          <w:numId w:val="0"/>
        </w:numPr>
        <w:spacing w:before="120" w:after="120" w:line="360" w:lineRule="auto"/>
        <w:ind w:leftChars="200" w:left="420"/>
        <w:rPr>
          <w:rFonts w:ascii="宋体" w:hAnsi="宋体" w:cs="宋体"/>
          <w:sz w:val="24"/>
        </w:rPr>
      </w:pPr>
      <w:bookmarkStart w:id="385" w:name="_Toc351203614"/>
      <w:bookmarkStart w:id="386" w:name="_Toc337558830"/>
      <w:bookmarkStart w:id="387" w:name="_Toc296346623"/>
      <w:bookmarkStart w:id="388" w:name="_Toc296503122"/>
      <w:r>
        <w:rPr>
          <w:rFonts w:ascii="宋体" w:hAnsi="宋体" w:cs="宋体" w:hint="eastAsia"/>
          <w:sz w:val="24"/>
        </w:rPr>
        <w:t>18.2 工伤保险</w:t>
      </w:r>
      <w:bookmarkEnd w:id="385"/>
    </w:p>
    <w:bookmarkEnd w:id="386"/>
    <w:bookmarkEnd w:id="387"/>
    <w:bookmarkEnd w:id="38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18.2.1 发包人应依照法律规定参加工伤保险，并为在施工现场的全部员工办理工伤保险，缴纳工伤保险费，并要求监理人及由发包人为履行合同聘请的第三方依法参加工伤保险。</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18.2.2 承包人应依照法律规定参加工伤保险，并为其履行合同的全部员工办理工伤保险，缴纳工伤保险费，并要求分包人及由承包人为履行合同聘请的第三方依法参加工伤保险。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89" w:name="_Toc351203615"/>
      <w:bookmarkStart w:id="390" w:name="_Toc296346626"/>
      <w:bookmarkStart w:id="391" w:name="_Toc296503125"/>
      <w:bookmarkStart w:id="392" w:name="_Toc337558831"/>
      <w:r>
        <w:rPr>
          <w:rFonts w:ascii="宋体" w:hAnsi="宋体" w:cs="宋体" w:hint="eastAsia"/>
          <w:sz w:val="24"/>
        </w:rPr>
        <w:t>18.3其他保险</w:t>
      </w:r>
      <w:bookmarkEnd w:id="389"/>
    </w:p>
    <w:bookmarkEnd w:id="390"/>
    <w:bookmarkEnd w:id="391"/>
    <w:bookmarkEnd w:id="392"/>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发包人和承包人可以为其施工现场的全部人员办理意外伤害保险并支付保险费，包括其员工及为履行合同聘请的第三方的人员，具体事项由合同当事人在专用合同条款约定。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lastRenderedPageBreak/>
        <w:t>除专用合同条款另有约定外，承包人应为其施工设备等办理财产保险。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93" w:name="_Toc351203616"/>
      <w:r>
        <w:rPr>
          <w:rFonts w:ascii="宋体" w:hAnsi="宋体" w:cs="宋体" w:hint="eastAsia"/>
          <w:sz w:val="24"/>
        </w:rPr>
        <w:t>18.4持续保险</w:t>
      </w:r>
      <w:bookmarkEnd w:id="393"/>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合同当事人应与保险人保持联系，使保险人能够随时了解工程实施中的变动，并确保按保险合同条款要求持续保险。</w:t>
      </w:r>
    </w:p>
    <w:p w:rsidR="0024799E" w:rsidRDefault="004E53F2">
      <w:pPr>
        <w:pStyle w:val="5"/>
        <w:numPr>
          <w:ilvl w:val="0"/>
          <w:numId w:val="0"/>
        </w:numPr>
        <w:spacing w:before="120" w:after="120" w:line="360" w:lineRule="auto"/>
        <w:ind w:leftChars="200" w:left="420"/>
        <w:rPr>
          <w:rFonts w:ascii="宋体" w:hAnsi="宋体" w:cs="宋体"/>
          <w:sz w:val="24"/>
        </w:rPr>
      </w:pPr>
      <w:bookmarkStart w:id="394" w:name="_Toc351203617"/>
      <w:bookmarkStart w:id="395" w:name="_Toc296346627"/>
      <w:bookmarkStart w:id="396" w:name="_Toc337558832"/>
      <w:bookmarkStart w:id="397" w:name="_Toc296503126"/>
      <w:r>
        <w:rPr>
          <w:rFonts w:ascii="宋体" w:hAnsi="宋体" w:cs="宋体" w:hint="eastAsia"/>
          <w:sz w:val="24"/>
        </w:rPr>
        <w:t>18.5 保险凭证</w:t>
      </w:r>
      <w:bookmarkEnd w:id="394"/>
    </w:p>
    <w:bookmarkEnd w:id="395"/>
    <w:bookmarkEnd w:id="396"/>
    <w:bookmarkEnd w:id="397"/>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合同当事人应及时向另一方当事人提交其已投保的各项保险的凭证和保险单复印件或扫描件。</w:t>
      </w:r>
    </w:p>
    <w:p w:rsidR="0024799E" w:rsidRDefault="004E53F2">
      <w:pPr>
        <w:pStyle w:val="5"/>
        <w:numPr>
          <w:ilvl w:val="0"/>
          <w:numId w:val="0"/>
        </w:numPr>
        <w:spacing w:before="120" w:after="120" w:line="360" w:lineRule="auto"/>
        <w:ind w:leftChars="200" w:left="420"/>
        <w:rPr>
          <w:rFonts w:ascii="宋体" w:hAnsi="宋体" w:cs="宋体"/>
          <w:sz w:val="24"/>
        </w:rPr>
      </w:pPr>
      <w:bookmarkStart w:id="398" w:name="_Toc351203618"/>
      <w:bookmarkStart w:id="399" w:name="_Toc296346628"/>
      <w:bookmarkStart w:id="400" w:name="_Toc296503127"/>
      <w:bookmarkStart w:id="401" w:name="_Toc337558833"/>
      <w:r>
        <w:rPr>
          <w:rFonts w:ascii="宋体" w:hAnsi="宋体" w:cs="宋体" w:hint="eastAsia"/>
          <w:sz w:val="24"/>
        </w:rPr>
        <w:t>18.6 未按约定投保的补救</w:t>
      </w:r>
      <w:bookmarkEnd w:id="398"/>
    </w:p>
    <w:bookmarkEnd w:id="399"/>
    <w:bookmarkEnd w:id="400"/>
    <w:bookmarkEnd w:id="401"/>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18.6.1发包人未按合同约定办理保险，或未能使保险持续有效的，则承包人可代为办理，所需费用由发包人承担。发包人未按合同约定办理保险，导致未能得到足额赔偿的，由发包人负责补足。</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18.6.2承包人未按合同约定办理保险，或未能使保险持续有效的，则发包人可代为办理，所需费用由承包人承担。承包人未按合同约定办理保险，导致未能得到足额赔偿的，由承包人负责补足。</w:t>
      </w:r>
    </w:p>
    <w:p w:rsidR="0024799E" w:rsidRDefault="004E53F2">
      <w:pPr>
        <w:pStyle w:val="5"/>
        <w:numPr>
          <w:ilvl w:val="0"/>
          <w:numId w:val="0"/>
        </w:numPr>
        <w:spacing w:before="120" w:after="120" w:line="360" w:lineRule="auto"/>
        <w:ind w:leftChars="200" w:left="420"/>
        <w:rPr>
          <w:rFonts w:ascii="宋体" w:hAnsi="宋体" w:cs="宋体"/>
          <w:sz w:val="24"/>
        </w:rPr>
      </w:pPr>
      <w:bookmarkStart w:id="402" w:name="_Toc351203619"/>
      <w:bookmarkStart w:id="403" w:name="_Toc337558834"/>
      <w:r>
        <w:rPr>
          <w:rFonts w:ascii="宋体" w:hAnsi="宋体" w:cs="宋体" w:hint="eastAsia"/>
          <w:sz w:val="24"/>
        </w:rPr>
        <w:t>18.7 通知义务</w:t>
      </w:r>
      <w:bookmarkEnd w:id="402"/>
    </w:p>
    <w:bookmarkEnd w:id="403"/>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除专用合同条款另有约定外，发包人变更除工伤保险之外的保险合同时，应事先征得承包人同意，并通知监理人；承包人变更除工伤保险之外的保险合同时，应事先征得发包人同意，并通知监理人。</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保险事故发生时，投保人应按照保险合同规定的条件和期限及时向保险人报告。发包人和承包人应当在知道保险事故发生后及时通知对方。</w:t>
      </w:r>
    </w:p>
    <w:p w:rsidR="0024799E" w:rsidRDefault="004E53F2">
      <w:pPr>
        <w:pStyle w:val="4"/>
        <w:spacing w:before="120" w:after="120" w:line="360" w:lineRule="auto"/>
        <w:rPr>
          <w:rFonts w:ascii="宋体" w:eastAsia="宋体" w:hAnsi="宋体" w:cs="宋体"/>
          <w:b w:val="0"/>
          <w:sz w:val="24"/>
          <w:szCs w:val="24"/>
        </w:rPr>
      </w:pPr>
      <w:bookmarkStart w:id="404" w:name="_Toc351203620"/>
      <w:bookmarkStart w:id="405" w:name="_Toc337558835"/>
      <w:bookmarkStart w:id="406" w:name="_Toc296503140"/>
      <w:bookmarkStart w:id="407" w:name="_Toc296346641"/>
      <w:r>
        <w:rPr>
          <w:rFonts w:ascii="宋体" w:eastAsia="宋体" w:hAnsi="宋体" w:cs="宋体" w:hint="eastAsia"/>
          <w:b w:val="0"/>
          <w:sz w:val="24"/>
          <w:szCs w:val="24"/>
        </w:rPr>
        <w:t>19. 索赔</w:t>
      </w:r>
      <w:bookmarkEnd w:id="404"/>
    </w:p>
    <w:p w:rsidR="0024799E" w:rsidRDefault="004E53F2">
      <w:pPr>
        <w:pStyle w:val="5"/>
        <w:numPr>
          <w:ilvl w:val="0"/>
          <w:numId w:val="0"/>
        </w:numPr>
        <w:spacing w:before="120" w:after="120" w:line="360" w:lineRule="auto"/>
        <w:ind w:leftChars="200" w:left="420"/>
        <w:rPr>
          <w:rFonts w:ascii="宋体" w:hAnsi="宋体" w:cs="宋体"/>
          <w:sz w:val="24"/>
        </w:rPr>
      </w:pPr>
      <w:bookmarkStart w:id="408" w:name="_Toc351203621"/>
      <w:bookmarkStart w:id="409" w:name="_Toc296503141"/>
      <w:bookmarkStart w:id="410" w:name="_Toc296346642"/>
      <w:bookmarkStart w:id="411" w:name="_Toc337558836"/>
      <w:bookmarkEnd w:id="405"/>
      <w:bookmarkEnd w:id="406"/>
      <w:bookmarkEnd w:id="407"/>
      <w:r>
        <w:rPr>
          <w:rFonts w:ascii="宋体" w:hAnsi="宋体" w:cs="宋体" w:hint="eastAsia"/>
          <w:sz w:val="24"/>
        </w:rPr>
        <w:t>19.1承包人的索赔</w:t>
      </w:r>
      <w:bookmarkEnd w:id="408"/>
    </w:p>
    <w:bookmarkEnd w:id="409"/>
    <w:bookmarkEnd w:id="410"/>
    <w:bookmarkEnd w:id="411"/>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根据合同约定，承包人认为有权得到追加付款和（或）延长工期的，应按以下程序向发包人提出索赔：</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（1）承包人应在知道或应当知道索赔事件发生后28天内，向监理人递交索赔意向通知书，并说明发生索赔事件的事由；承包人未在前述28天内发出索赔意向通知书的，丧失要求追加付款和（或）延长工期的权利；</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（2）承包人应在发出索赔意向通知书后28天内，向监理人正式递交索赔报告；索赔报告应详细说明索赔理由以及要求追加的付款金额和（或）延长的工期，并附必要的记录和证明材料；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（3）索赔事件具有持续影响的，承包人应按合理时间间隔继续递交延续索赔通知，说明持续影响的实际情况和记录，列出累计的追加付款金额和（或）工期延长天数；</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（4）在索赔事件影响结束后28天内，承包人应向监理人递交最终索赔报告，说明最终要求索赔的追加付款金额和（或）延长的工期，并附必要的记录和证明材料。</w:t>
      </w:r>
    </w:p>
    <w:p w:rsidR="0024799E" w:rsidRDefault="004E53F2">
      <w:pPr>
        <w:pStyle w:val="5"/>
        <w:numPr>
          <w:ilvl w:val="0"/>
          <w:numId w:val="0"/>
        </w:numPr>
        <w:spacing w:before="120" w:after="120" w:line="360" w:lineRule="auto"/>
        <w:ind w:leftChars="200" w:left="420"/>
        <w:rPr>
          <w:rFonts w:ascii="宋体" w:hAnsi="宋体" w:cs="宋体"/>
          <w:sz w:val="24"/>
        </w:rPr>
      </w:pPr>
      <w:bookmarkStart w:id="412" w:name="_Toc351203622"/>
      <w:bookmarkStart w:id="413" w:name="_Toc296346643"/>
      <w:bookmarkStart w:id="414" w:name="_Toc296503142"/>
      <w:bookmarkStart w:id="415" w:name="_Toc337558837"/>
      <w:r>
        <w:rPr>
          <w:rFonts w:ascii="宋体" w:hAnsi="宋体" w:cs="宋体" w:hint="eastAsia"/>
          <w:sz w:val="24"/>
        </w:rPr>
        <w:t>19.2 对承包人索赔的处理</w:t>
      </w:r>
      <w:bookmarkEnd w:id="412"/>
    </w:p>
    <w:bookmarkEnd w:id="413"/>
    <w:bookmarkEnd w:id="414"/>
    <w:bookmarkEnd w:id="415"/>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对承包人索赔的处理如下：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（1）监理人应在收到索赔报告后14天内完成审查并报送发包人。监理人对索赔报告存在异议的，有权要求承包人提交全部原始记录副本；</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（2）发包人应在监理人收到索赔报告或有关索赔的进一步证明材料后的28天内，由监理人向承包人出具经发包人签认的索赔处理结果。发包人逾期答复的，则视为认可承包人的索赔要求；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（3）承包人接受索赔处理结果的，索赔款项在当期进度款中进行支付；承包人不接受索赔处理结果的，按照第20条〔争议解决〕约定处理。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416" w:name="_Toc351203623"/>
      <w:bookmarkStart w:id="417" w:name="_Toc296346644"/>
      <w:bookmarkStart w:id="418" w:name="_Toc337558838"/>
      <w:bookmarkStart w:id="419" w:name="_Toc296503143"/>
      <w:r>
        <w:rPr>
          <w:rFonts w:ascii="宋体" w:hAnsi="宋体" w:cs="宋体" w:hint="eastAsia"/>
          <w:sz w:val="24"/>
        </w:rPr>
        <w:t>19.3发包人的索赔</w:t>
      </w:r>
      <w:bookmarkEnd w:id="416"/>
    </w:p>
    <w:bookmarkEnd w:id="417"/>
    <w:bookmarkEnd w:id="418"/>
    <w:bookmarkEnd w:id="419"/>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根据合同约定，发包人认为有权得到赔付金额和（或）延长缺陷责任期的，监理人应向承包人发出通知并附有详细的证明。</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rsidR="0024799E" w:rsidRDefault="004E53F2">
      <w:pPr>
        <w:pStyle w:val="5"/>
        <w:numPr>
          <w:ilvl w:val="0"/>
          <w:numId w:val="0"/>
        </w:numPr>
        <w:spacing w:before="120" w:after="120" w:line="360" w:lineRule="auto"/>
        <w:ind w:leftChars="200" w:left="420"/>
        <w:rPr>
          <w:rFonts w:ascii="宋体" w:hAnsi="宋体" w:cs="宋体"/>
          <w:sz w:val="24"/>
        </w:rPr>
      </w:pPr>
      <w:bookmarkStart w:id="420" w:name="_Toc351203624"/>
      <w:bookmarkStart w:id="421" w:name="_Toc296503144"/>
      <w:bookmarkStart w:id="422" w:name="_Toc337558839"/>
      <w:bookmarkStart w:id="423" w:name="_Toc296346645"/>
      <w:r>
        <w:rPr>
          <w:rFonts w:ascii="宋体" w:hAnsi="宋体" w:cs="宋体" w:hint="eastAsia"/>
          <w:sz w:val="24"/>
        </w:rPr>
        <w:t>19.4 对发包人索赔的处理</w:t>
      </w:r>
      <w:bookmarkEnd w:id="420"/>
    </w:p>
    <w:bookmarkEnd w:id="421"/>
    <w:bookmarkEnd w:id="422"/>
    <w:bookmarkEnd w:id="423"/>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对发包人索赔的处理如下：</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（1）承包人收到发包人提交的索赔报告后，应及时审查索赔报告的内容、</w:t>
      </w:r>
      <w:r>
        <w:rPr>
          <w:rFonts w:ascii="宋体" w:hAnsi="宋体" w:cs="宋体" w:hint="eastAsia"/>
          <w:kern w:val="0"/>
          <w:sz w:val="24"/>
        </w:rPr>
        <w:lastRenderedPageBreak/>
        <w:t>查验发包人证明材料；</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（2）承包人应在收到索赔报告或有关索赔的进一步证明材料后28天内，将索赔处理结果答复发包人。如果承包人未在上述期限内作出答复的，则视为对发包人索赔要求的认可；</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（3）承包人接受索赔处理结果的，发包人可从应支付给承包人的合同价款中扣除赔付的金额或延长缺陷责任期；发包人不接受索赔处理结果的，按第20条〔争议解决〕约定处理。</w:t>
      </w:r>
    </w:p>
    <w:p w:rsidR="0024799E" w:rsidRDefault="004E53F2">
      <w:pPr>
        <w:pStyle w:val="5"/>
        <w:numPr>
          <w:ilvl w:val="0"/>
          <w:numId w:val="0"/>
        </w:numPr>
        <w:spacing w:before="120" w:after="120" w:line="360" w:lineRule="auto"/>
        <w:ind w:leftChars="200" w:left="420"/>
        <w:rPr>
          <w:rFonts w:ascii="宋体" w:hAnsi="宋体" w:cs="宋体"/>
          <w:sz w:val="24"/>
        </w:rPr>
      </w:pPr>
      <w:bookmarkStart w:id="424" w:name="_Toc351203625"/>
      <w:r>
        <w:rPr>
          <w:rFonts w:ascii="宋体" w:hAnsi="宋体" w:cs="宋体" w:hint="eastAsia"/>
          <w:sz w:val="24"/>
        </w:rPr>
        <w:t>19.5 提出索赔的期限</w:t>
      </w:r>
      <w:bookmarkEnd w:id="424"/>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（1）承包人按第14.2款〔竣工结算审核〕约定接收竣工付款证书后，应被视为已无权再提出在工程接收证书颁发前所发生的任何索赔。</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（2）承包人按第14.4款〔最终结清〕提交的最终结清申请单中，只限于提出工程接收证书颁发后发生的索赔。提出索赔的期限自接受最终结清证书时终止。</w:t>
      </w:r>
    </w:p>
    <w:p w:rsidR="0024799E" w:rsidRDefault="004E53F2">
      <w:pPr>
        <w:pStyle w:val="4"/>
        <w:spacing w:before="120" w:after="120" w:line="360" w:lineRule="auto"/>
        <w:rPr>
          <w:rFonts w:ascii="宋体" w:eastAsia="宋体" w:hAnsi="宋体" w:cs="宋体"/>
          <w:b w:val="0"/>
          <w:sz w:val="24"/>
          <w:szCs w:val="24"/>
        </w:rPr>
      </w:pPr>
      <w:bookmarkStart w:id="425" w:name="_Toc351203626"/>
      <w:r>
        <w:rPr>
          <w:rFonts w:ascii="宋体" w:eastAsia="宋体" w:hAnsi="宋体" w:cs="宋体" w:hint="eastAsia"/>
          <w:b w:val="0"/>
          <w:sz w:val="24"/>
          <w:szCs w:val="24"/>
        </w:rPr>
        <w:t>20</w:t>
      </w:r>
      <w:bookmarkStart w:id="426" w:name="_Toc337558840"/>
      <w:bookmarkStart w:id="427" w:name="_Toc296503146"/>
      <w:bookmarkStart w:id="428" w:name="_Toc296346647"/>
      <w:r>
        <w:rPr>
          <w:rFonts w:ascii="宋体" w:eastAsia="宋体" w:hAnsi="宋体" w:cs="宋体" w:hint="eastAsia"/>
          <w:b w:val="0"/>
          <w:sz w:val="24"/>
          <w:szCs w:val="24"/>
        </w:rPr>
        <w:t>. 争议解决</w:t>
      </w:r>
      <w:bookmarkEnd w:id="425"/>
    </w:p>
    <w:p w:rsidR="0024799E" w:rsidRDefault="004E53F2">
      <w:pPr>
        <w:pStyle w:val="5"/>
        <w:numPr>
          <w:ilvl w:val="0"/>
          <w:numId w:val="0"/>
        </w:numPr>
        <w:spacing w:before="120" w:after="120" w:line="360" w:lineRule="auto"/>
        <w:ind w:leftChars="200" w:left="420"/>
        <w:rPr>
          <w:rFonts w:ascii="宋体" w:hAnsi="宋体" w:cs="宋体"/>
          <w:sz w:val="24"/>
        </w:rPr>
      </w:pPr>
      <w:bookmarkStart w:id="429" w:name="_Toc351203627"/>
      <w:bookmarkStart w:id="430" w:name="_Toc337558841"/>
      <w:bookmarkStart w:id="431" w:name="_Toc296503147"/>
      <w:bookmarkStart w:id="432" w:name="_Toc296346648"/>
      <w:bookmarkEnd w:id="426"/>
      <w:bookmarkEnd w:id="427"/>
      <w:bookmarkEnd w:id="428"/>
      <w:r>
        <w:rPr>
          <w:rFonts w:ascii="宋体" w:hAnsi="宋体" w:cs="宋体" w:hint="eastAsia"/>
          <w:sz w:val="24"/>
        </w:rPr>
        <w:t>20.1和解</w:t>
      </w:r>
      <w:bookmarkEnd w:id="429"/>
    </w:p>
    <w:bookmarkEnd w:id="430"/>
    <w:bookmarkEnd w:id="431"/>
    <w:bookmarkEnd w:id="432"/>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合同当事人可以就争议自行和解，自行和解达成协议的经双方签字并盖章后作为合同补充文件，双方均应遵照执行。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433" w:name="_Toc351203628"/>
      <w:r>
        <w:rPr>
          <w:rFonts w:ascii="宋体" w:hAnsi="宋体" w:cs="宋体" w:hint="eastAsia"/>
          <w:sz w:val="24"/>
        </w:rPr>
        <w:t>20</w:t>
      </w:r>
      <w:bookmarkStart w:id="434" w:name="_Toc296503148"/>
      <w:bookmarkStart w:id="435" w:name="_Toc296346649"/>
      <w:bookmarkStart w:id="436" w:name="_Toc337558842"/>
      <w:r>
        <w:rPr>
          <w:rFonts w:ascii="宋体" w:hAnsi="宋体" w:cs="宋体" w:hint="eastAsia"/>
          <w:sz w:val="24"/>
        </w:rPr>
        <w:t>.2调解</w:t>
      </w:r>
      <w:bookmarkEnd w:id="433"/>
    </w:p>
    <w:bookmarkEnd w:id="434"/>
    <w:bookmarkEnd w:id="435"/>
    <w:bookmarkEnd w:id="436"/>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合同当事人可以就争议请求建设行政主管部门、行业协会或其他第三方进行调解，调解达成协议的，经双方签字并盖章后作为合同补充文件，双方均应遵照执行。</w:t>
      </w:r>
    </w:p>
    <w:p w:rsidR="0024799E" w:rsidRDefault="004E53F2">
      <w:pPr>
        <w:pStyle w:val="5"/>
        <w:numPr>
          <w:ilvl w:val="0"/>
          <w:numId w:val="0"/>
        </w:numPr>
        <w:spacing w:before="120" w:after="120" w:line="360" w:lineRule="auto"/>
        <w:ind w:leftChars="200" w:left="420"/>
        <w:rPr>
          <w:rFonts w:ascii="宋体" w:hAnsi="宋体" w:cs="宋体"/>
          <w:sz w:val="24"/>
        </w:rPr>
      </w:pPr>
      <w:bookmarkStart w:id="437" w:name="_Toc351203629"/>
      <w:bookmarkStart w:id="438" w:name="_Toc337558843"/>
      <w:bookmarkStart w:id="439" w:name="_Toc296503149"/>
      <w:bookmarkStart w:id="440" w:name="_Toc296346650"/>
      <w:r>
        <w:rPr>
          <w:rFonts w:ascii="宋体" w:hAnsi="宋体" w:cs="宋体" w:hint="eastAsia"/>
          <w:sz w:val="24"/>
        </w:rPr>
        <w:t>20.3争议评审</w:t>
      </w:r>
      <w:bookmarkEnd w:id="437"/>
    </w:p>
    <w:bookmarkEnd w:id="438"/>
    <w:bookmarkEnd w:id="439"/>
    <w:bookmarkEnd w:id="440"/>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合同当事人在专用合同条款中约定采取争议评审方式解决争议以及评审规则，并按下列约定执行：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20.3.1 争议评审小组的确定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合同当事人可以共同选择一名或三名争议评审员，组成争议评审小组。除专用合同条款另有约定外，合同当事人应当自合同签订后28天内，或者争议发生后14天内，选定争议评审员。</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除专用合同条款另有约定外，评审员报酬由发包人和承包人各承担一半。</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20.3.2 争议评审小组的决定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20.3.3 争议评审小组决定的效力</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争议评审小组作出的书面决定经合同当事人签字确认后，对双方具有约束力，双方应遵照执行。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任何一方当事人不接受争议评审小组决定或不履行争议评审小组决定的，双方可选择采用其他争议解决方式。</w:t>
      </w:r>
    </w:p>
    <w:p w:rsidR="0024799E" w:rsidRDefault="004E53F2">
      <w:pPr>
        <w:pStyle w:val="5"/>
        <w:numPr>
          <w:ilvl w:val="0"/>
          <w:numId w:val="0"/>
        </w:numPr>
        <w:spacing w:before="120" w:after="120" w:line="360" w:lineRule="auto"/>
        <w:ind w:leftChars="200" w:left="420"/>
        <w:rPr>
          <w:rFonts w:ascii="宋体" w:hAnsi="宋体" w:cs="宋体"/>
          <w:sz w:val="24"/>
        </w:rPr>
      </w:pPr>
      <w:bookmarkStart w:id="441" w:name="_Toc351203630"/>
      <w:bookmarkStart w:id="442" w:name="_Toc337558844"/>
      <w:bookmarkStart w:id="443" w:name="_Toc296503150"/>
      <w:bookmarkStart w:id="444" w:name="_Toc296346651"/>
      <w:r>
        <w:rPr>
          <w:rFonts w:ascii="宋体" w:hAnsi="宋体" w:cs="宋体" w:hint="eastAsia"/>
          <w:sz w:val="24"/>
        </w:rPr>
        <w:t>20.4仲裁或诉讼</w:t>
      </w:r>
      <w:bookmarkEnd w:id="441"/>
    </w:p>
    <w:bookmarkEnd w:id="442"/>
    <w:bookmarkEnd w:id="443"/>
    <w:bookmarkEnd w:id="444"/>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因合同及合同有关事项产生的争议，合同当事人可以在专用合同条款中约定以下一种方式解决争议：</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（1）向约定的仲裁委员会申请仲裁；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（2）向有管辖权的人民法院起诉。</w:t>
      </w:r>
    </w:p>
    <w:p w:rsidR="0024799E" w:rsidRDefault="004E53F2">
      <w:pPr>
        <w:pStyle w:val="5"/>
        <w:numPr>
          <w:ilvl w:val="0"/>
          <w:numId w:val="0"/>
        </w:numPr>
        <w:spacing w:before="120" w:after="120" w:line="360" w:lineRule="auto"/>
        <w:ind w:leftChars="200" w:left="420"/>
        <w:rPr>
          <w:rFonts w:ascii="宋体" w:hAnsi="宋体" w:cs="宋体"/>
          <w:sz w:val="24"/>
        </w:rPr>
      </w:pPr>
      <w:bookmarkStart w:id="445" w:name="_Toc351203631"/>
      <w:bookmarkStart w:id="446" w:name="_Toc337558845"/>
      <w:bookmarkStart w:id="447" w:name="_Toc296346653"/>
      <w:bookmarkStart w:id="448" w:name="_Toc296503152"/>
      <w:r>
        <w:rPr>
          <w:rFonts w:ascii="宋体" w:hAnsi="宋体" w:cs="宋体" w:hint="eastAsia"/>
          <w:sz w:val="24"/>
        </w:rPr>
        <w:t>20.5争议解决条款效力</w:t>
      </w:r>
      <w:bookmarkEnd w:id="445"/>
    </w:p>
    <w:bookmarkEnd w:id="446"/>
    <w:bookmarkEnd w:id="447"/>
    <w:bookmarkEnd w:id="448"/>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合同有关争议解决的条款独立存在，合同的变更、解除、终止、无效或者被撤销均不影响其效力。 </w:t>
      </w:r>
    </w:p>
    <w:p w:rsidR="0024799E" w:rsidRDefault="004E53F2">
      <w:pPr>
        <w:pStyle w:val="3"/>
        <w:jc w:val="center"/>
        <w:rPr>
          <w:rFonts w:ascii="宋体" w:hAnsi="宋体" w:cs="宋体"/>
          <w:sz w:val="24"/>
          <w:szCs w:val="24"/>
        </w:rPr>
      </w:pPr>
      <w:bookmarkStart w:id="449" w:name="_Toc351203632"/>
      <w:r>
        <w:rPr>
          <w:rFonts w:ascii="宋体" w:hAnsi="宋体" w:cs="宋体" w:hint="eastAsia"/>
          <w:sz w:val="24"/>
          <w:szCs w:val="24"/>
        </w:rPr>
        <w:br w:type="page"/>
      </w:r>
      <w:r>
        <w:rPr>
          <w:rFonts w:ascii="宋体" w:hAnsi="宋体" w:cs="宋体" w:hint="eastAsia"/>
        </w:rPr>
        <w:lastRenderedPageBreak/>
        <w:t>第三部分 专用合同条款</w:t>
      </w:r>
      <w:bookmarkEnd w:id="449"/>
    </w:p>
    <w:p w:rsidR="0024799E" w:rsidRDefault="004E53F2">
      <w:pPr>
        <w:pStyle w:val="4"/>
        <w:spacing w:before="120" w:after="120" w:line="360" w:lineRule="auto"/>
        <w:rPr>
          <w:rFonts w:ascii="宋体" w:eastAsia="宋体" w:hAnsi="宋体" w:cs="宋体"/>
          <w:b w:val="0"/>
          <w:sz w:val="24"/>
          <w:szCs w:val="24"/>
        </w:rPr>
      </w:pPr>
      <w:bookmarkStart w:id="450" w:name="_Toc351203633"/>
      <w:r>
        <w:rPr>
          <w:rFonts w:ascii="宋体" w:eastAsia="宋体" w:hAnsi="宋体" w:cs="宋体" w:hint="eastAsia"/>
          <w:b w:val="0"/>
          <w:sz w:val="24"/>
          <w:szCs w:val="24"/>
        </w:rPr>
        <w:t>1</w:t>
      </w:r>
      <w:bookmarkStart w:id="451" w:name="_Toc296503156"/>
      <w:bookmarkStart w:id="452" w:name="_Toc292559866"/>
      <w:bookmarkStart w:id="453" w:name="_Toc296346657"/>
      <w:bookmarkStart w:id="454" w:name="_Toc296347155"/>
      <w:bookmarkStart w:id="455" w:name="_Toc296890984"/>
      <w:bookmarkStart w:id="456" w:name="_Toc296944495"/>
      <w:bookmarkStart w:id="457" w:name="_Toc292559361"/>
      <w:bookmarkStart w:id="458" w:name="_Toc297120456"/>
      <w:bookmarkStart w:id="459" w:name="_Toc296891196"/>
      <w:bookmarkStart w:id="460" w:name="_Toc297048342"/>
      <w:r>
        <w:rPr>
          <w:rFonts w:ascii="宋体" w:eastAsia="宋体" w:hAnsi="宋体" w:cs="宋体" w:hint="eastAsia"/>
          <w:b w:val="0"/>
          <w:sz w:val="24"/>
          <w:szCs w:val="24"/>
        </w:rPr>
        <w:t>. 一般约定</w:t>
      </w:r>
      <w:bookmarkEnd w:id="450"/>
    </w:p>
    <w:bookmarkEnd w:id="451"/>
    <w:bookmarkEnd w:id="452"/>
    <w:bookmarkEnd w:id="453"/>
    <w:bookmarkEnd w:id="454"/>
    <w:bookmarkEnd w:id="455"/>
    <w:bookmarkEnd w:id="456"/>
    <w:bookmarkEnd w:id="457"/>
    <w:bookmarkEnd w:id="458"/>
    <w:bookmarkEnd w:id="459"/>
    <w:bookmarkEnd w:id="460"/>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 词语定义</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1.1.1合同</w:t>
      </w:r>
    </w:p>
    <w:p w:rsidR="0024799E" w:rsidRPr="0059725D" w:rsidRDefault="004E53F2" w:rsidP="0059725D">
      <w:pPr>
        <w:spacing w:line="360" w:lineRule="auto"/>
        <w:ind w:leftChars="228" w:left="479"/>
        <w:rPr>
          <w:rFonts w:ascii="宋体" w:hAnsi="宋体" w:cs="宋体"/>
          <w:sz w:val="24"/>
          <w:u w:val="single"/>
        </w:rPr>
      </w:pPr>
      <w:r>
        <w:rPr>
          <w:rFonts w:ascii="宋体" w:hAnsi="宋体" w:cs="宋体" w:hint="eastAsia"/>
          <w:kern w:val="0"/>
          <w:sz w:val="24"/>
        </w:rPr>
        <w:t>1.1.1.10其他合同文件包括：</w:t>
      </w:r>
      <w:r>
        <w:rPr>
          <w:rFonts w:ascii="宋体" w:hAnsi="宋体" w:cs="宋体" w:hint="eastAsia"/>
          <w:sz w:val="24"/>
          <w:u w:val="single"/>
        </w:rPr>
        <w:t xml:space="preserve"> 合同履行中，发包人、承包人有关工程的洽商、变更等书面协议或文件均视为本合同的组成部分。</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1.1.2 合同当事人及其他相关方</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1.1.2.5 设计人：</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名    称：；</w:t>
      </w:r>
    </w:p>
    <w:p w:rsidR="0024799E" w:rsidRDefault="004E53F2">
      <w:pPr>
        <w:spacing w:line="360" w:lineRule="auto"/>
        <w:ind w:firstLineChars="200" w:firstLine="480"/>
        <w:rPr>
          <w:rFonts w:ascii="宋体" w:hAnsi="宋体" w:cs="宋体"/>
          <w:sz w:val="24"/>
        </w:rPr>
      </w:pPr>
      <w:r>
        <w:rPr>
          <w:rFonts w:ascii="宋体" w:hAnsi="宋体" w:cs="宋体" w:hint="eastAsia"/>
          <w:sz w:val="24"/>
        </w:rPr>
        <w:t>资质类别和等级：；</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1.1.3 工程和设备</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1.1.3.7 作为施工现场组成部分的其他场所包括：</w:t>
      </w:r>
      <w:r>
        <w:rPr>
          <w:rFonts w:ascii="宋体" w:hAnsi="宋体" w:cs="宋体" w:hint="eastAsia"/>
          <w:sz w:val="24"/>
          <w:u w:val="single"/>
        </w:rPr>
        <w:t xml:space="preserve">  无    </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1.1.3.9 永久占地包括：</w:t>
      </w:r>
      <w:r>
        <w:rPr>
          <w:rFonts w:ascii="宋体" w:hAnsi="宋体" w:cs="宋体" w:hint="eastAsia"/>
          <w:sz w:val="24"/>
          <w:u w:val="single"/>
        </w:rPr>
        <w:t xml:space="preserve">      无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1.1.3.10 临时占地包括：</w:t>
      </w:r>
      <w:r>
        <w:rPr>
          <w:rFonts w:ascii="宋体" w:hAnsi="宋体" w:cs="宋体" w:hint="eastAsia"/>
          <w:sz w:val="24"/>
          <w:u w:val="single"/>
        </w:rPr>
        <w:t xml:space="preserve">     无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 xml:space="preserve">1.3法律 </w:t>
      </w:r>
    </w:p>
    <w:p w:rsidR="008A5924" w:rsidRDefault="004E53F2" w:rsidP="008A5924">
      <w:pPr>
        <w:autoSpaceDE w:val="0"/>
        <w:autoSpaceDN w:val="0"/>
        <w:adjustRightInd w:val="0"/>
        <w:spacing w:line="360" w:lineRule="auto"/>
        <w:ind w:leftChars="284" w:left="596"/>
        <w:jc w:val="left"/>
        <w:rPr>
          <w:rFonts w:ascii="宋体" w:hAnsi="宋体" w:cs="宋体"/>
          <w:sz w:val="24"/>
          <w:u w:val="single"/>
        </w:rPr>
      </w:pPr>
      <w:r>
        <w:rPr>
          <w:rFonts w:ascii="宋体" w:hAnsi="宋体" w:cs="宋体" w:hint="eastAsia"/>
          <w:sz w:val="24"/>
        </w:rPr>
        <w:t>适用于合同的其他规范性文件：</w:t>
      </w:r>
      <w:r>
        <w:rPr>
          <w:rFonts w:ascii="宋体" w:hAnsi="宋体" w:cs="宋体" w:hint="eastAsia"/>
          <w:sz w:val="24"/>
          <w:u w:val="single"/>
        </w:rPr>
        <w:t xml:space="preserve"> 需要明示的法律、行政法规：现行《中华</w:t>
      </w:r>
    </w:p>
    <w:p w:rsidR="0024799E" w:rsidRPr="008A5924" w:rsidRDefault="004E53F2" w:rsidP="008A5924">
      <w:pPr>
        <w:autoSpaceDE w:val="0"/>
        <w:autoSpaceDN w:val="0"/>
        <w:adjustRightInd w:val="0"/>
        <w:spacing w:line="360" w:lineRule="auto"/>
        <w:jc w:val="left"/>
        <w:rPr>
          <w:rFonts w:ascii="宋体" w:hAnsi="宋体" w:cs="宋体"/>
          <w:sz w:val="24"/>
          <w:u w:val="single"/>
        </w:rPr>
      </w:pPr>
      <w:r>
        <w:rPr>
          <w:rFonts w:ascii="宋体" w:hAnsi="宋体" w:cs="宋体" w:hint="eastAsia"/>
          <w:sz w:val="24"/>
          <w:u w:val="single"/>
        </w:rPr>
        <w:t xml:space="preserve">人民共和国民法典》、《中华人民共和国建筑法》、《中华人民共和国安全生产法》、《中华人民共和国政府采购法及实施条例》、国务院《建设工程质量管理条例》、国务院《建设工程安全生产管理条例》、建设部《房屋建筑工程和市政基础设施工程竣工验收备案管理暂行办法》、中华人民共和国《工程建设标准强制性条文》、现行《建筑工程施工质量验收统一标准》，陕西省、西安市有关建设工程质量、安全、文明施工等管理规定。发包人不承担由于承包人违反或不遵守上述法律而导致的罚款和责任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 标准和规范</w:t>
      </w:r>
    </w:p>
    <w:p w:rsidR="0024799E" w:rsidRDefault="004E53F2">
      <w:pPr>
        <w:spacing w:line="360" w:lineRule="auto"/>
        <w:ind w:leftChars="284" w:left="596"/>
        <w:rPr>
          <w:rFonts w:ascii="宋体" w:hAnsi="宋体" w:cs="宋体"/>
          <w:sz w:val="24"/>
          <w:u w:val="single"/>
        </w:rPr>
      </w:pPr>
      <w:r>
        <w:rPr>
          <w:rFonts w:ascii="宋体" w:hAnsi="宋体" w:cs="宋体" w:hint="eastAsia"/>
          <w:sz w:val="24"/>
        </w:rPr>
        <w:t>1.4.1适用于工程的标准规范包括：</w:t>
      </w:r>
      <w:r>
        <w:rPr>
          <w:rFonts w:ascii="宋体" w:hAnsi="宋体" w:cs="宋体" w:hint="eastAsia"/>
          <w:sz w:val="24"/>
          <w:u w:val="single"/>
        </w:rPr>
        <w:t>①国家现行《建筑工程施工及验收规</w:t>
      </w:r>
    </w:p>
    <w:p w:rsidR="0024799E" w:rsidRDefault="004E53F2">
      <w:pPr>
        <w:spacing w:line="360" w:lineRule="auto"/>
        <w:rPr>
          <w:rFonts w:ascii="宋体" w:hAnsi="宋体" w:cs="宋体"/>
          <w:sz w:val="24"/>
        </w:rPr>
      </w:pPr>
      <w:r>
        <w:rPr>
          <w:rFonts w:ascii="宋体" w:hAnsi="宋体" w:cs="宋体" w:hint="eastAsia"/>
          <w:sz w:val="24"/>
          <w:u w:val="single"/>
        </w:rPr>
        <w:lastRenderedPageBreak/>
        <w:t>范》和相关技术规程；②工程所在地建设主管部门的标准、规范；③工程所在地行业的标准、规范；④当对同一问题的要求标准与国家和地方颁布的标准、规范产生不一致时，应满足高标准要求，同时满足发包人的具体要求</w:t>
      </w:r>
      <w:r>
        <w:rPr>
          <w:rFonts w:ascii="宋体" w:hAnsi="宋体" w:cs="宋体" w:hint="eastAsia"/>
          <w:sz w:val="24"/>
        </w:rPr>
        <w:t>。</w:t>
      </w:r>
    </w:p>
    <w:p w:rsidR="0059725D" w:rsidRDefault="004E53F2">
      <w:pPr>
        <w:spacing w:line="360" w:lineRule="auto"/>
        <w:ind w:leftChars="284" w:left="596"/>
        <w:rPr>
          <w:rFonts w:ascii="宋体" w:hAnsi="宋体" w:cs="宋体"/>
          <w:sz w:val="24"/>
          <w:u w:val="single"/>
        </w:rPr>
      </w:pPr>
      <w:r>
        <w:rPr>
          <w:rFonts w:ascii="宋体" w:hAnsi="宋体" w:cs="宋体" w:hint="eastAsia"/>
          <w:sz w:val="24"/>
        </w:rPr>
        <w:t>1.4.2 国内没有相应标准、规范时的约定：</w:t>
      </w:r>
      <w:r>
        <w:rPr>
          <w:rFonts w:ascii="宋体" w:hAnsi="宋体" w:cs="宋体" w:hint="eastAsia"/>
          <w:sz w:val="24"/>
          <w:u w:val="single"/>
        </w:rPr>
        <w:t xml:space="preserve"> 经监理工程师和发包人同意的</w:t>
      </w:r>
    </w:p>
    <w:p w:rsidR="0024799E" w:rsidRDefault="004E53F2" w:rsidP="0059725D">
      <w:pPr>
        <w:spacing w:line="360" w:lineRule="auto"/>
        <w:rPr>
          <w:rFonts w:ascii="宋体" w:hAnsi="宋体" w:cs="宋体"/>
          <w:sz w:val="24"/>
          <w:u w:val="single"/>
        </w:rPr>
      </w:pPr>
      <w:bookmarkStart w:id="461" w:name="_GoBack"/>
      <w:bookmarkEnd w:id="461"/>
      <w:r>
        <w:rPr>
          <w:rFonts w:ascii="宋体" w:hAnsi="宋体" w:cs="宋体" w:hint="eastAsia"/>
          <w:sz w:val="24"/>
          <w:u w:val="single"/>
        </w:rPr>
        <w:t>标准；</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发包人提供国外标准、规范的份数：</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发包人提供国外标准、规范的名称：</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leftChars="284" w:left="596"/>
        <w:rPr>
          <w:rFonts w:ascii="宋体" w:hAnsi="宋体" w:cs="宋体"/>
          <w:sz w:val="24"/>
        </w:rPr>
      </w:pPr>
      <w:r>
        <w:rPr>
          <w:rFonts w:ascii="宋体" w:hAnsi="宋体" w:cs="宋体" w:hint="eastAsia"/>
          <w:sz w:val="24"/>
        </w:rPr>
        <w:t>1.4.3发包人对工程的技术标准和功能要求的特殊要求：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 合同文件的优先顺序</w:t>
      </w:r>
    </w:p>
    <w:p w:rsidR="0024799E" w:rsidRDefault="004E53F2">
      <w:pPr>
        <w:spacing w:line="360" w:lineRule="auto"/>
        <w:ind w:firstLineChars="200" w:firstLine="480"/>
        <w:rPr>
          <w:rFonts w:ascii="宋体" w:hAnsi="宋体" w:cs="宋体"/>
          <w:sz w:val="24"/>
        </w:rPr>
      </w:pPr>
      <w:r>
        <w:rPr>
          <w:rFonts w:ascii="宋体" w:hAnsi="宋体" w:cs="宋体" w:hint="eastAsia"/>
          <w:sz w:val="24"/>
        </w:rPr>
        <w:t>合同文件组成及优先顺序为：</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（1）合同协议书；</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（2）成交通知书（如果有）；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（3）投标函及其附录（如果有）；</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（4）专用合同条款</w:t>
      </w:r>
      <w:r>
        <w:rPr>
          <w:rFonts w:ascii="宋体" w:hAnsi="宋体" w:cs="宋体" w:hint="eastAsia"/>
          <w:sz w:val="24"/>
        </w:rPr>
        <w:t>及其附件</w:t>
      </w:r>
      <w:r>
        <w:rPr>
          <w:rFonts w:ascii="宋体" w:hAnsi="宋体" w:cs="宋体" w:hint="eastAsia"/>
          <w:kern w:val="0"/>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（5）通用合同条款；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（6）技术标准和要求；</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（7）图纸；</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（8）已标价工程量清单或预算书；</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（9）其他合同文件。</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 图纸和承包人文件</w:t>
      </w:r>
      <w:r>
        <w:rPr>
          <w:rFonts w:ascii="宋体" w:hAnsi="宋体" w:cs="宋体" w:hint="eastAsia"/>
          <w:sz w:val="24"/>
        </w:rPr>
        <w:tab/>
      </w:r>
    </w:p>
    <w:p w:rsidR="0024799E" w:rsidRDefault="004E53F2">
      <w:pPr>
        <w:spacing w:line="360" w:lineRule="auto"/>
        <w:ind w:firstLineChars="200" w:firstLine="480"/>
        <w:rPr>
          <w:rFonts w:ascii="宋体" w:hAnsi="宋体" w:cs="宋体"/>
          <w:sz w:val="24"/>
        </w:rPr>
      </w:pPr>
      <w:r>
        <w:rPr>
          <w:rFonts w:ascii="宋体" w:hAnsi="宋体" w:cs="宋体" w:hint="eastAsia"/>
          <w:sz w:val="24"/>
        </w:rPr>
        <w:t>1.6.1 图纸的提供</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发包人向承包人提供图纸的期限：</w:t>
      </w:r>
      <w:r>
        <w:rPr>
          <w:rFonts w:ascii="宋体" w:hAnsi="宋体" w:cs="宋体" w:hint="eastAsia"/>
          <w:sz w:val="24"/>
          <w:u w:val="single"/>
        </w:rPr>
        <w:t xml:space="preserve"> 于开工前发包人向承包人提供全套施工图</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发包人向承包人提供图纸的数量：</w:t>
      </w:r>
      <w:r>
        <w:rPr>
          <w:rFonts w:ascii="宋体" w:hAnsi="宋体" w:cs="宋体" w:hint="eastAsia"/>
          <w:sz w:val="24"/>
          <w:u w:val="single"/>
        </w:rPr>
        <w:t xml:space="preserve"> 陆套；其中肆套用于竣工图（提供的图纸数量不满足要求，承包人可向发包人申请加晒图纸，费用由承包人承担）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发包人向承包人提供图纸的内容：</w:t>
      </w:r>
      <w:r>
        <w:rPr>
          <w:rFonts w:ascii="宋体" w:hAnsi="宋体" w:cs="宋体" w:hint="eastAsia"/>
          <w:sz w:val="24"/>
          <w:u w:val="single"/>
        </w:rPr>
        <w:t xml:space="preserve"> 施工技术文件、施工蓝图 （承包人不得向第三方外传、外借、转让、披露，仅用于本工程的施工及验收的全过程）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1.6.4 承包人文件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lastRenderedPageBreak/>
        <w:t>需要由承包人提供的文件，包括：</w:t>
      </w:r>
      <w:r>
        <w:rPr>
          <w:rFonts w:ascii="宋体" w:hAnsi="宋体" w:cs="宋体" w:hint="eastAsia"/>
          <w:sz w:val="24"/>
          <w:u w:val="single"/>
        </w:rPr>
        <w:t>实施性施工组织设计、专项施工方案、工程进度计划，材料和设备采购计划；</w:t>
      </w:r>
    </w:p>
    <w:p w:rsidR="0024799E" w:rsidRDefault="004E53F2">
      <w:pPr>
        <w:spacing w:line="360" w:lineRule="auto"/>
        <w:ind w:firstLineChars="200" w:firstLine="480"/>
        <w:rPr>
          <w:rFonts w:ascii="宋体" w:hAnsi="宋体" w:cs="宋体"/>
          <w:sz w:val="24"/>
        </w:rPr>
      </w:pPr>
      <w:r>
        <w:rPr>
          <w:rFonts w:ascii="宋体" w:hAnsi="宋体" w:cs="宋体" w:hint="eastAsia"/>
          <w:sz w:val="24"/>
        </w:rPr>
        <w:t xml:space="preserve">承包人提供的文件的期限为： </w:t>
      </w:r>
      <w:r>
        <w:rPr>
          <w:rFonts w:ascii="宋体" w:hAnsi="宋体" w:cs="宋体" w:hint="eastAsia"/>
          <w:sz w:val="24"/>
          <w:u w:val="single"/>
        </w:rPr>
        <w:t>按发包人要求；</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承包人提供的文件的数量为：</w:t>
      </w:r>
      <w:r>
        <w:rPr>
          <w:rFonts w:ascii="宋体" w:hAnsi="宋体" w:cs="宋体" w:hint="eastAsia"/>
          <w:sz w:val="24"/>
          <w:u w:val="single"/>
        </w:rPr>
        <w:t>纸质文件 3 套，电子文件 1 套</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承包人提供的文件的形式为：</w:t>
      </w:r>
      <w:r>
        <w:rPr>
          <w:rFonts w:ascii="宋体" w:hAnsi="宋体" w:cs="宋体" w:hint="eastAsia"/>
          <w:sz w:val="24"/>
          <w:u w:val="single"/>
        </w:rPr>
        <w:t>纸质文件，装订成册</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发包人审批承包人文件的期限：</w:t>
      </w:r>
      <w:r>
        <w:rPr>
          <w:rFonts w:ascii="宋体" w:hAnsi="宋体" w:cs="宋体" w:hint="eastAsia"/>
          <w:sz w:val="24"/>
          <w:u w:val="single"/>
        </w:rPr>
        <w:t>按发包人工程管理制度完成</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1.6.5 现场图纸准备</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关于现场图纸准备的约定：</w:t>
      </w:r>
      <w:r>
        <w:rPr>
          <w:rFonts w:ascii="宋体" w:hAnsi="宋体" w:cs="宋体" w:hint="eastAsia"/>
          <w:sz w:val="24"/>
          <w:u w:val="single"/>
        </w:rPr>
        <w:t>承包人应在施工现场另外保存一套完整的图纸供发包人、监理单位等有关单位进行工程检查时使用。</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 联络</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1.7.1发包人和承包人应当在</w:t>
      </w:r>
      <w:r>
        <w:rPr>
          <w:rFonts w:ascii="宋体" w:hAnsi="宋体" w:cs="宋体" w:hint="eastAsia"/>
          <w:sz w:val="24"/>
          <w:u w:val="single"/>
        </w:rPr>
        <w:t>3</w:t>
      </w:r>
      <w:r>
        <w:rPr>
          <w:rFonts w:ascii="宋体" w:hAnsi="宋体" w:cs="宋体" w:hint="eastAsia"/>
          <w:kern w:val="0"/>
          <w:sz w:val="24"/>
        </w:rPr>
        <w:t>天内将与合同有关的通知、批准、证明、证书、指示、指令、要求、请求、同意、意见、确定和决定等书面函件送达对方当事人。</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1.7.2 发包人接收文件的地点：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发包人指定的接收人为：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监理人接收文件的地点：</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监理人指定的接收人为：</w:t>
      </w:r>
      <w:r>
        <w:rPr>
          <w:rFonts w:ascii="宋体" w:hAnsi="宋体" w:cs="宋体" w:hint="eastAsia"/>
          <w:sz w:val="24"/>
          <w:u w:val="single"/>
        </w:rPr>
        <w:t xml:space="preserve"> 另行通知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1.10 交通运输</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462" w:name="_Toc300934943"/>
      <w:bookmarkStart w:id="463" w:name="_Toc312677986"/>
      <w:bookmarkStart w:id="464" w:name="_Toc318581155"/>
      <w:bookmarkStart w:id="465" w:name="_Toc304295521"/>
      <w:bookmarkStart w:id="466" w:name="_Toc303539100"/>
      <w:r>
        <w:rPr>
          <w:rFonts w:ascii="宋体" w:hAnsi="宋体" w:cs="宋体" w:hint="eastAsia"/>
          <w:sz w:val="24"/>
        </w:rPr>
        <w:t>.10.1 出入现场的权利</w:t>
      </w:r>
    </w:p>
    <w:p w:rsidR="0024799E" w:rsidRPr="002D4F76" w:rsidRDefault="004E53F2" w:rsidP="002D4F76">
      <w:pPr>
        <w:spacing w:line="360" w:lineRule="auto"/>
        <w:ind w:firstLineChars="200" w:firstLine="480"/>
        <w:rPr>
          <w:rFonts w:ascii="宋体" w:hAnsi="宋体" w:cs="宋体"/>
          <w:sz w:val="24"/>
          <w:u w:val="single"/>
        </w:rPr>
      </w:pPr>
      <w:r>
        <w:rPr>
          <w:rFonts w:ascii="宋体" w:hAnsi="宋体" w:cs="宋体" w:hint="eastAsia"/>
          <w:sz w:val="24"/>
        </w:rPr>
        <w:t>关于出入现场的权利的约定：</w:t>
      </w:r>
      <w:r>
        <w:rPr>
          <w:rFonts w:ascii="宋体" w:hAnsi="宋体" w:cs="宋体" w:hint="eastAsia"/>
          <w:sz w:val="24"/>
          <w:u w:val="single"/>
        </w:rPr>
        <w:t xml:space="preserve"> 在承包人进场后，发包方将现场出入管理权移交承包人，由承包人负责管理并制定相关制度。发包方管理人员、监理方管理人员可自由出入,但不得影响承包方的正常施工 </w:t>
      </w:r>
      <w:r>
        <w:rPr>
          <w:rFonts w:ascii="宋体" w:hAnsi="宋体" w:cs="宋体" w:hint="eastAsia"/>
          <w:sz w:val="24"/>
        </w:rPr>
        <w:t>。</w:t>
      </w:r>
    </w:p>
    <w:bookmarkEnd w:id="462"/>
    <w:bookmarkEnd w:id="463"/>
    <w:bookmarkEnd w:id="464"/>
    <w:bookmarkEnd w:id="465"/>
    <w:bookmarkEnd w:id="466"/>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467" w:name="_Toc312677987"/>
      <w:bookmarkStart w:id="468" w:name="_Toc300934944"/>
      <w:bookmarkStart w:id="469" w:name="_Toc303539101"/>
      <w:bookmarkStart w:id="470" w:name="_Toc304295522"/>
      <w:bookmarkStart w:id="471" w:name="_Toc318581156"/>
      <w:r>
        <w:rPr>
          <w:rFonts w:ascii="宋体" w:hAnsi="宋体" w:cs="宋体" w:hint="eastAsia"/>
          <w:sz w:val="24"/>
        </w:rPr>
        <w:t>.10.3 场内交通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关于场外交通和场内交通的边界的约定：</w:t>
      </w:r>
      <w:r>
        <w:rPr>
          <w:rFonts w:ascii="宋体" w:hAnsi="宋体" w:cs="宋体" w:hint="eastAsia"/>
          <w:sz w:val="24"/>
          <w:u w:val="single"/>
        </w:rPr>
        <w:t xml:space="preserve"> 以项目施工图纸及相关作业面为划分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关于发包人向承包人免费提供满足工程施工需要的场内道路和交通设施的约定：</w:t>
      </w:r>
      <w:r>
        <w:rPr>
          <w:rFonts w:ascii="宋体" w:hAnsi="宋体" w:cs="宋体" w:hint="eastAsia"/>
          <w:sz w:val="24"/>
          <w:u w:val="single"/>
        </w:rPr>
        <w:t xml:space="preserve">   施工现场道路由承包人自行考虑并负责场内道路、临时便道的施工及</w:t>
      </w:r>
      <w:r>
        <w:rPr>
          <w:rFonts w:ascii="宋体" w:hAnsi="宋体" w:cs="宋体" w:hint="eastAsia"/>
          <w:sz w:val="24"/>
          <w:u w:val="single"/>
        </w:rPr>
        <w:lastRenderedPageBreak/>
        <w:t xml:space="preserve">维护，此部分费用包含在合同价款内不再另行计取  </w:t>
      </w:r>
      <w:r>
        <w:rPr>
          <w:rFonts w:ascii="宋体" w:hAnsi="宋体" w:cs="宋体" w:hint="eastAsia"/>
          <w:sz w:val="24"/>
        </w:rPr>
        <w:t>。</w:t>
      </w:r>
      <w:bookmarkStart w:id="472" w:name="_Toc318581157"/>
      <w:bookmarkEnd w:id="467"/>
      <w:bookmarkEnd w:id="468"/>
      <w:bookmarkEnd w:id="469"/>
      <w:bookmarkEnd w:id="470"/>
      <w:bookmarkEnd w:id="471"/>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1.10.4超大件和超重件的运输</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运输超大件或超重件所需的道路和桥梁临时加固改造费用和其他有关费用由</w:t>
      </w:r>
      <w:r>
        <w:rPr>
          <w:rFonts w:ascii="宋体" w:hAnsi="宋体" w:cs="宋体" w:hint="eastAsia"/>
          <w:sz w:val="24"/>
          <w:u w:val="single"/>
        </w:rPr>
        <w:t xml:space="preserve"> 承包人 </w:t>
      </w:r>
      <w:r>
        <w:rPr>
          <w:rFonts w:ascii="宋体" w:hAnsi="宋体" w:cs="宋体" w:hint="eastAsia"/>
          <w:sz w:val="24"/>
        </w:rPr>
        <w:t>承担。</w:t>
      </w:r>
    </w:p>
    <w:bookmarkEnd w:id="472"/>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1.11 知识产权</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1.11.1关于发包人提供给承包人的图纸、发包人为实施工程自行编制或委托编制的技术规范以及反映发包人关于合同要求或其他类似性质的文件的著作权的归属：归</w:t>
      </w:r>
      <w:r>
        <w:rPr>
          <w:rFonts w:ascii="宋体" w:hAnsi="宋体" w:cs="宋体" w:hint="eastAsia"/>
          <w:sz w:val="24"/>
          <w:u w:val="single"/>
        </w:rPr>
        <w:t xml:space="preserve">发包人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关于发包人提供的上述文件的使用限制的要求：</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1.11.2 关于承包人为实施工程所编制文件的著作权的归属：</w:t>
      </w:r>
      <w:r w:rsidR="002D4F76">
        <w:rPr>
          <w:rFonts w:ascii="宋体" w:hAnsi="宋体" w:cs="宋体" w:hint="eastAsia"/>
          <w:sz w:val="24"/>
          <w:u w:val="single"/>
        </w:rPr>
        <w:t xml:space="preserve"> </w:t>
      </w:r>
      <w:r>
        <w:rPr>
          <w:rFonts w:ascii="宋体" w:hAnsi="宋体" w:cs="宋体" w:hint="eastAsia"/>
          <w:sz w:val="24"/>
          <w:u w:val="single"/>
        </w:rPr>
        <w:t xml:space="preserve">归发包人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关于承包人提供的上述文件的使用限制的要求：</w:t>
      </w:r>
      <w:r>
        <w:rPr>
          <w:rFonts w:ascii="宋体" w:hAnsi="宋体" w:cs="宋体" w:hint="eastAsia"/>
          <w:sz w:val="24"/>
          <w:u w:val="single"/>
        </w:rPr>
        <w:t xml:space="preserve">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1.11.4 承包人在施工过程中所采用的专利、专有技术、技术秘密的使用费的承担方式：</w:t>
      </w:r>
      <w:r>
        <w:rPr>
          <w:rFonts w:ascii="宋体" w:hAnsi="宋体" w:cs="宋体" w:hint="eastAsia"/>
          <w:sz w:val="24"/>
          <w:u w:val="single"/>
        </w:rPr>
        <w:t xml:space="preserve">由承包方承担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1.13工程量清单错误的修正</w:t>
      </w:r>
    </w:p>
    <w:p w:rsidR="0024799E" w:rsidRDefault="004E53F2">
      <w:pPr>
        <w:spacing w:line="360" w:lineRule="auto"/>
        <w:ind w:firstLineChars="200" w:firstLine="480"/>
        <w:rPr>
          <w:rFonts w:ascii="宋体" w:hAnsi="宋体" w:cs="宋体"/>
          <w:sz w:val="24"/>
        </w:rPr>
      </w:pPr>
      <w:r>
        <w:rPr>
          <w:rFonts w:ascii="宋体" w:hAnsi="宋体" w:cs="宋体" w:hint="eastAsia"/>
          <w:sz w:val="24"/>
        </w:rPr>
        <w:t>出现工程量清单错误时，是否调整合同价格：</w:t>
      </w:r>
      <w:r>
        <w:rPr>
          <w:rFonts w:ascii="宋体" w:hAnsi="宋体" w:cs="宋体" w:hint="eastAsia"/>
          <w:sz w:val="24"/>
          <w:u w:val="single"/>
        </w:rPr>
        <w:t xml:space="preserve">  本合同为固定综合单价合同。合同执行期间，除发包人确认的设计变更外中标综合单价固定不变  </w:t>
      </w:r>
      <w:r>
        <w:rPr>
          <w:rFonts w:ascii="宋体" w:hAnsi="宋体" w:cs="宋体" w:hint="eastAsia"/>
          <w:kern w:val="0"/>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允许调整合同价格的工程量偏差范围：</w:t>
      </w:r>
      <w:r>
        <w:rPr>
          <w:rFonts w:ascii="宋体" w:hAnsi="宋体" w:cs="宋体" w:hint="eastAsia"/>
          <w:sz w:val="24"/>
          <w:u w:val="single"/>
        </w:rPr>
        <w:t xml:space="preserve"> 对于任一工程量清单项目，当实际工程量与招标工程量清单出现偏差时，如工程量增加15%以上时，工程量增加部分的合同综合单价需进行调整，调整原则：依据本项目招标最高限价的计价原则重新组价，使偏差项单价趋于平衡 </w:t>
      </w:r>
      <w:r>
        <w:rPr>
          <w:rFonts w:ascii="宋体" w:hAnsi="宋体" w:cs="宋体" w:hint="eastAsia"/>
          <w:kern w:val="0"/>
          <w:sz w:val="24"/>
        </w:rPr>
        <w:t>。</w:t>
      </w:r>
    </w:p>
    <w:p w:rsidR="0024799E" w:rsidRDefault="004E53F2">
      <w:pPr>
        <w:pStyle w:val="4"/>
        <w:spacing w:before="120" w:after="120" w:line="360" w:lineRule="auto"/>
        <w:rPr>
          <w:rFonts w:ascii="宋体" w:eastAsia="宋体" w:hAnsi="宋体" w:cs="宋体"/>
          <w:b w:val="0"/>
          <w:sz w:val="24"/>
          <w:szCs w:val="24"/>
        </w:rPr>
      </w:pPr>
      <w:bookmarkStart w:id="473" w:name="_Toc351203634"/>
      <w:r>
        <w:rPr>
          <w:rFonts w:ascii="宋体" w:eastAsia="宋体" w:hAnsi="宋体" w:cs="宋体" w:hint="eastAsia"/>
          <w:b w:val="0"/>
          <w:sz w:val="24"/>
          <w:szCs w:val="24"/>
        </w:rPr>
        <w:t>2</w:t>
      </w:r>
      <w:bookmarkStart w:id="474" w:name="_Toc292559362"/>
      <w:bookmarkStart w:id="475" w:name="_Toc296503157"/>
      <w:bookmarkStart w:id="476" w:name="_Toc296890985"/>
      <w:bookmarkStart w:id="477" w:name="_Toc297120457"/>
      <w:bookmarkStart w:id="478" w:name="_Toc292559867"/>
      <w:bookmarkStart w:id="479" w:name="_Toc296944496"/>
      <w:bookmarkStart w:id="480" w:name="_Toc296346658"/>
      <w:bookmarkStart w:id="481" w:name="_Toc296891197"/>
      <w:bookmarkStart w:id="482" w:name="_Toc297048343"/>
      <w:bookmarkStart w:id="483" w:name="_Toc296347156"/>
      <w:r>
        <w:rPr>
          <w:rFonts w:ascii="宋体" w:eastAsia="宋体" w:hAnsi="宋体" w:cs="宋体" w:hint="eastAsia"/>
          <w:b w:val="0"/>
          <w:sz w:val="24"/>
          <w:szCs w:val="24"/>
        </w:rPr>
        <w:t>. 发包人</w:t>
      </w:r>
      <w:bookmarkEnd w:id="473"/>
    </w:p>
    <w:bookmarkEnd w:id="474"/>
    <w:bookmarkEnd w:id="475"/>
    <w:bookmarkEnd w:id="476"/>
    <w:bookmarkEnd w:id="477"/>
    <w:bookmarkEnd w:id="478"/>
    <w:bookmarkEnd w:id="479"/>
    <w:bookmarkEnd w:id="480"/>
    <w:bookmarkEnd w:id="481"/>
    <w:bookmarkEnd w:id="482"/>
    <w:bookmarkEnd w:id="48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2.2 发包人代表</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发包人代表：</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t>身份证号：；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职    务：；</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通信地址：。</w:t>
      </w:r>
    </w:p>
    <w:p w:rsidR="0024799E" w:rsidRDefault="004E53F2">
      <w:pPr>
        <w:spacing w:line="360" w:lineRule="auto"/>
        <w:ind w:firstLineChars="200" w:firstLine="480"/>
        <w:rPr>
          <w:rFonts w:ascii="宋体" w:hAnsi="宋体" w:cs="宋体"/>
          <w:b/>
          <w:sz w:val="24"/>
        </w:rPr>
      </w:pPr>
      <w:r>
        <w:rPr>
          <w:rFonts w:ascii="宋体" w:hAnsi="宋体" w:cs="宋体" w:hint="eastAsia"/>
          <w:sz w:val="24"/>
        </w:rPr>
        <w:t>发包人对发包人代表的授权范围如下：</w:t>
      </w:r>
      <w:r>
        <w:rPr>
          <w:rFonts w:ascii="宋体" w:hAnsi="宋体" w:cs="宋体" w:hint="eastAsia"/>
          <w:sz w:val="24"/>
          <w:u w:val="single"/>
        </w:rPr>
        <w:t xml:space="preserve">负责施工全过程内、外部关系协调、处理往来文件，对工程进度、质量、安全、文明施工和造价进行管理。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2.4 施工现场、施工条件和基础资料的提供</w:t>
      </w:r>
    </w:p>
    <w:p w:rsidR="0024799E" w:rsidRDefault="004E53F2">
      <w:pPr>
        <w:spacing w:line="360" w:lineRule="auto"/>
        <w:ind w:firstLineChars="200" w:firstLine="480"/>
        <w:rPr>
          <w:rFonts w:ascii="宋体" w:hAnsi="宋体" w:cs="宋体"/>
          <w:sz w:val="24"/>
        </w:rPr>
      </w:pPr>
      <w:r>
        <w:rPr>
          <w:rFonts w:ascii="宋体" w:hAnsi="宋体" w:cs="宋体" w:hint="eastAsia"/>
          <w:sz w:val="24"/>
        </w:rPr>
        <w:t>2.4.1 提供施工现场</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关于发包人移交施工现场的期限要求：</w:t>
      </w:r>
      <w:r>
        <w:rPr>
          <w:rFonts w:ascii="宋体" w:hAnsi="宋体" w:cs="宋体" w:hint="eastAsia"/>
          <w:sz w:val="24"/>
          <w:u w:val="single"/>
        </w:rPr>
        <w:t xml:space="preserve">    开工日期7天前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2.4.2 提供施工条件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关于发包人应负责提供施工所需要的条件，包括：</w:t>
      </w:r>
      <w:r>
        <w:rPr>
          <w:rFonts w:ascii="宋体" w:hAnsi="宋体" w:cs="宋体" w:hint="eastAsia"/>
          <w:sz w:val="24"/>
          <w:u w:val="single"/>
        </w:rPr>
        <w:t xml:space="preserve"> （1）施工场地具备施工条件的要求及完成的时间：本专用条款签订时已具备开工条件。</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（2）将施工所需的水、电、电讯线路接至施工场地的时间、地点和供应要求：已满足施工需要。</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其计量和计价方法为：水、电用量以计量表读数的损耗为准，价格执行相关部门的水、电费单价。水、电费用由承包人承担，此部分已包含在合同价款内不再另行计取。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（3）施工场地与公共道路的通道开通时间和要求：承包人进场前3日。</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（4）工程地质和地下管线资料的提供时间：承包人进场后3日内。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（5）施工所需证件、批件：由发包人办理。</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（6）水准点与座标控制点交验要求： 开工前由发包人提供水准点与坐标控制点，双方进行现场交验。</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（7）图纸会审和设计交底时间：承包人进场后3天内完成图纸审查，向发包人申请交底。</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8）协调处理施工场地周围地下管线和邻近建筑物、构筑物（含文物保护建筑）、古树名木的保护工作：由发包人协调处理施工现场周围地下管线和邻近建筑物、构筑物（含文物保护建筑）、古树名木的保护工作，并承担有关费用（承包人未按发包人指令或未按操作规程造成的损失除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 xml:space="preserve">（9）双方约定发包人应做的其他工作：另行约定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2.5 资金来源证明及支付担保</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发包人提供资金来源证明的期限要求：</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发包人是否提供支付担保：</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lastRenderedPageBreak/>
        <w:t>发包人提供支付担保的形式：</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484" w:name="_Toc351203635"/>
      <w:r>
        <w:rPr>
          <w:rFonts w:ascii="宋体" w:eastAsia="宋体" w:hAnsi="宋体" w:cs="宋体" w:hint="eastAsia"/>
          <w:b w:val="0"/>
          <w:sz w:val="24"/>
          <w:szCs w:val="24"/>
        </w:rPr>
        <w:t>3</w:t>
      </w:r>
      <w:bookmarkStart w:id="485" w:name="_Toc292559363"/>
      <w:bookmarkStart w:id="486" w:name="_Toc296503158"/>
      <w:bookmarkStart w:id="487" w:name="_Toc296890986"/>
      <w:bookmarkStart w:id="488" w:name="_Toc292559868"/>
      <w:bookmarkStart w:id="489" w:name="_Toc296347157"/>
      <w:bookmarkStart w:id="490" w:name="_Toc297048344"/>
      <w:bookmarkStart w:id="491" w:name="_Toc296944497"/>
      <w:bookmarkStart w:id="492" w:name="_Toc297120458"/>
      <w:bookmarkStart w:id="493" w:name="_Toc296346659"/>
      <w:bookmarkStart w:id="494" w:name="_Toc296891198"/>
      <w:r>
        <w:rPr>
          <w:rFonts w:ascii="宋体" w:eastAsia="宋体" w:hAnsi="宋体" w:cs="宋体" w:hint="eastAsia"/>
          <w:b w:val="0"/>
          <w:sz w:val="24"/>
          <w:szCs w:val="24"/>
        </w:rPr>
        <w:t>. 承包人</w:t>
      </w:r>
      <w:bookmarkEnd w:id="484"/>
    </w:p>
    <w:bookmarkEnd w:id="485"/>
    <w:bookmarkEnd w:id="486"/>
    <w:bookmarkEnd w:id="487"/>
    <w:bookmarkEnd w:id="488"/>
    <w:bookmarkEnd w:id="489"/>
    <w:bookmarkEnd w:id="490"/>
    <w:bookmarkEnd w:id="491"/>
    <w:bookmarkEnd w:id="492"/>
    <w:bookmarkEnd w:id="493"/>
    <w:bookmarkEnd w:id="494"/>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3.1 承包人的一般义务</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（9）</w:t>
      </w:r>
      <w:r>
        <w:rPr>
          <w:rFonts w:ascii="宋体" w:hAnsi="宋体" w:cs="宋体" w:hint="eastAsia"/>
          <w:sz w:val="24"/>
        </w:rPr>
        <w:t>承包人提交的竣工资料的内容：</w:t>
      </w:r>
      <w:r>
        <w:rPr>
          <w:rFonts w:ascii="宋体" w:hAnsi="宋体" w:cs="宋体" w:hint="eastAsia"/>
          <w:sz w:val="24"/>
          <w:u w:val="single"/>
        </w:rPr>
        <w:t xml:space="preserve">   (1)建设工程技术档案资料(2)建设工程竣工验收备案相关资料(3)全套工程竣工图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承包人需要提交的竣工资料套数：</w:t>
      </w:r>
      <w:r>
        <w:rPr>
          <w:rFonts w:ascii="宋体" w:hAnsi="宋体" w:cs="宋体" w:hint="eastAsia"/>
          <w:sz w:val="24"/>
          <w:u w:val="single"/>
        </w:rPr>
        <w:t xml:space="preserve">   一式四份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承包人提交的竣工资料的费用承担：</w:t>
      </w:r>
      <w:r>
        <w:rPr>
          <w:rFonts w:ascii="宋体" w:hAnsi="宋体" w:cs="宋体" w:hint="eastAsia"/>
          <w:sz w:val="24"/>
          <w:u w:val="single"/>
        </w:rPr>
        <w:t xml:space="preserve">   由承包人承担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承包人提交的竣工资料移交时间：</w:t>
      </w:r>
      <w:r>
        <w:rPr>
          <w:rFonts w:ascii="宋体" w:hAnsi="宋体" w:cs="宋体" w:hint="eastAsia"/>
          <w:sz w:val="24"/>
          <w:u w:val="single"/>
        </w:rPr>
        <w:t xml:space="preserve">   工程竣工验收合格后十五日内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承包人提交的竣工资料形式要求：</w:t>
      </w:r>
      <w:r>
        <w:rPr>
          <w:rFonts w:ascii="宋体" w:hAnsi="宋体" w:cs="宋体" w:hint="eastAsia"/>
          <w:sz w:val="24"/>
          <w:u w:val="single"/>
        </w:rPr>
        <w:t xml:space="preserve">  立卷装订成册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kern w:val="0"/>
          <w:sz w:val="24"/>
        </w:rPr>
        <w:t>（10）承包人应履行的其他义务：</w:t>
      </w:r>
      <w:r>
        <w:rPr>
          <w:rFonts w:ascii="宋体" w:hAnsi="宋体" w:cs="宋体" w:hint="eastAsia"/>
          <w:sz w:val="24"/>
          <w:u w:val="single"/>
        </w:rPr>
        <w:t>（1）应提供计划、报表的名称及完成时间：</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a、图纸交底后三日内提供经监理单位审批的施工组织设计和工程施工总进度计划，并根据工程进度至少每个月或按照工程师的指令进行总进度计划的修订；</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b、提交工程施工总进度计划；</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c、提供施工用电、用水计划。</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（2）承担施工安全保卫工作及非夜间施工照明的责任和要求：</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50194-2014》组织施工，并承担由此产生的费用。因承包人未能履行上述义务，造成工程财产和人身伤害，由承包人承担责任及发生的费用。除因发包人的行为或过失而造成的伤亡外，发包人不承担承包人或其分包单位雇用的工人或其他人员的伤亡赔偿或补偿责任。</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（3）向发包人提供的办公和生活房屋及设施的要求：/。</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（4）需承包人办理的有关施工场地交通、环卫和施工噪音管理等手续：</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按照政府部门相关规定办理并承担政府部门规定由施工单位缴纳的费用，发包人提供协助。</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（5）已完工程成品保护的特殊要求及费用承担：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已竣工工程未交付发包人之前，承包人负责已完工程的成品保护工作，保护</w:t>
      </w:r>
      <w:r>
        <w:rPr>
          <w:rFonts w:ascii="宋体" w:hAnsi="宋体" w:cs="宋体" w:hint="eastAsia"/>
          <w:sz w:val="24"/>
          <w:u w:val="single"/>
        </w:rPr>
        <w:lastRenderedPageBreak/>
        <w:t>期间发生损坏，承包人负责予以修复并承担费用；工程交付发包人后，保护工程及费用由发包人承担。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（6）施工场地周围地下管线和邻近建筑物、构筑物（含文物保护建筑）、古树名木的保护要求及费用承担：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承包人应按发包人指令或按操作规程做好施工场地周围地下管线和邻近建筑物、构筑物（含文物保护建筑）、古树名木的保护工作，否则，造成的损失费用由承包人承担。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（7）施工场地清洁卫生的要求：做到工完场清。</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（8）双方约定承包人应做的其他工作：</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① 承包人在投标书中填写的资料，属于合同文本的组成部分，承包人应全面履行其所作的承诺，否则属于承包人违约。发包人视其违约情况，可给予承包人1万元~5万元/项的违约处罚。</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② 承包人项目经理应坚守工地时间不得少于26天/月，缺勤按1000元/天/人标准向发包人支付违约金。项目经理和技术负责人需要离开工地时必须向发包人请假，获批准后方可离开工地，否则按缺勤处理。</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 xml:space="preserve"> ③承包人主要机械设备未能按工程计划（或监理工程师的要求）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④承包人应充分考虑施工场地较小等场地因素，施工人员不得居住在现场内，承包人自行安排施工人员在现场以外的地方住宿，并承担由此产生的费用。</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⑤遵守门卫制度。</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⑥从合同生效之日起直到合同终止的时间内，承包人应承担合同规定的现场各项设施、设备的修建、购置、安装、管理、保养和维修，并提供必要的设施保洁服务。至合同终止发包人及监理工程师撤出工地后，上述各项设备和设施均由承包人自行收回和拆除。承包人提供的以上条件和服务被认为包含在承包人的投标报价中。</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u w:val="single"/>
        </w:rPr>
        <w:t>⑦发包人需要时，可能对施工做出某些限制和配合要求，承包人应按照要求做出配合，并承担因此而引起工效降低需增加的费用。</w:t>
      </w:r>
    </w:p>
    <w:p w:rsidR="0024799E" w:rsidRDefault="004E53F2">
      <w:pPr>
        <w:spacing w:line="360" w:lineRule="auto"/>
        <w:ind w:firstLineChars="200" w:firstLine="480"/>
        <w:rPr>
          <w:rFonts w:ascii="宋体" w:hAnsi="宋体" w:cs="宋体"/>
          <w:sz w:val="24"/>
        </w:rPr>
      </w:pPr>
      <w:r>
        <w:rPr>
          <w:rFonts w:ascii="宋体" w:hAnsi="宋体" w:cs="宋体" w:hint="eastAsia"/>
          <w:sz w:val="24"/>
          <w:u w:val="single"/>
        </w:rPr>
        <w:lastRenderedPageBreak/>
        <w:t xml:space="preserve">⑧承包人产生建筑垃圾和生活垃圾清运工作由承包人负责，费用由承包人承担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3.2 项目经理</w:t>
      </w:r>
    </w:p>
    <w:p w:rsidR="0024799E" w:rsidRDefault="004E53F2">
      <w:pPr>
        <w:spacing w:line="360" w:lineRule="auto"/>
        <w:ind w:firstLineChars="200" w:firstLine="480"/>
        <w:rPr>
          <w:rFonts w:ascii="宋体" w:hAnsi="宋体" w:cs="宋体"/>
          <w:sz w:val="24"/>
        </w:rPr>
      </w:pPr>
      <w:r>
        <w:rPr>
          <w:rFonts w:ascii="宋体" w:hAnsi="宋体" w:cs="宋体" w:hint="eastAsia"/>
          <w:kern w:val="0"/>
          <w:sz w:val="24"/>
        </w:rPr>
        <w:t xml:space="preserve">3.2.1 </w:t>
      </w:r>
      <w:r>
        <w:rPr>
          <w:rFonts w:ascii="宋体" w:hAnsi="宋体" w:cs="宋体" w:hint="eastAsia"/>
          <w:sz w:val="24"/>
        </w:rPr>
        <w:t>项目经理：</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t>身份证号：；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建造师执业资格等级：；</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建造师注册证书号：；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建造师执业印章号：；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安全生产考核合格证书号：；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承包人对项目经理的授权范围如下：。</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关于项目经理每月在施工现场的时间要求：</w:t>
      </w:r>
      <w:r>
        <w:rPr>
          <w:rFonts w:ascii="宋体" w:hAnsi="宋体" w:cs="宋体" w:hint="eastAsia"/>
          <w:sz w:val="24"/>
          <w:u w:val="single"/>
        </w:rPr>
        <w:t xml:space="preserve"> 承包人项目经理无特殊情况每月坚守工地时间不得少于26天，缺勤按1000元/天/人标准向发包人支付违约金。项目经理需要离开工地时必须向发包人请假，获批准后方可离开工地，否则按缺勤处理。 </w:t>
      </w:r>
    </w:p>
    <w:p w:rsidR="0024799E" w:rsidRDefault="004E53F2">
      <w:pPr>
        <w:spacing w:line="360" w:lineRule="auto"/>
        <w:ind w:firstLineChars="200" w:firstLine="480"/>
        <w:rPr>
          <w:rFonts w:ascii="宋体" w:hAnsi="宋体" w:cs="宋体"/>
          <w:kern w:val="0"/>
          <w:sz w:val="24"/>
        </w:rPr>
      </w:pPr>
      <w:r>
        <w:rPr>
          <w:rFonts w:ascii="宋体" w:hAnsi="宋体" w:cs="宋体" w:hint="eastAsia"/>
          <w:kern w:val="0"/>
          <w:sz w:val="24"/>
        </w:rPr>
        <w:t>承包人未提交劳动合同，以及没有为项目经理缴纳社会保险证明的违约责任：</w:t>
      </w:r>
      <w:r>
        <w:rPr>
          <w:rFonts w:ascii="宋体" w:hAnsi="宋体" w:cs="宋体" w:hint="eastAsia"/>
          <w:sz w:val="24"/>
          <w:u w:val="single"/>
        </w:rPr>
        <w:t xml:space="preserve">     发包人有权终止合同，承包人应无条件撤出现场，由此造成的一切后果，由承包人承担</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kern w:val="0"/>
          <w:sz w:val="24"/>
        </w:rPr>
        <w:t>项目经理未经批准，擅自离开施工现场的违约责任：</w:t>
      </w:r>
      <w:r>
        <w:rPr>
          <w:rFonts w:ascii="宋体" w:hAnsi="宋体" w:cs="宋体" w:hint="eastAsia"/>
          <w:sz w:val="24"/>
          <w:u w:val="single"/>
        </w:rPr>
        <w:t>项目经理必须坚守工地，每周在现场工作日不少于5天，每天不少于8小时。违反此规定的，每少一天罚款1000元。外出三天或三天以上时，必须事先取得总监理工程师和发包人的许可</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3.2.3 承包人擅自更换项目经理的违约责任：</w:t>
      </w:r>
      <w:r>
        <w:rPr>
          <w:rFonts w:ascii="宋体" w:hAnsi="宋体" w:cs="宋体" w:hint="eastAsia"/>
          <w:sz w:val="24"/>
          <w:u w:val="single"/>
        </w:rPr>
        <w:t xml:space="preserve">  承包人原则上在本项目实施期间不得更换项目经理。承包人确实因特殊原因需要更换项目经理的（发包人提出要求更换的情况除外），应至少提前10天以书面形式通知发包人，以便双方有足够的时间进行协商，在发包人没有同意的情况下，承包人不得更换项目经理，</w:t>
      </w:r>
      <w:r>
        <w:rPr>
          <w:rFonts w:ascii="宋体" w:hAnsi="宋体" w:cs="宋体" w:hint="eastAsia"/>
          <w:sz w:val="24"/>
          <w:u w:val="single"/>
        </w:rPr>
        <w:lastRenderedPageBreak/>
        <w:t>否则发包人有权终止合同，承包人应无条件撤出现场，由此造成的一切后果，由承包人承担；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由于承包人原因或项目经理不能胜任工作而导致更换项目经理时，每更换一次，承包人须向发包人交纳违约金5万元人民币</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3.2.4 承包人无正当理由拒绝更换项目经理的违约责任：</w:t>
      </w:r>
      <w:r>
        <w:rPr>
          <w:rFonts w:ascii="宋体" w:hAnsi="宋体" w:cs="宋体" w:hint="eastAsia"/>
          <w:sz w:val="24"/>
          <w:u w:val="single"/>
        </w:rPr>
        <w:t xml:space="preserve"> 发包人有权终止合同，承包人应无条件撤出现场，由此造成的一切后果，由承包人承担。</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3.3 承包人人员</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3.3.1 承包人提交项目管理机构及施工现场管理人员安排报告的期限：</w:t>
      </w:r>
      <w:r>
        <w:rPr>
          <w:rFonts w:ascii="宋体" w:hAnsi="宋体" w:cs="宋体" w:hint="eastAsia"/>
          <w:sz w:val="24"/>
          <w:u w:val="single"/>
        </w:rPr>
        <w:t xml:space="preserve">成交通知书发放后7日内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3.3.3 承包人无正当理由拒绝撤换主要施工管理人员的违约责任：</w:t>
      </w:r>
      <w:r>
        <w:rPr>
          <w:rFonts w:ascii="宋体" w:hAnsi="宋体" w:cs="宋体" w:hint="eastAsia"/>
          <w:sz w:val="24"/>
          <w:u w:val="single"/>
        </w:rPr>
        <w:t xml:space="preserve">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3.3.4 承包人主要施工管理人员离开施工现场的批准要求：</w:t>
      </w:r>
      <w:r>
        <w:rPr>
          <w:rFonts w:ascii="宋体" w:hAnsi="宋体" w:cs="宋体" w:hint="eastAsia"/>
          <w:sz w:val="24"/>
          <w:u w:val="single"/>
        </w:rPr>
        <w:t>承包人主要施工管理人员需要离开工地时必须向发包人请假，获批准后方可离开工地，否则按缺勤处理。</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3.3.5承包人擅自更换主要施工管理人员的违约责任：</w:t>
      </w:r>
      <w:r>
        <w:rPr>
          <w:rFonts w:ascii="宋体" w:hAnsi="宋体" w:cs="宋体" w:hint="eastAsia"/>
          <w:sz w:val="24"/>
          <w:u w:val="single"/>
        </w:rPr>
        <w:t xml:space="preserve"> 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承包人主要施工管理人员擅自离开施工现场的违约责任：</w:t>
      </w:r>
      <w:r>
        <w:rPr>
          <w:rFonts w:ascii="宋体" w:hAnsi="宋体" w:cs="宋体" w:hint="eastAsia"/>
          <w:sz w:val="24"/>
          <w:u w:val="single"/>
        </w:rPr>
        <w:t xml:space="preserve">承包人按人民币1-2万元/次向发包人缴纳违约金，且发包人有权解除施工合同，并追究由此给发包人带来的一切损失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w:t>
      </w:r>
      <w:bookmarkStart w:id="495" w:name="_Toc312677988"/>
      <w:bookmarkStart w:id="496" w:name="_Toc300934945"/>
      <w:bookmarkStart w:id="497" w:name="_Toc303539102"/>
      <w:bookmarkStart w:id="498" w:name="_Toc296347158"/>
      <w:bookmarkStart w:id="499" w:name="_Toc296891199"/>
      <w:bookmarkStart w:id="500" w:name="_Toc297048345"/>
      <w:bookmarkStart w:id="501" w:name="_Toc296503159"/>
      <w:bookmarkStart w:id="502" w:name="_Toc297120459"/>
      <w:bookmarkStart w:id="503" w:name="_Toc292559869"/>
      <w:bookmarkStart w:id="504" w:name="_Toc296890987"/>
      <w:bookmarkStart w:id="505" w:name="_Toc297123492"/>
      <w:bookmarkStart w:id="506" w:name="_Toc297216151"/>
      <w:bookmarkStart w:id="507" w:name="_Toc304295523"/>
      <w:bookmarkStart w:id="508" w:name="_Toc296346660"/>
      <w:bookmarkStart w:id="509" w:name="_Toc292559364"/>
      <w:bookmarkStart w:id="510" w:name="_Toc296944498"/>
      <w:r>
        <w:rPr>
          <w:rFonts w:ascii="宋体" w:hAnsi="宋体" w:cs="宋体" w:hint="eastAsia"/>
          <w:sz w:val="24"/>
        </w:rPr>
        <w:t>.5 分包</w:t>
      </w:r>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rsidR="0024799E" w:rsidRDefault="004E53F2">
      <w:pPr>
        <w:spacing w:line="360" w:lineRule="auto"/>
        <w:ind w:firstLineChars="200" w:firstLine="480"/>
        <w:rPr>
          <w:rFonts w:ascii="宋体" w:hAnsi="宋体" w:cs="宋体"/>
          <w:sz w:val="24"/>
        </w:rPr>
      </w:pPr>
      <w:r>
        <w:rPr>
          <w:rFonts w:ascii="宋体" w:hAnsi="宋体" w:cs="宋体" w:hint="eastAsia"/>
          <w:sz w:val="24"/>
        </w:rPr>
        <w:t>3</w:t>
      </w:r>
      <w:bookmarkStart w:id="511" w:name="_Toc297216152"/>
      <w:bookmarkStart w:id="512" w:name="_Toc296944499"/>
      <w:bookmarkStart w:id="513" w:name="_Toc300934946"/>
      <w:bookmarkStart w:id="514" w:name="_Toc296890988"/>
      <w:bookmarkStart w:id="515" w:name="_Toc296891200"/>
      <w:bookmarkStart w:id="516" w:name="_Toc292559365"/>
      <w:bookmarkStart w:id="517" w:name="_Toc297123493"/>
      <w:bookmarkStart w:id="518" w:name="_Toc292559870"/>
      <w:bookmarkStart w:id="519" w:name="_Toc296346661"/>
      <w:bookmarkStart w:id="520" w:name="_Toc304295524"/>
      <w:bookmarkStart w:id="521" w:name="_Toc303539103"/>
      <w:bookmarkStart w:id="522" w:name="_Toc296347159"/>
      <w:bookmarkStart w:id="523" w:name="_Toc296503160"/>
      <w:bookmarkStart w:id="524" w:name="_Toc297048346"/>
      <w:bookmarkStart w:id="525" w:name="_Toc297120460"/>
      <w:bookmarkStart w:id="526" w:name="_Toc312677989"/>
      <w:bookmarkStart w:id="527" w:name="_Toc318581158"/>
      <w:r>
        <w:rPr>
          <w:rFonts w:ascii="宋体" w:hAnsi="宋体" w:cs="宋体" w:hint="eastAsia"/>
          <w:sz w:val="24"/>
        </w:rPr>
        <w:t>.5.1 分包的一般约定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禁止分包的工程包括：</w:t>
      </w:r>
      <w:r>
        <w:rPr>
          <w:rFonts w:ascii="宋体" w:hAnsi="宋体" w:cs="宋体" w:hint="eastAsia"/>
          <w:sz w:val="24"/>
          <w:u w:val="single"/>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主体结构、关键性工作的范围：</w:t>
      </w:r>
      <w:r>
        <w:rPr>
          <w:rFonts w:ascii="宋体" w:hAnsi="宋体" w:cs="宋体" w:hint="eastAsia"/>
          <w:sz w:val="24"/>
          <w:u w:val="single"/>
        </w:rPr>
        <w:t>/。</w:t>
      </w:r>
      <w:bookmarkStart w:id="528" w:name="_Toc296890989"/>
      <w:bookmarkStart w:id="529" w:name="_Toc297048347"/>
      <w:bookmarkStart w:id="530" w:name="_Toc296944500"/>
      <w:bookmarkStart w:id="531" w:name="_Toc296891201"/>
      <w:bookmarkStart w:id="532" w:name="_Toc296503161"/>
      <w:bookmarkStart w:id="533" w:name="_Toc300934947"/>
      <w:bookmarkStart w:id="534" w:name="_Toc296347160"/>
      <w:bookmarkStart w:id="535" w:name="_Toc303539104"/>
      <w:bookmarkStart w:id="536" w:name="_Toc304295525"/>
      <w:bookmarkStart w:id="537" w:name="_Toc297123494"/>
      <w:bookmarkStart w:id="538" w:name="_Toc296346662"/>
      <w:bookmarkStart w:id="539" w:name="_Toc297120461"/>
      <w:bookmarkStart w:id="540" w:name="_Toc297216153"/>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rsidR="0024799E" w:rsidRDefault="004E53F2">
      <w:pPr>
        <w:spacing w:line="360" w:lineRule="auto"/>
        <w:rPr>
          <w:rFonts w:ascii="宋体" w:hAnsi="宋体" w:cs="宋体"/>
          <w:sz w:val="24"/>
        </w:rPr>
      </w:pPr>
      <w:r>
        <w:rPr>
          <w:rFonts w:ascii="宋体" w:hAnsi="宋体" w:cs="宋体" w:hint="eastAsia"/>
          <w:sz w:val="24"/>
        </w:rPr>
        <w:t xml:space="preserve">    3</w:t>
      </w:r>
      <w:bookmarkStart w:id="541" w:name="_Toc312677990"/>
      <w:bookmarkStart w:id="542" w:name="_Toc318581159"/>
      <w:r>
        <w:rPr>
          <w:rFonts w:ascii="宋体" w:hAnsi="宋体" w:cs="宋体" w:hint="eastAsia"/>
          <w:sz w:val="24"/>
        </w:rPr>
        <w:t>.5.2分包的确定</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lastRenderedPageBreak/>
        <w:t>允许分包的专业工程包括：</w:t>
      </w:r>
      <w:r>
        <w:rPr>
          <w:rFonts w:ascii="宋体" w:hAnsi="宋体" w:cs="宋体" w:hint="eastAsia"/>
          <w:sz w:val="24"/>
          <w:u w:val="single"/>
        </w:rPr>
        <w:t xml:space="preserve">暂估价工程。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其他关于分包的约定：</w:t>
      </w:r>
      <w:r>
        <w:rPr>
          <w:rFonts w:ascii="宋体" w:hAnsi="宋体" w:cs="宋体" w:hint="eastAsia"/>
          <w:sz w:val="24"/>
          <w:u w:val="single"/>
        </w:rPr>
        <w:t xml:space="preserve"> 承包人在确定专业分包前，必须征得发包人书面同意并接受发包人监督，专业分包人的资格能力应与其分包工程的标准和规模相适应，并不得再次分包。分包单位确认后，承包人应向发包人提供分包单位资质证书、分包合同、进退场时间、分包工程施工方案，否则发包人有权从承包人工程进度款中抵扣该专业分包工程款。本合同约定的分包工程，如未经发包人书面同意， 擅自进场的，发包人有权终止该分包合同，同时由承包人向发包人支付违约金壹拾万元；分包合同不得与本合同发生抵触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3.5.4 分包合同价款</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关于分包合同价款支付的约定：</w:t>
      </w:r>
      <w:r>
        <w:rPr>
          <w:rFonts w:ascii="宋体" w:hAnsi="宋体" w:cs="宋体" w:hint="eastAsia"/>
          <w:sz w:val="24"/>
          <w:u w:val="single"/>
        </w:rPr>
        <w:t xml:space="preserve">由承包人与分包人进行结算，若承包人未按合同约定支付或恶意拖欠分包人工程价款，造成工期延误，发包人有权将工程价款支付给分包人，并从承包人的工程款中扣除 </w:t>
      </w:r>
      <w:r>
        <w:rPr>
          <w:rFonts w:ascii="宋体" w:hAnsi="宋体" w:cs="宋体" w:hint="eastAsia"/>
          <w:sz w:val="24"/>
        </w:rPr>
        <w:t>。</w:t>
      </w:r>
    </w:p>
    <w:bookmarkEnd w:id="541"/>
    <w:bookmarkEnd w:id="542"/>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3.6 工程照管与成品、半成品保护</w:t>
      </w:r>
    </w:p>
    <w:p w:rsidR="0024799E" w:rsidRDefault="004E53F2">
      <w:pPr>
        <w:spacing w:before="120" w:after="120" w:line="360" w:lineRule="auto"/>
        <w:ind w:firstLineChars="200" w:firstLine="480"/>
        <w:rPr>
          <w:rFonts w:ascii="宋体" w:hAnsi="宋体" w:cs="宋体"/>
          <w:kern w:val="0"/>
          <w:sz w:val="24"/>
          <w:u w:val="single"/>
        </w:rPr>
      </w:pPr>
      <w:r>
        <w:rPr>
          <w:rFonts w:ascii="宋体" w:hAnsi="宋体" w:cs="宋体" w:hint="eastAsia"/>
          <w:kern w:val="0"/>
          <w:sz w:val="24"/>
        </w:rPr>
        <w:t>承包人负责照管工程及工程相关的材料、工程设备的起始时间：</w:t>
      </w:r>
      <w:r>
        <w:rPr>
          <w:rFonts w:ascii="宋体" w:hAnsi="宋体" w:cs="宋体" w:hint="eastAsia"/>
          <w:kern w:val="0"/>
          <w:sz w:val="24"/>
          <w:u w:val="single"/>
        </w:rPr>
        <w:t>由承包人负责照管</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3.7 履约担保</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承包人是否提供履约担保：</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承包人提供履约担保的形式、金额及期限的：</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543" w:name="_Toc351203636"/>
      <w:r>
        <w:rPr>
          <w:rFonts w:ascii="宋体" w:eastAsia="宋体" w:hAnsi="宋体" w:cs="宋体" w:hint="eastAsia"/>
          <w:b w:val="0"/>
          <w:sz w:val="24"/>
          <w:szCs w:val="24"/>
        </w:rPr>
        <w:t>4</w:t>
      </w:r>
      <w:bookmarkStart w:id="544" w:name="_Toc297120462"/>
      <w:bookmarkStart w:id="545" w:name="_Toc296944501"/>
      <w:bookmarkStart w:id="546" w:name="_Toc296347161"/>
      <w:bookmarkStart w:id="547" w:name="_Toc296503162"/>
      <w:bookmarkStart w:id="548" w:name="_Toc296346663"/>
      <w:bookmarkStart w:id="549" w:name="_Toc267251413"/>
      <w:bookmarkStart w:id="550" w:name="_Toc297048348"/>
      <w:bookmarkStart w:id="551" w:name="_Toc296891202"/>
      <w:bookmarkStart w:id="552" w:name="_Toc296890990"/>
      <w:bookmarkStart w:id="553" w:name="_Toc292559871"/>
      <w:bookmarkStart w:id="554" w:name="_Toc292559366"/>
      <w:r>
        <w:rPr>
          <w:rFonts w:ascii="宋体" w:eastAsia="宋体" w:hAnsi="宋体" w:cs="宋体" w:hint="eastAsia"/>
          <w:b w:val="0"/>
          <w:sz w:val="24"/>
          <w:szCs w:val="24"/>
        </w:rPr>
        <w:t>. 监</w:t>
      </w:r>
      <w:bookmarkEnd w:id="544"/>
      <w:bookmarkEnd w:id="545"/>
      <w:bookmarkEnd w:id="546"/>
      <w:bookmarkEnd w:id="547"/>
      <w:bookmarkEnd w:id="548"/>
      <w:bookmarkEnd w:id="549"/>
      <w:bookmarkEnd w:id="550"/>
      <w:bookmarkEnd w:id="551"/>
      <w:bookmarkEnd w:id="552"/>
      <w:bookmarkEnd w:id="553"/>
      <w:bookmarkEnd w:id="554"/>
      <w:r>
        <w:rPr>
          <w:rFonts w:ascii="宋体" w:eastAsia="宋体" w:hAnsi="宋体" w:cs="宋体" w:hint="eastAsia"/>
          <w:b w:val="0"/>
          <w:sz w:val="24"/>
          <w:szCs w:val="24"/>
        </w:rPr>
        <w:t>理人</w:t>
      </w:r>
      <w:bookmarkEnd w:id="543"/>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4.1监理人的一般规定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关于监理人的监理内容：</w:t>
      </w:r>
      <w:r>
        <w:rPr>
          <w:rFonts w:ascii="宋体" w:hAnsi="宋体" w:cs="宋体" w:hint="eastAsia"/>
          <w:sz w:val="24"/>
          <w:u w:val="single"/>
        </w:rPr>
        <w:t xml:space="preserve">   详见监理合同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关于监理人的监理权限：</w:t>
      </w:r>
      <w:r>
        <w:rPr>
          <w:rFonts w:ascii="宋体" w:hAnsi="宋体" w:cs="宋体" w:hint="eastAsia"/>
          <w:sz w:val="24"/>
          <w:u w:val="single"/>
        </w:rPr>
        <w:t xml:space="preserve">   详见监理合同   </w:t>
      </w:r>
      <w:r>
        <w:rPr>
          <w:rFonts w:ascii="宋体" w:hAnsi="宋体" w:cs="宋体" w:hint="eastAsia"/>
          <w:sz w:val="24"/>
        </w:rPr>
        <w:t xml:space="preserve">。 </w:t>
      </w:r>
    </w:p>
    <w:p w:rsidR="0024799E" w:rsidRDefault="004E53F2">
      <w:pPr>
        <w:spacing w:line="360" w:lineRule="auto"/>
        <w:rPr>
          <w:rFonts w:ascii="宋体" w:hAnsi="宋体" w:cs="宋体"/>
          <w:sz w:val="24"/>
        </w:rPr>
      </w:pPr>
      <w:r>
        <w:rPr>
          <w:rFonts w:ascii="宋体" w:hAnsi="宋体" w:cs="宋体" w:hint="eastAsia"/>
          <w:sz w:val="24"/>
        </w:rPr>
        <w:t>关于监理人在施工现场的办公场所、生活场所的提供和费用承担的约定：</w:t>
      </w:r>
      <w:r>
        <w:rPr>
          <w:rFonts w:ascii="宋体" w:hAnsi="宋体" w:cs="宋体" w:hint="eastAsia"/>
          <w:sz w:val="24"/>
          <w:u w:val="single"/>
        </w:rPr>
        <w:t xml:space="preserve">  由发包人承担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4.2 监理人员</w:t>
      </w:r>
    </w:p>
    <w:p w:rsidR="0024799E" w:rsidRDefault="004E53F2">
      <w:pPr>
        <w:spacing w:line="360" w:lineRule="auto"/>
        <w:ind w:firstLineChars="200" w:firstLine="480"/>
        <w:rPr>
          <w:rFonts w:ascii="宋体" w:hAnsi="宋体" w:cs="宋体"/>
          <w:sz w:val="24"/>
        </w:rPr>
      </w:pPr>
      <w:r>
        <w:rPr>
          <w:rFonts w:ascii="宋体" w:hAnsi="宋体" w:cs="宋体" w:hint="eastAsia"/>
          <w:sz w:val="24"/>
        </w:rPr>
        <w:t>总监理工程师：</w:t>
      </w:r>
    </w:p>
    <w:p w:rsidR="0024799E" w:rsidRDefault="004E53F2">
      <w:pPr>
        <w:spacing w:line="360" w:lineRule="auto"/>
        <w:ind w:firstLineChars="200" w:firstLine="480"/>
        <w:rPr>
          <w:rFonts w:ascii="宋体" w:hAnsi="宋体" w:cs="宋体"/>
          <w:sz w:val="24"/>
        </w:rPr>
      </w:pPr>
      <w:r>
        <w:rPr>
          <w:rFonts w:ascii="宋体" w:hAnsi="宋体" w:cs="宋体" w:hint="eastAsia"/>
          <w:sz w:val="24"/>
        </w:rPr>
        <w:t>姓    名：；</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职    务：</w:t>
      </w:r>
      <w:r>
        <w:rPr>
          <w:rFonts w:ascii="宋体" w:hAnsi="宋体" w:cs="宋体" w:hint="eastAsia"/>
          <w:sz w:val="24"/>
          <w:u w:val="single"/>
        </w:rPr>
        <w:t xml:space="preserve">     总监理工程师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lastRenderedPageBreak/>
        <w:t>监理工程师执业资格证书号：；</w:t>
      </w:r>
    </w:p>
    <w:p w:rsidR="0024799E" w:rsidRDefault="004E53F2">
      <w:pPr>
        <w:spacing w:line="360" w:lineRule="auto"/>
        <w:ind w:firstLineChars="200" w:firstLine="480"/>
        <w:rPr>
          <w:rFonts w:ascii="宋体" w:hAnsi="宋体" w:cs="宋体"/>
          <w:sz w:val="24"/>
        </w:rPr>
      </w:pPr>
      <w:r>
        <w:rPr>
          <w:rFonts w:ascii="宋体" w:hAnsi="宋体" w:cs="宋体" w:hint="eastAsia"/>
          <w:sz w:val="24"/>
        </w:rPr>
        <w:t>联系电话：；</w:t>
      </w:r>
    </w:p>
    <w:p w:rsidR="0024799E" w:rsidRDefault="004E53F2">
      <w:pPr>
        <w:spacing w:line="360" w:lineRule="auto"/>
        <w:ind w:firstLineChars="200" w:firstLine="480"/>
        <w:rPr>
          <w:rFonts w:ascii="宋体" w:hAnsi="宋体" w:cs="宋体"/>
          <w:sz w:val="24"/>
        </w:rPr>
      </w:pPr>
      <w:r>
        <w:rPr>
          <w:rFonts w:ascii="宋体" w:hAnsi="宋体" w:cs="宋体" w:hint="eastAsia"/>
          <w:sz w:val="24"/>
        </w:rPr>
        <w:t>电子信箱：；</w:t>
      </w:r>
    </w:p>
    <w:p w:rsidR="0024799E" w:rsidRDefault="004E53F2">
      <w:pPr>
        <w:spacing w:line="360" w:lineRule="auto"/>
        <w:ind w:firstLineChars="200" w:firstLine="480"/>
        <w:rPr>
          <w:rFonts w:ascii="宋体" w:hAnsi="宋体" w:cs="宋体"/>
          <w:sz w:val="24"/>
        </w:rPr>
      </w:pPr>
      <w:r>
        <w:rPr>
          <w:rFonts w:ascii="宋体" w:hAnsi="宋体" w:cs="宋体" w:hint="eastAsia"/>
          <w:sz w:val="24"/>
        </w:rPr>
        <w:t>通信地址：；</w:t>
      </w:r>
    </w:p>
    <w:p w:rsidR="0024799E" w:rsidRDefault="004E53F2">
      <w:pPr>
        <w:spacing w:line="360" w:lineRule="auto"/>
        <w:ind w:firstLineChars="200" w:firstLine="480"/>
        <w:rPr>
          <w:rFonts w:ascii="宋体" w:hAnsi="宋体" w:cs="宋体"/>
          <w:sz w:val="24"/>
        </w:rPr>
      </w:pPr>
      <w:r>
        <w:rPr>
          <w:rFonts w:ascii="宋体" w:hAnsi="宋体" w:cs="宋体" w:hint="eastAsia"/>
          <w:sz w:val="24"/>
        </w:rPr>
        <w:t>关于监理人的其他约定：</w:t>
      </w:r>
      <w:r>
        <w:rPr>
          <w:rFonts w:ascii="宋体" w:hAnsi="宋体" w:cs="宋体" w:hint="eastAsia"/>
          <w:sz w:val="24"/>
          <w:u w:val="single"/>
        </w:rPr>
        <w:t xml:space="preserve">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4.4 商定或确定</w:t>
      </w:r>
    </w:p>
    <w:p w:rsidR="0024799E" w:rsidRDefault="004E53F2">
      <w:pPr>
        <w:spacing w:line="360" w:lineRule="auto"/>
        <w:ind w:firstLineChars="200" w:firstLine="480"/>
        <w:rPr>
          <w:rFonts w:ascii="宋体" w:hAnsi="宋体" w:cs="宋体"/>
          <w:sz w:val="24"/>
        </w:rPr>
      </w:pPr>
      <w:bookmarkStart w:id="555" w:name="_Toc267251418"/>
      <w:r>
        <w:rPr>
          <w:rFonts w:ascii="宋体" w:hAnsi="宋体" w:cs="宋体" w:hint="eastAsia"/>
          <w:sz w:val="24"/>
        </w:rPr>
        <w:t>在发包人和承包人不能通过协商达成一致意见时，发包人授权监理人对以下事项进行确定：</w:t>
      </w:r>
      <w:r>
        <w:rPr>
          <w:rFonts w:ascii="宋体" w:hAnsi="宋体" w:cs="宋体" w:hint="eastAsia"/>
          <w:sz w:val="24"/>
          <w:u w:val="single"/>
        </w:rPr>
        <w:t>工过程的质量、进度、安全、文明施工和造价控制、合同管理和信息管理，施工中各种矛盾组织协调工作及全程监理。</w:t>
      </w:r>
    </w:p>
    <w:p w:rsidR="0024799E" w:rsidRDefault="004E53F2">
      <w:pPr>
        <w:pStyle w:val="4"/>
        <w:spacing w:before="120" w:after="120" w:line="360" w:lineRule="auto"/>
        <w:rPr>
          <w:rFonts w:ascii="宋体" w:eastAsia="宋体" w:hAnsi="宋体" w:cs="宋体"/>
          <w:b w:val="0"/>
          <w:sz w:val="24"/>
          <w:szCs w:val="24"/>
        </w:rPr>
      </w:pPr>
      <w:bookmarkStart w:id="556" w:name="_Toc351203637"/>
      <w:r>
        <w:rPr>
          <w:rFonts w:ascii="宋体" w:eastAsia="宋体" w:hAnsi="宋体" w:cs="宋体" w:hint="eastAsia"/>
          <w:b w:val="0"/>
          <w:sz w:val="24"/>
          <w:szCs w:val="24"/>
        </w:rPr>
        <w:t>5</w:t>
      </w:r>
      <w:bookmarkStart w:id="557" w:name="_Toc292559367"/>
      <w:bookmarkStart w:id="558" w:name="_Toc297120463"/>
      <w:bookmarkStart w:id="559" w:name="_Toc296346664"/>
      <w:bookmarkStart w:id="560" w:name="_Toc296503163"/>
      <w:bookmarkStart w:id="561" w:name="_Toc296890991"/>
      <w:bookmarkStart w:id="562" w:name="_Toc297048349"/>
      <w:bookmarkStart w:id="563" w:name="_Toc296944502"/>
      <w:bookmarkStart w:id="564" w:name="_Toc292559872"/>
      <w:bookmarkStart w:id="565" w:name="_Toc296347162"/>
      <w:bookmarkStart w:id="566" w:name="_Toc296891203"/>
      <w:bookmarkEnd w:id="555"/>
      <w:r>
        <w:rPr>
          <w:rFonts w:ascii="宋体" w:eastAsia="宋体" w:hAnsi="宋体" w:cs="宋体" w:hint="eastAsia"/>
          <w:b w:val="0"/>
          <w:sz w:val="24"/>
          <w:szCs w:val="24"/>
        </w:rPr>
        <w:t>. 工程质量</w:t>
      </w:r>
      <w:bookmarkEnd w:id="55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5.1 质量要求</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5</w:t>
      </w:r>
      <w:bookmarkStart w:id="567" w:name="_Toc303539106"/>
      <w:bookmarkStart w:id="568" w:name="_Toc318581164"/>
      <w:bookmarkStart w:id="569" w:name="_Toc297123496"/>
      <w:bookmarkStart w:id="570" w:name="_Toc304295527"/>
      <w:bookmarkStart w:id="571" w:name="_Toc312677997"/>
      <w:bookmarkStart w:id="572" w:name="_Toc300934949"/>
      <w:bookmarkStart w:id="573" w:name="_Toc297216155"/>
      <w:r>
        <w:rPr>
          <w:rFonts w:ascii="宋体" w:hAnsi="宋体" w:cs="宋体" w:hint="eastAsia"/>
          <w:sz w:val="24"/>
        </w:rPr>
        <w:t>.1.1 特殊质量标准和要求：</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关于工程奖项的约定：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5.3 隐蔽工程检查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5.3.2承包人提前通知监理人隐蔽工程检查的期限的约定：</w:t>
      </w:r>
      <w:r>
        <w:rPr>
          <w:rFonts w:ascii="宋体" w:hAnsi="宋体" w:cs="宋体" w:hint="eastAsia"/>
          <w:sz w:val="24"/>
          <w:u w:val="single"/>
        </w:rPr>
        <w:t xml:space="preserve">  工程隐蔽部位经承包人自检确认具备覆盖条件的，承包人应在共同检查前48小时书面通知监理人检查，通知中应载明隐蔽检查的内容、时间和地点，并应附有自检记录和必要的检查资料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监理人不能按时进行检查时，应提前</w:t>
      </w:r>
      <w:r>
        <w:rPr>
          <w:rFonts w:ascii="宋体" w:hAnsi="宋体" w:cs="宋体" w:hint="eastAsia"/>
          <w:sz w:val="24"/>
          <w:u w:val="single"/>
        </w:rPr>
        <w:t xml:space="preserve">  24  </w:t>
      </w:r>
      <w:r>
        <w:rPr>
          <w:rFonts w:ascii="宋体" w:hAnsi="宋体" w:cs="宋体" w:hint="eastAsia"/>
          <w:sz w:val="24"/>
        </w:rPr>
        <w:t>小时提交书面延期要求。</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关于延期最长不得超过：</w:t>
      </w:r>
      <w:r>
        <w:rPr>
          <w:rFonts w:ascii="宋体" w:hAnsi="宋体" w:cs="宋体" w:hint="eastAsia"/>
          <w:sz w:val="24"/>
          <w:u w:val="single"/>
        </w:rPr>
        <w:t xml:space="preserve">  48  </w:t>
      </w:r>
      <w:r>
        <w:rPr>
          <w:rFonts w:ascii="宋体" w:hAnsi="宋体" w:cs="宋体" w:hint="eastAsia"/>
          <w:sz w:val="24"/>
        </w:rPr>
        <w:t>小时。</w:t>
      </w:r>
    </w:p>
    <w:p w:rsidR="0024799E" w:rsidRDefault="004E53F2">
      <w:pPr>
        <w:pStyle w:val="4"/>
        <w:spacing w:before="120" w:after="120" w:line="360" w:lineRule="auto"/>
        <w:rPr>
          <w:rFonts w:ascii="宋体" w:eastAsia="宋体" w:hAnsi="宋体" w:cs="宋体"/>
          <w:b w:val="0"/>
          <w:sz w:val="24"/>
          <w:szCs w:val="24"/>
        </w:rPr>
      </w:pPr>
      <w:bookmarkStart w:id="574" w:name="_Toc351203638"/>
      <w:r>
        <w:rPr>
          <w:rFonts w:ascii="宋体" w:eastAsia="宋体" w:hAnsi="宋体" w:cs="宋体" w:hint="eastAsia"/>
          <w:b w:val="0"/>
          <w:sz w:val="24"/>
          <w:szCs w:val="24"/>
        </w:rPr>
        <w:t>6. 安全文明施工与环境保护</w:t>
      </w:r>
      <w:bookmarkEnd w:id="574"/>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6.1安全文明施工</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6.1.1 项目安全生产的达标目标及相应事项的约定：</w:t>
      </w:r>
      <w:r>
        <w:rPr>
          <w:rFonts w:ascii="宋体" w:hAnsi="宋体" w:cs="宋体" w:hint="eastAsia"/>
          <w:sz w:val="24"/>
          <w:u w:val="single"/>
        </w:rPr>
        <w:t xml:space="preserve"> 执行《通用合同条款》和国家、省、市及西安市</w:t>
      </w:r>
      <w:r w:rsidR="00593C3F">
        <w:rPr>
          <w:rFonts w:ascii="宋体" w:hAnsi="宋体" w:cs="宋体" w:hint="eastAsia"/>
          <w:sz w:val="24"/>
          <w:u w:val="single"/>
        </w:rPr>
        <w:t>碑林</w:t>
      </w:r>
      <w:r>
        <w:rPr>
          <w:rFonts w:ascii="宋体" w:hAnsi="宋体" w:cs="宋体" w:hint="eastAsia"/>
          <w:sz w:val="24"/>
          <w:u w:val="single"/>
        </w:rPr>
        <w:t>区关于安全文明施工的要求规定和创卫标准，因承包方原因达不到安全文明施工的要求规定和创卫标准时，承包人应切实整改达到此要求，所需费用均由承包人承担。</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施工现场必须做到“六个百分百”：即施工现场100%围挡、工地砂土100%</w:t>
      </w:r>
      <w:r>
        <w:rPr>
          <w:rFonts w:ascii="宋体" w:hAnsi="宋体" w:cs="宋体" w:hint="eastAsia"/>
          <w:sz w:val="24"/>
          <w:u w:val="single"/>
        </w:rPr>
        <w:lastRenderedPageBreak/>
        <w:t>覆盖、工地路面100%硬化、拆除工程100%洒水压尘、出工地车辆100%冲净车轮车身、暂不开发的场地100%绿化包括但不限于。</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t>安全目标为无死亡事故，工伤频率控制在西安市建筑施工安全管理法规规定的指标要求范围内。若发生工伤事故，有关费用全部由承包人承担，因此给发包人造成损失的，还应按照发包人的实际损失承担赔偿责任。</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6.1.4 关于治安保卫的特别约定：</w:t>
      </w:r>
      <w:r>
        <w:rPr>
          <w:rFonts w:ascii="宋体" w:hAnsi="宋体" w:cs="宋体" w:hint="eastAsia"/>
          <w:sz w:val="24"/>
          <w:u w:val="single"/>
        </w:rPr>
        <w:t xml:space="preserve">施工场地内的治安保卫工作由承包人负责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关于编制施工场地治安管理计划的约定：</w:t>
      </w:r>
      <w:r>
        <w:rPr>
          <w:rFonts w:ascii="宋体" w:hAnsi="宋体" w:cs="宋体" w:hint="eastAsia"/>
          <w:sz w:val="24"/>
          <w:u w:val="single"/>
        </w:rPr>
        <w:t xml:space="preserve"> 发包人和承包人应在工程开工后7天内共同编制施工场地治安管理计划，并制定应对突发治安事件的紧急预案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6.1.5 文明施工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合同当事人对文明施工的要求：</w:t>
      </w:r>
      <w:r>
        <w:rPr>
          <w:rFonts w:ascii="宋体" w:hAnsi="宋体" w:cs="宋体" w:hint="eastAsia"/>
          <w:sz w:val="24"/>
          <w:u w:val="single"/>
        </w:rPr>
        <w:t xml:space="preserve">  除参照《通用合同条款》外承包人还需负责工程移交前的开荒保洁工作</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6.1.6 关于安全文明施工费支付比例和支付期限的约定：</w:t>
      </w:r>
      <w:r>
        <w:rPr>
          <w:rFonts w:ascii="宋体" w:hAnsi="宋体" w:cs="宋体" w:hint="eastAsia"/>
          <w:sz w:val="24"/>
          <w:u w:val="single"/>
        </w:rPr>
        <w:t>/</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575" w:name="_Toc351203639"/>
      <w:bookmarkEnd w:id="567"/>
      <w:bookmarkEnd w:id="568"/>
      <w:bookmarkEnd w:id="569"/>
      <w:bookmarkEnd w:id="570"/>
      <w:bookmarkEnd w:id="571"/>
      <w:bookmarkEnd w:id="572"/>
      <w:bookmarkEnd w:id="573"/>
      <w:r>
        <w:rPr>
          <w:rFonts w:ascii="宋体" w:eastAsia="宋体" w:hAnsi="宋体" w:cs="宋体" w:hint="eastAsia"/>
          <w:b w:val="0"/>
          <w:sz w:val="24"/>
          <w:szCs w:val="24"/>
        </w:rPr>
        <w:t>7. 工期和进度</w:t>
      </w:r>
      <w:bookmarkEnd w:id="575"/>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7.1 施工组织设计</w:t>
      </w:r>
    </w:p>
    <w:p w:rsidR="0024799E" w:rsidRDefault="004E53F2">
      <w:pPr>
        <w:autoSpaceDE w:val="0"/>
        <w:autoSpaceDN w:val="0"/>
        <w:adjustRightInd w:val="0"/>
        <w:spacing w:line="360" w:lineRule="auto"/>
        <w:ind w:firstLineChars="200" w:firstLine="480"/>
        <w:jc w:val="left"/>
        <w:rPr>
          <w:rFonts w:ascii="宋体" w:hAnsi="宋体" w:cs="宋体"/>
          <w:sz w:val="24"/>
          <w:u w:val="single"/>
        </w:rPr>
      </w:pPr>
      <w:r>
        <w:rPr>
          <w:rFonts w:ascii="宋体" w:hAnsi="宋体" w:cs="宋体" w:hint="eastAsia"/>
          <w:sz w:val="24"/>
        </w:rPr>
        <w:t>7.1.1 合</w:t>
      </w:r>
      <w:r>
        <w:rPr>
          <w:rFonts w:ascii="宋体" w:hAnsi="宋体" w:cs="宋体" w:hint="eastAsia"/>
          <w:kern w:val="0"/>
          <w:sz w:val="24"/>
        </w:rPr>
        <w:t>同当事人约定的施工组织设计应包括的其他内容：</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u w:val="single"/>
        </w:rPr>
        <w:t>根据发包人要求及承包人自身情况</w:t>
      </w:r>
      <w:r>
        <w:rPr>
          <w:rFonts w:ascii="宋体" w:hAnsi="宋体" w:cs="宋体" w:hint="eastAsia"/>
          <w:sz w:val="24"/>
        </w:rPr>
        <w:t>。</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sz w:val="24"/>
        </w:rPr>
        <w:t xml:space="preserve">7.1.2 </w:t>
      </w:r>
      <w:r>
        <w:rPr>
          <w:rFonts w:ascii="宋体" w:hAnsi="宋体" w:cs="宋体" w:hint="eastAsia"/>
          <w:kern w:val="0"/>
          <w:sz w:val="24"/>
        </w:rPr>
        <w:t>施工组织设计的提交和修改</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kern w:val="0"/>
          <w:sz w:val="24"/>
        </w:rPr>
        <w:t>承包人提交详细施工组织设计的期限的约定：</w:t>
      </w:r>
      <w:r>
        <w:rPr>
          <w:rFonts w:ascii="宋体" w:hAnsi="宋体" w:cs="宋体" w:hint="eastAsia"/>
          <w:sz w:val="24"/>
          <w:u w:val="single"/>
        </w:rPr>
        <w:t xml:space="preserve"> 开工前，承包人根据地质资料、现场实际情况和发包人的要求，对投标施工组织设计进行完善，并在图纸交底后三日内提供施工组织设计和进度计划。</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发包人和监理人在收到详细的施工组织设计后确认或提出修改意见的期限：</w:t>
      </w:r>
      <w:r>
        <w:rPr>
          <w:rFonts w:ascii="宋体" w:hAnsi="宋体" w:cs="宋体" w:hint="eastAsia"/>
          <w:sz w:val="24"/>
          <w:u w:val="single"/>
        </w:rPr>
        <w:t xml:space="preserve">  收到施工组织设计后二日内确认或提出修改意见，承包人在收到修改意见后应于两日内修改完成并重新提交工程师确认。</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lastRenderedPageBreak/>
        <w:t>7</w:t>
      </w:r>
      <w:bookmarkStart w:id="576" w:name="_Toc312678005"/>
      <w:bookmarkStart w:id="577" w:name="_Toc297123514"/>
      <w:bookmarkStart w:id="578" w:name="_Toc303539123"/>
      <w:bookmarkStart w:id="579" w:name="_Toc304295541"/>
      <w:bookmarkStart w:id="580" w:name="_Toc312677479"/>
      <w:bookmarkStart w:id="581" w:name="_Toc297216173"/>
      <w:bookmarkStart w:id="582" w:name="_Toc300934966"/>
      <w:r>
        <w:rPr>
          <w:rFonts w:ascii="宋体" w:hAnsi="宋体" w:cs="宋体" w:hint="eastAsia"/>
          <w:sz w:val="24"/>
        </w:rPr>
        <w:t>.2 施工进度计划</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7.2.2 施工进度计划的修订</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发包人和监理人在收到修订的施工进度计划后确认或提出修改意见的期限：</w:t>
      </w:r>
      <w:r>
        <w:rPr>
          <w:rFonts w:ascii="宋体" w:hAnsi="宋体" w:cs="宋体" w:hint="eastAsia"/>
          <w:sz w:val="24"/>
          <w:u w:val="single"/>
        </w:rPr>
        <w:t xml:space="preserve">  收到施工进度计划后二日内确认或提出修改意见，承包人在收到修改意见后应于两日内修改完成并重新提交工程师确认。</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群体工程中有关进度计划的要求：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 除执行《通用合同条款》外，以及政府政策及特殊规定，如工程所在地有关部门特殊要求等；突发性的公共、卫生、治安事件；施工中遇到不可预见障碍物或古墓、文物等需要处理的情况。经双方书面确认后，工期顺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t xml:space="preserve">因承包人原因，当承包人在规定工期内未完成本项目承包范围内施工内容，发包人有权利对剩余未完成的分项工程进行合同解除，并由发包人根据相关法律法规要求对剩余未完成的分项工程进行发包并结算，该部分工程量从承包范围中直接扣除，并向承包人追究相应的经济损失。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7.3 开工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7.3.1 开工准备</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关于承包人提交</w:t>
      </w:r>
      <w:r>
        <w:rPr>
          <w:rFonts w:ascii="宋体" w:hAnsi="宋体" w:cs="宋体" w:hint="eastAsia"/>
          <w:kern w:val="0"/>
          <w:sz w:val="24"/>
        </w:rPr>
        <w:t>工程开工报审表的期限：</w:t>
      </w:r>
      <w:r>
        <w:rPr>
          <w:rFonts w:ascii="宋体" w:hAnsi="宋体" w:cs="宋体" w:hint="eastAsia"/>
          <w:sz w:val="24"/>
          <w:u w:val="single"/>
        </w:rPr>
        <w:t xml:space="preserve">  开工前 3 天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关于发包人应完成的其他开工准备工作及期限：</w:t>
      </w:r>
      <w:r>
        <w:rPr>
          <w:rFonts w:ascii="宋体" w:hAnsi="宋体" w:cs="宋体" w:hint="eastAsia"/>
          <w:sz w:val="24"/>
          <w:u w:val="single"/>
        </w:rPr>
        <w:t xml:space="preserve">   开工前完成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关于承包人应完成的其他开工准备工作及期限：</w:t>
      </w:r>
      <w:r>
        <w:rPr>
          <w:rFonts w:ascii="宋体" w:hAnsi="宋体" w:cs="宋体" w:hint="eastAsia"/>
          <w:sz w:val="24"/>
          <w:u w:val="single"/>
        </w:rPr>
        <w:t xml:space="preserve"> 按监理人和发包人要求执行。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7.3.2开工通知</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因发包人原因造成监理人未能在计划开工日期之日起</w:t>
      </w:r>
      <w:r>
        <w:rPr>
          <w:rFonts w:ascii="宋体" w:hAnsi="宋体" w:cs="宋体" w:hint="eastAsia"/>
          <w:sz w:val="24"/>
          <w:u w:val="single"/>
        </w:rPr>
        <w:t>3</w:t>
      </w:r>
      <w:r>
        <w:rPr>
          <w:rFonts w:ascii="宋体" w:hAnsi="宋体" w:cs="宋体" w:hint="eastAsia"/>
          <w:sz w:val="24"/>
        </w:rPr>
        <w:t>天内发出开工通知的，承包人有权提出价格调整要求，或者解除合同。</w:t>
      </w:r>
    </w:p>
    <w:bookmarkEnd w:id="576"/>
    <w:bookmarkEnd w:id="577"/>
    <w:bookmarkEnd w:id="578"/>
    <w:bookmarkEnd w:id="579"/>
    <w:bookmarkEnd w:id="580"/>
    <w:bookmarkEnd w:id="581"/>
    <w:bookmarkEnd w:id="582"/>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7.4 测量放线</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7.4.1发包人通过监理人向承包人提供测量基准点、基准线和水准点及其书面资料的期限：</w:t>
      </w:r>
      <w:r>
        <w:rPr>
          <w:rFonts w:ascii="宋体" w:hAnsi="宋体" w:cs="宋体" w:hint="eastAsia"/>
          <w:sz w:val="24"/>
          <w:u w:val="single"/>
        </w:rPr>
        <w:t xml:space="preserve">   开工日期前7天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lastRenderedPageBreak/>
        <w:t>7</w:t>
      </w:r>
      <w:bookmarkStart w:id="583" w:name="_Toc297216175"/>
      <w:bookmarkStart w:id="584" w:name="_Toc312678010"/>
      <w:bookmarkStart w:id="585" w:name="_Toc303539125"/>
      <w:bookmarkStart w:id="586" w:name="_Toc300934968"/>
      <w:bookmarkStart w:id="587" w:name="_Toc312677484"/>
      <w:bookmarkStart w:id="588" w:name="_Toc304295546"/>
      <w:bookmarkStart w:id="589" w:name="_Toc297123516"/>
      <w:r>
        <w:rPr>
          <w:rFonts w:ascii="宋体" w:hAnsi="宋体" w:cs="宋体" w:hint="eastAsia"/>
          <w:sz w:val="24"/>
        </w:rPr>
        <w:t>.5 工期延误</w:t>
      </w:r>
    </w:p>
    <w:bookmarkEnd w:id="583"/>
    <w:bookmarkEnd w:id="584"/>
    <w:bookmarkEnd w:id="585"/>
    <w:bookmarkEnd w:id="586"/>
    <w:bookmarkEnd w:id="587"/>
    <w:bookmarkEnd w:id="588"/>
    <w:bookmarkEnd w:id="589"/>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7.5.1 因发包人原因导致工期延误</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（7）因发包人原因导致工期延误的其他情形：</w:t>
      </w:r>
      <w:r>
        <w:rPr>
          <w:rFonts w:ascii="宋体" w:hAnsi="宋体" w:cs="宋体" w:hint="eastAsia"/>
          <w:sz w:val="24"/>
          <w:u w:val="single"/>
        </w:rPr>
        <w:t xml:space="preserve">  除参照《通用合同条款》外，以及政府政策及特殊规定，如创卫、工程所在地有关部门特殊要求等；突发性的公共、卫生、治安事件；施工中遇到不可预见障碍物或古墓、文物等需要处理的情况。经双方书面确认后，工期顺延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w:t>
      </w:r>
      <w:bookmarkStart w:id="590" w:name="_Toc312677486"/>
      <w:bookmarkStart w:id="591" w:name="_Toc318581169"/>
      <w:bookmarkStart w:id="592" w:name="_Toc312678012"/>
      <w:bookmarkStart w:id="593" w:name="_Toc304295548"/>
      <w:bookmarkStart w:id="594" w:name="_Toc300934970"/>
      <w:bookmarkStart w:id="595" w:name="_Toc297123518"/>
      <w:bookmarkStart w:id="596" w:name="_Toc297216177"/>
      <w:bookmarkStart w:id="597" w:name="_Toc303539127"/>
      <w:r>
        <w:rPr>
          <w:rFonts w:ascii="宋体" w:hAnsi="宋体" w:cs="宋体" w:hint="eastAsia"/>
          <w:sz w:val="24"/>
        </w:rPr>
        <w:t>.5.2 因承包人原因导致工期延误</w:t>
      </w:r>
    </w:p>
    <w:bookmarkEnd w:id="590"/>
    <w:bookmarkEnd w:id="591"/>
    <w:bookmarkEnd w:id="592"/>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w:t>
      </w:r>
      <w:bookmarkStart w:id="598" w:name="_Toc312678013"/>
      <w:bookmarkStart w:id="599" w:name="_Toc312677487"/>
      <w:bookmarkStart w:id="600" w:name="_Toc318581170"/>
      <w:r>
        <w:rPr>
          <w:rFonts w:ascii="宋体" w:hAnsi="宋体" w:cs="宋体" w:hint="eastAsia"/>
          <w:sz w:val="24"/>
        </w:rPr>
        <w:t>承包人原因造成工期延误，逾期竣工违约金的计算方法为：</w:t>
      </w:r>
      <w:r>
        <w:rPr>
          <w:rFonts w:ascii="宋体" w:hAnsi="宋体" w:cs="宋体" w:hint="eastAsia"/>
          <w:sz w:val="24"/>
          <w:u w:val="single"/>
        </w:rPr>
        <w:t xml:space="preserve"> 每延误1日的误期赔偿金额为合同协议书的合同价格的：1%</w:t>
      </w:r>
      <w:r>
        <w:rPr>
          <w:rFonts w:ascii="宋体" w:hAnsi="宋体" w:cs="宋体" w:hint="eastAsia"/>
          <w:sz w:val="24"/>
        </w:rPr>
        <w:t>。</w:t>
      </w:r>
      <w:bookmarkEnd w:id="593"/>
      <w:bookmarkEnd w:id="594"/>
      <w:bookmarkEnd w:id="595"/>
      <w:bookmarkEnd w:id="596"/>
      <w:bookmarkEnd w:id="597"/>
      <w:bookmarkEnd w:id="598"/>
      <w:bookmarkEnd w:id="599"/>
    </w:p>
    <w:bookmarkEnd w:id="600"/>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因承包人原因造成工期延误，逾</w:t>
      </w:r>
      <w:bookmarkStart w:id="601" w:name="_Toc312678014"/>
      <w:bookmarkStart w:id="602" w:name="_Toc318581171"/>
      <w:r>
        <w:rPr>
          <w:rFonts w:ascii="宋体" w:hAnsi="宋体" w:cs="宋体" w:hint="eastAsia"/>
          <w:sz w:val="24"/>
        </w:rPr>
        <w:t>期竣工违约金的上限：</w:t>
      </w:r>
      <w:r>
        <w:rPr>
          <w:rFonts w:ascii="宋体" w:hAnsi="宋体" w:cs="宋体" w:hint="eastAsia"/>
          <w:sz w:val="24"/>
          <w:u w:val="single"/>
        </w:rPr>
        <w:t xml:space="preserve">  累计最高赔偿金额为合同协议书的合同价格的：10% </w:t>
      </w:r>
      <w:r>
        <w:rPr>
          <w:rFonts w:ascii="宋体" w:hAnsi="宋体" w:cs="宋体" w:hint="eastAsia"/>
          <w:sz w:val="24"/>
        </w:rPr>
        <w:t>。</w:t>
      </w:r>
    </w:p>
    <w:bookmarkEnd w:id="601"/>
    <w:bookmarkEnd w:id="602"/>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7</w:t>
      </w:r>
      <w:bookmarkStart w:id="603" w:name="_Toc297216178"/>
      <w:bookmarkStart w:id="604" w:name="_Toc312678015"/>
      <w:bookmarkStart w:id="605" w:name="_Toc303539128"/>
      <w:bookmarkStart w:id="606" w:name="_Toc297123519"/>
      <w:bookmarkStart w:id="607" w:name="_Toc300934971"/>
      <w:bookmarkStart w:id="608" w:name="_Toc304295549"/>
      <w:r>
        <w:rPr>
          <w:rFonts w:ascii="宋体" w:hAnsi="宋体" w:cs="宋体" w:hint="eastAsia"/>
          <w:sz w:val="24"/>
        </w:rPr>
        <w:t>.6 不</w:t>
      </w:r>
      <w:bookmarkEnd w:id="603"/>
      <w:bookmarkEnd w:id="604"/>
      <w:bookmarkEnd w:id="605"/>
      <w:bookmarkEnd w:id="606"/>
      <w:bookmarkEnd w:id="607"/>
      <w:bookmarkEnd w:id="608"/>
      <w:r>
        <w:rPr>
          <w:rFonts w:ascii="宋体" w:hAnsi="宋体" w:cs="宋体" w:hint="eastAsia"/>
          <w:sz w:val="24"/>
        </w:rPr>
        <w:t>利物质条件</w:t>
      </w:r>
    </w:p>
    <w:p w:rsidR="0024799E" w:rsidRDefault="004E53F2">
      <w:pPr>
        <w:spacing w:line="360" w:lineRule="auto"/>
        <w:ind w:firstLineChars="200" w:firstLine="480"/>
        <w:jc w:val="left"/>
        <w:rPr>
          <w:rFonts w:ascii="宋体" w:hAnsi="宋体" w:cs="宋体"/>
          <w:sz w:val="24"/>
        </w:rPr>
      </w:pPr>
      <w:bookmarkStart w:id="609" w:name="_Toc297123520"/>
      <w:bookmarkStart w:id="610" w:name="_Toc318581172"/>
      <w:bookmarkStart w:id="611" w:name="_Toc312678016"/>
      <w:bookmarkStart w:id="612" w:name="_Toc303539129"/>
      <w:bookmarkStart w:id="613" w:name="_Toc304295550"/>
      <w:bookmarkStart w:id="614" w:name="_Toc300934972"/>
      <w:bookmarkStart w:id="615" w:name="_Toc297216179"/>
      <w:r>
        <w:rPr>
          <w:rFonts w:ascii="宋体" w:hAnsi="宋体" w:cs="宋体" w:hint="eastAsia"/>
          <w:sz w:val="24"/>
        </w:rPr>
        <w:t>不利物质条件的其他情形和有关约定：</w:t>
      </w:r>
      <w:r>
        <w:rPr>
          <w:rFonts w:ascii="宋体" w:hAnsi="宋体" w:cs="宋体" w:hint="eastAsia"/>
          <w:sz w:val="24"/>
          <w:u w:val="single"/>
        </w:rPr>
        <w:t xml:space="preserve"> 包括不可抗力或自然因素和社会因素、地下和水文条件。（1）不可抗力或自然因素和社会因素，如地震、台风、海啸、骚乱、暴动、战争、洪水等。（2）不利物质条件包括地下和水文条件，如遇见废弃的地下管道、隧道掘进遇瓦斯突出等。（3）辐射或放射性污染、政府封锁禁运等社会原因引起的事件、非承包人原因引起的群发性外界阻挠施工、非典等重大传染性疾病。（4）承包人无法合理预见，也无法采取措施加以防范的或自然力的破坏作用。</w:t>
      </w:r>
    </w:p>
    <w:bookmarkEnd w:id="609"/>
    <w:bookmarkEnd w:id="610"/>
    <w:bookmarkEnd w:id="611"/>
    <w:bookmarkEnd w:id="612"/>
    <w:bookmarkEnd w:id="613"/>
    <w:bookmarkEnd w:id="614"/>
    <w:bookmarkEnd w:id="615"/>
    <w:p w:rsidR="0024799E" w:rsidRDefault="004E53F2">
      <w:pPr>
        <w:spacing w:line="360" w:lineRule="auto"/>
        <w:ind w:firstLineChars="200" w:firstLine="480"/>
        <w:rPr>
          <w:rFonts w:ascii="宋体" w:hAnsi="宋体" w:cs="宋体"/>
          <w:sz w:val="24"/>
        </w:rPr>
      </w:pPr>
      <w:r>
        <w:rPr>
          <w:rFonts w:ascii="宋体" w:hAnsi="宋体" w:cs="宋体" w:hint="eastAsia"/>
          <w:sz w:val="24"/>
        </w:rPr>
        <w:t>7</w:t>
      </w:r>
      <w:bookmarkStart w:id="616" w:name="_Toc312678017"/>
      <w:bookmarkStart w:id="617" w:name="_Toc297123521"/>
      <w:bookmarkStart w:id="618" w:name="_Toc300934973"/>
      <w:bookmarkStart w:id="619" w:name="_Toc304295551"/>
      <w:bookmarkStart w:id="620" w:name="_Toc303539130"/>
      <w:bookmarkStart w:id="621" w:name="_Toc297216180"/>
      <w:r>
        <w:rPr>
          <w:rFonts w:ascii="宋体" w:hAnsi="宋体" w:cs="宋体" w:hint="eastAsia"/>
          <w:sz w:val="24"/>
        </w:rPr>
        <w:t>.7异常恶劣的气候条件</w:t>
      </w:r>
    </w:p>
    <w:bookmarkEnd w:id="616"/>
    <w:bookmarkEnd w:id="617"/>
    <w:bookmarkEnd w:id="618"/>
    <w:bookmarkEnd w:id="619"/>
    <w:bookmarkEnd w:id="620"/>
    <w:bookmarkEnd w:id="621"/>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发包人和承包人同意以下情形视为异常恶劣的气候条件：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r>
        <w:rPr>
          <w:rFonts w:ascii="宋体" w:hAnsi="宋体" w:cs="宋体" w:hint="eastAsia"/>
          <w:sz w:val="24"/>
          <w:u w:val="single"/>
        </w:rPr>
        <w:t>对工程造成损害的风、雨、雪、洪水等自然灾害；</w:t>
      </w:r>
    </w:p>
    <w:p w:rsidR="0024799E" w:rsidRDefault="004E53F2">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（2）</w:t>
      </w:r>
      <w:r>
        <w:rPr>
          <w:rFonts w:ascii="宋体" w:hAnsi="宋体" w:cs="宋体" w:hint="eastAsia"/>
          <w:sz w:val="24"/>
          <w:u w:val="single"/>
        </w:rPr>
        <w:t xml:space="preserve"> 八级以上持续大风或24小时平均风力10级以上的大风</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w:t>
      </w:r>
      <w:r>
        <w:rPr>
          <w:rFonts w:ascii="宋体" w:hAnsi="宋体" w:cs="宋体" w:hint="eastAsia"/>
          <w:sz w:val="24"/>
          <w:u w:val="single"/>
        </w:rPr>
        <w:t xml:space="preserve"> 24小时降雨量在50mm以上的持续大雨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7.9 提前竣工的奖励</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7.9.2提前竣工的奖励：</w:t>
      </w:r>
      <w:r>
        <w:rPr>
          <w:rFonts w:ascii="宋体" w:hAnsi="宋体" w:cs="宋体" w:hint="eastAsia"/>
          <w:sz w:val="24"/>
          <w:u w:val="single"/>
        </w:rPr>
        <w:t xml:space="preserve">   无奖励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22" w:name="_Toc351203640"/>
      <w:r>
        <w:rPr>
          <w:rFonts w:ascii="宋体" w:eastAsia="宋体" w:hAnsi="宋体" w:cs="宋体" w:hint="eastAsia"/>
          <w:b w:val="0"/>
          <w:sz w:val="24"/>
          <w:szCs w:val="24"/>
        </w:rPr>
        <w:t>8. 材料与设备</w:t>
      </w:r>
      <w:bookmarkEnd w:id="622"/>
    </w:p>
    <w:bookmarkEnd w:id="557"/>
    <w:bookmarkEnd w:id="558"/>
    <w:bookmarkEnd w:id="559"/>
    <w:bookmarkEnd w:id="560"/>
    <w:bookmarkEnd w:id="561"/>
    <w:bookmarkEnd w:id="562"/>
    <w:bookmarkEnd w:id="563"/>
    <w:bookmarkEnd w:id="564"/>
    <w:bookmarkEnd w:id="565"/>
    <w:bookmarkEnd w:id="566"/>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w:t>
      </w:r>
      <w:bookmarkStart w:id="623" w:name="_Toc312678019"/>
      <w:bookmarkStart w:id="624" w:name="_Toc280868654"/>
      <w:bookmarkStart w:id="625" w:name="_Toc297216186"/>
      <w:bookmarkStart w:id="626" w:name="_Toc297123527"/>
      <w:bookmarkStart w:id="627" w:name="_Toc296347166"/>
      <w:bookmarkStart w:id="628" w:name="_Toc296503167"/>
      <w:bookmarkStart w:id="629" w:name="_Toc304295556"/>
      <w:bookmarkStart w:id="630" w:name="_Toc296346668"/>
      <w:bookmarkStart w:id="631" w:name="_Toc296891207"/>
      <w:bookmarkStart w:id="632" w:name="_Toc312677493"/>
      <w:bookmarkStart w:id="633" w:name="_Toc292559372"/>
      <w:bookmarkStart w:id="634" w:name="_Toc296890995"/>
      <w:bookmarkStart w:id="635" w:name="_Toc297048353"/>
      <w:bookmarkStart w:id="636" w:name="_Toc292559877"/>
      <w:bookmarkStart w:id="637" w:name="_Toc300934979"/>
      <w:bookmarkStart w:id="638" w:name="_Toc303539136"/>
      <w:bookmarkStart w:id="639" w:name="_Toc296944506"/>
      <w:bookmarkStart w:id="640" w:name="_Toc297120467"/>
      <w:bookmarkStart w:id="641" w:name="_Toc280868655"/>
      <w:bookmarkStart w:id="642" w:name="_Toc267251424"/>
      <w:bookmarkStart w:id="643" w:name="_Toc280868656"/>
      <w:r>
        <w:rPr>
          <w:rFonts w:ascii="宋体" w:hAnsi="宋体" w:cs="宋体" w:hint="eastAsia"/>
          <w:sz w:val="24"/>
        </w:rPr>
        <w:t>.4材料与工程设备的保管与使用</w:t>
      </w:r>
    </w:p>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rsidR="0024799E" w:rsidRDefault="004E53F2">
      <w:pPr>
        <w:spacing w:line="360" w:lineRule="auto"/>
        <w:jc w:val="left"/>
        <w:rPr>
          <w:rFonts w:ascii="宋体" w:hAnsi="宋体" w:cs="宋体"/>
          <w:sz w:val="24"/>
        </w:rPr>
      </w:pPr>
      <w:r>
        <w:rPr>
          <w:rFonts w:ascii="宋体" w:hAnsi="宋体" w:cs="宋体" w:hint="eastAsia"/>
          <w:sz w:val="24"/>
        </w:rPr>
        <w:lastRenderedPageBreak/>
        <w:t>8</w:t>
      </w:r>
      <w:bookmarkStart w:id="644" w:name="_Toc292559878"/>
      <w:bookmarkStart w:id="645" w:name="_Toc292559373"/>
      <w:bookmarkStart w:id="646" w:name="_Toc297216187"/>
      <w:bookmarkStart w:id="647" w:name="_Toc312678020"/>
      <w:bookmarkStart w:id="648" w:name="_Toc296347167"/>
      <w:bookmarkStart w:id="649" w:name="_Toc296346669"/>
      <w:bookmarkStart w:id="650" w:name="_Toc318581173"/>
      <w:bookmarkStart w:id="651" w:name="_Toc296944507"/>
      <w:bookmarkStart w:id="652" w:name="_Toc296890996"/>
      <w:bookmarkStart w:id="653" w:name="_Toc296503168"/>
      <w:bookmarkStart w:id="654" w:name="_Toc297123528"/>
      <w:bookmarkStart w:id="655" w:name="_Toc304295557"/>
      <w:bookmarkStart w:id="656" w:name="_Toc297120468"/>
      <w:bookmarkStart w:id="657" w:name="_Toc300934980"/>
      <w:bookmarkStart w:id="658" w:name="_Toc312677494"/>
      <w:bookmarkStart w:id="659" w:name="_Toc297048354"/>
      <w:bookmarkStart w:id="660" w:name="_Toc303539137"/>
      <w:bookmarkStart w:id="661" w:name="_Toc296891208"/>
      <w:r>
        <w:rPr>
          <w:rFonts w:ascii="宋体" w:hAnsi="宋体" w:cs="宋体" w:hint="eastAsia"/>
          <w:sz w:val="24"/>
        </w:rPr>
        <w:t>.4.1发包人供应的材料设备的保管费用的承担：</w:t>
      </w:r>
      <w:r>
        <w:rPr>
          <w:rFonts w:ascii="宋体" w:hAnsi="宋体" w:cs="宋体" w:hint="eastAsia"/>
          <w:sz w:val="24"/>
          <w:u w:val="single"/>
        </w:rPr>
        <w:t xml:space="preserve"> 由发包人承担   </w:t>
      </w:r>
      <w:r>
        <w:rPr>
          <w:rFonts w:ascii="宋体" w:hAnsi="宋体" w:cs="宋体" w:hint="eastAsia"/>
          <w:sz w:val="24"/>
        </w:rPr>
        <w:t>。</w:t>
      </w:r>
      <w:bookmarkEnd w:id="644"/>
      <w:bookmarkEnd w:id="645"/>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8.6 样品</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8.6.1</w:t>
      </w:r>
      <w:r>
        <w:rPr>
          <w:rFonts w:ascii="宋体" w:hAnsi="宋体" w:cs="宋体" w:hint="eastAsia"/>
          <w:kern w:val="0"/>
          <w:sz w:val="24"/>
        </w:rPr>
        <w:tab/>
        <w:t>样品的报送与封存</w:t>
      </w:r>
    </w:p>
    <w:p w:rsidR="0024799E" w:rsidRDefault="004E53F2">
      <w:pPr>
        <w:autoSpaceDE w:val="0"/>
        <w:autoSpaceDN w:val="0"/>
        <w:adjustRightInd w:val="0"/>
        <w:spacing w:line="360" w:lineRule="auto"/>
        <w:ind w:firstLineChars="200" w:firstLine="480"/>
        <w:jc w:val="left"/>
        <w:rPr>
          <w:rFonts w:ascii="宋体" w:hAnsi="宋体" w:cs="宋体"/>
          <w:sz w:val="24"/>
          <w:u w:val="single"/>
        </w:rPr>
      </w:pPr>
      <w:r>
        <w:rPr>
          <w:rFonts w:ascii="宋体" w:hAnsi="宋体" w:cs="宋体" w:hint="eastAsia"/>
          <w:kern w:val="0"/>
          <w:sz w:val="24"/>
        </w:rPr>
        <w:t>需要承包人报送样品的材料或工程设备，样品的种类、名称、规格、数量要求：</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u w:val="single"/>
        </w:rPr>
        <w:t xml:space="preserve">本工程材料设备采用封样管理，封样管理的材料设备包括暂定价材料设备、参考品牌材料设备以及影响项目整体形象及质量的材料，材料设备的品牌档次及规格须在采购前3天前经甲方封样认可方可进行采购，否则按照不合格产品对待，造成经济损失由承包人承担。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8.8 施工设备和临时设施</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8.8.1 承包人提供的施工设备和临时设施</w:t>
      </w:r>
    </w:p>
    <w:p w:rsidR="0024799E" w:rsidRDefault="004E53F2">
      <w:pPr>
        <w:autoSpaceDE w:val="0"/>
        <w:autoSpaceDN w:val="0"/>
        <w:adjustRightInd w:val="0"/>
        <w:spacing w:line="360" w:lineRule="auto"/>
        <w:ind w:firstLineChars="200" w:firstLine="480"/>
        <w:jc w:val="left"/>
        <w:rPr>
          <w:rFonts w:ascii="宋体" w:hAnsi="宋体" w:cs="宋体"/>
          <w:sz w:val="24"/>
        </w:rPr>
      </w:pPr>
      <w:r>
        <w:rPr>
          <w:rFonts w:ascii="宋体" w:hAnsi="宋体" w:cs="宋体" w:hint="eastAsia"/>
          <w:sz w:val="24"/>
        </w:rPr>
        <w:t>关于修建临时设施费用承担的约定：</w:t>
      </w:r>
      <w:r>
        <w:rPr>
          <w:rFonts w:ascii="宋体" w:hAnsi="宋体" w:cs="宋体" w:hint="eastAsia"/>
          <w:sz w:val="24"/>
          <w:u w:val="single"/>
        </w:rPr>
        <w:t xml:space="preserve"> 由承包人承担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62" w:name="_Toc351203641"/>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Pr>
          <w:rFonts w:ascii="宋体" w:eastAsia="宋体" w:hAnsi="宋体" w:cs="宋体" w:hint="eastAsia"/>
          <w:b w:val="0"/>
          <w:sz w:val="24"/>
          <w:szCs w:val="24"/>
        </w:rPr>
        <w:t>9</w:t>
      </w:r>
      <w:bookmarkStart w:id="663" w:name="_Toc297216192"/>
      <w:bookmarkStart w:id="664" w:name="_Toc303539139"/>
      <w:bookmarkStart w:id="665" w:name="_Toc312678021"/>
      <w:bookmarkStart w:id="666" w:name="_Toc297123533"/>
      <w:bookmarkStart w:id="667" w:name="_Toc300934982"/>
      <w:bookmarkStart w:id="668" w:name="_Toc304295559"/>
      <w:bookmarkStart w:id="669" w:name="_Toc312677495"/>
      <w:bookmarkStart w:id="670" w:name="_Toc296891001"/>
      <w:bookmarkStart w:id="671" w:name="_Toc296944512"/>
      <w:bookmarkStart w:id="672" w:name="_Toc292559883"/>
      <w:bookmarkStart w:id="673" w:name="_Toc296346674"/>
      <w:bookmarkStart w:id="674" w:name="_Toc296891213"/>
      <w:bookmarkStart w:id="675" w:name="_Toc296347172"/>
      <w:bookmarkStart w:id="676" w:name="_Toc297048359"/>
      <w:bookmarkStart w:id="677" w:name="_Toc292559378"/>
      <w:bookmarkStart w:id="678" w:name="_Toc296503173"/>
      <w:bookmarkStart w:id="679" w:name="_Toc267251428"/>
      <w:bookmarkStart w:id="680" w:name="_Toc267251427"/>
      <w:bookmarkStart w:id="681" w:name="_Toc297120473"/>
      <w:bookmarkEnd w:id="641"/>
      <w:bookmarkEnd w:id="642"/>
      <w:bookmarkEnd w:id="643"/>
      <w:r>
        <w:rPr>
          <w:rFonts w:ascii="宋体" w:eastAsia="宋体" w:hAnsi="宋体" w:cs="宋体" w:hint="eastAsia"/>
          <w:b w:val="0"/>
          <w:sz w:val="24"/>
          <w:szCs w:val="24"/>
        </w:rPr>
        <w:t>. 试验与检验</w:t>
      </w:r>
      <w:bookmarkEnd w:id="662"/>
    </w:p>
    <w:p w:rsidR="0024799E" w:rsidRDefault="004E53F2">
      <w:pPr>
        <w:spacing w:after="120" w:line="360" w:lineRule="auto"/>
        <w:ind w:firstLineChars="200" w:firstLine="480"/>
        <w:rPr>
          <w:rFonts w:ascii="宋体" w:hAnsi="宋体" w:cs="宋体"/>
          <w:sz w:val="24"/>
        </w:rPr>
      </w:pPr>
      <w:bookmarkStart w:id="682" w:name="_Toc297123536"/>
      <w:bookmarkStart w:id="683" w:name="_Toc303539142"/>
      <w:bookmarkStart w:id="684" w:name="_Toc312678024"/>
      <w:bookmarkStart w:id="685" w:name="_Toc304295562"/>
      <w:bookmarkStart w:id="686" w:name="_Toc318581174"/>
      <w:bookmarkStart w:id="687" w:name="_Toc297216195"/>
      <w:bookmarkStart w:id="688" w:name="_Toc312677498"/>
      <w:bookmarkStart w:id="689" w:name="_Toc300934985"/>
      <w:bookmarkEnd w:id="663"/>
      <w:bookmarkEnd w:id="664"/>
      <w:bookmarkEnd w:id="665"/>
      <w:bookmarkEnd w:id="666"/>
      <w:bookmarkEnd w:id="667"/>
      <w:bookmarkEnd w:id="668"/>
      <w:bookmarkEnd w:id="669"/>
      <w:r>
        <w:rPr>
          <w:rFonts w:ascii="宋体" w:hAnsi="宋体" w:cs="宋体" w:hint="eastAsia"/>
          <w:sz w:val="24"/>
        </w:rPr>
        <w:t xml:space="preserve">9.4 现场工艺试验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现场工艺试验的有关约定：</w:t>
      </w:r>
      <w:r>
        <w:rPr>
          <w:rFonts w:ascii="宋体" w:hAnsi="宋体" w:cs="宋体" w:hint="eastAsia"/>
          <w:sz w:val="24"/>
          <w:u w:val="single"/>
        </w:rPr>
        <w:t xml:space="preserve"> 按照发包方相关工程管理制度执行 ，如无制度则按国家和省、市相关部门规定要求配置，费用已包含在签约合同价中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690" w:name="_Toc351203642"/>
      <w:bookmarkEnd w:id="682"/>
      <w:bookmarkEnd w:id="683"/>
      <w:bookmarkEnd w:id="684"/>
      <w:bookmarkEnd w:id="685"/>
      <w:bookmarkEnd w:id="686"/>
      <w:bookmarkEnd w:id="687"/>
      <w:bookmarkEnd w:id="688"/>
      <w:bookmarkEnd w:id="689"/>
      <w:r>
        <w:rPr>
          <w:rFonts w:ascii="宋体" w:eastAsia="宋体" w:hAnsi="宋体" w:cs="宋体" w:hint="eastAsia"/>
          <w:b w:val="0"/>
          <w:sz w:val="24"/>
          <w:szCs w:val="24"/>
        </w:rPr>
        <w:t>1</w:t>
      </w:r>
      <w:bookmarkStart w:id="691" w:name="_Toc303539146"/>
      <w:bookmarkStart w:id="692" w:name="_Toc296347192"/>
      <w:bookmarkStart w:id="693" w:name="_Toc297123540"/>
      <w:bookmarkStart w:id="694" w:name="_Toc296891021"/>
      <w:bookmarkStart w:id="695" w:name="_Toc296891233"/>
      <w:bookmarkStart w:id="696" w:name="_Toc292559398"/>
      <w:bookmarkStart w:id="697" w:name="_Toc296944532"/>
      <w:bookmarkStart w:id="698" w:name="_Toc292559903"/>
      <w:bookmarkStart w:id="699" w:name="_Toc297048379"/>
      <w:bookmarkStart w:id="700" w:name="_Toc300934989"/>
      <w:bookmarkStart w:id="701" w:name="_Toc296346694"/>
      <w:bookmarkStart w:id="702" w:name="_Toc296503193"/>
      <w:bookmarkStart w:id="703" w:name="_Toc297120493"/>
      <w:bookmarkStart w:id="704" w:name="_Toc297216199"/>
      <w:bookmarkStart w:id="705" w:name="_Toc304295566"/>
      <w:bookmarkStart w:id="706" w:name="_Toc312677499"/>
      <w:bookmarkStart w:id="707" w:name="_Toc312678025"/>
      <w:bookmarkStart w:id="708" w:name="_Toc267251437"/>
      <w:bookmarkStart w:id="709" w:name="_Toc267251441"/>
      <w:bookmarkStart w:id="710" w:name="_Toc267251435"/>
      <w:bookmarkStart w:id="711" w:name="_Toc267251440"/>
      <w:bookmarkStart w:id="712" w:name="_Toc267251433"/>
      <w:bookmarkStart w:id="713" w:name="_Toc267251439"/>
      <w:bookmarkStart w:id="714" w:name="_Toc267251442"/>
      <w:bookmarkEnd w:id="670"/>
      <w:bookmarkEnd w:id="671"/>
      <w:bookmarkEnd w:id="672"/>
      <w:bookmarkEnd w:id="673"/>
      <w:bookmarkEnd w:id="674"/>
      <w:bookmarkEnd w:id="675"/>
      <w:bookmarkEnd w:id="676"/>
      <w:bookmarkEnd w:id="677"/>
      <w:bookmarkEnd w:id="678"/>
      <w:bookmarkEnd w:id="679"/>
      <w:bookmarkEnd w:id="680"/>
      <w:bookmarkEnd w:id="681"/>
      <w:r>
        <w:rPr>
          <w:rFonts w:ascii="宋体" w:eastAsia="宋体" w:hAnsi="宋体" w:cs="宋体" w:hint="eastAsia"/>
          <w:b w:val="0"/>
          <w:sz w:val="24"/>
          <w:szCs w:val="24"/>
        </w:rPr>
        <w:t>0. 变更</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bookmarkEnd w:id="706"/>
    <w:bookmarkEnd w:id="707"/>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w:t>
      </w:r>
      <w:bookmarkStart w:id="715" w:name="_Toc304295567"/>
      <w:bookmarkStart w:id="716" w:name="_Toc312677500"/>
      <w:bookmarkStart w:id="717" w:name="_Toc297120494"/>
      <w:bookmarkStart w:id="718" w:name="_Toc296891022"/>
      <w:bookmarkStart w:id="719" w:name="_Toc297123541"/>
      <w:bookmarkStart w:id="720" w:name="_Toc292559904"/>
      <w:bookmarkStart w:id="721" w:name="_Toc296944533"/>
      <w:bookmarkStart w:id="722" w:name="_Toc303539147"/>
      <w:bookmarkStart w:id="723" w:name="_Toc296347193"/>
      <w:bookmarkStart w:id="724" w:name="_Toc296503194"/>
      <w:bookmarkStart w:id="725" w:name="_Toc296891234"/>
      <w:bookmarkStart w:id="726" w:name="_Toc297216200"/>
      <w:bookmarkStart w:id="727" w:name="_Toc296346695"/>
      <w:bookmarkStart w:id="728" w:name="_Toc312678026"/>
      <w:bookmarkStart w:id="729" w:name="_Toc300934990"/>
      <w:bookmarkStart w:id="730" w:name="_Toc292559399"/>
      <w:bookmarkStart w:id="731" w:name="_Toc297048380"/>
      <w:r>
        <w:rPr>
          <w:rFonts w:ascii="宋体" w:hAnsi="宋体" w:cs="宋体" w:hint="eastAsia"/>
          <w:sz w:val="24"/>
        </w:rPr>
        <w:t>0.1变更的范围</w:t>
      </w:r>
    </w:p>
    <w:p w:rsidR="0024799E" w:rsidRDefault="004E53F2">
      <w:pPr>
        <w:spacing w:line="360" w:lineRule="auto"/>
        <w:ind w:firstLine="600"/>
        <w:jc w:val="left"/>
        <w:rPr>
          <w:rFonts w:ascii="宋体" w:hAnsi="宋体" w:cs="宋体"/>
          <w:sz w:val="24"/>
          <w:u w:val="single"/>
        </w:rPr>
      </w:pPr>
      <w:r>
        <w:rPr>
          <w:rFonts w:ascii="宋体" w:hAnsi="宋体" w:cs="宋体" w:hint="eastAsia"/>
          <w:sz w:val="24"/>
        </w:rPr>
        <w:t>关于变更的范围的约定：</w:t>
      </w:r>
      <w:r>
        <w:rPr>
          <w:rFonts w:ascii="宋体" w:hAnsi="宋体" w:cs="宋体" w:hint="eastAsia"/>
          <w:sz w:val="24"/>
          <w:u w:val="single"/>
        </w:rPr>
        <w:t xml:space="preserve">   参照《通用合同条款》10.1条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10.4 变更估价</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10.4.1 变更估价原则</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 xml:space="preserve">关于变更估价的约定: </w:t>
      </w:r>
      <w:r>
        <w:rPr>
          <w:rFonts w:ascii="宋体" w:hAnsi="宋体" w:cs="宋体" w:hint="eastAsia"/>
          <w:sz w:val="24"/>
          <w:u w:val="single"/>
        </w:rPr>
        <w:t xml:space="preserve"> （1）合同中已有适用于变更工程的综合单价或价格，按合同已有的综合单价或价格变更合同价款，变更签证结算时，对于明显不合理的综合单价，发包人有权对其进行调整，使之趋于平衡。以招标最高限价综合单价为基准价B，当综合单价报价在1.05B--0.85B范围内均为合理报价不再调整。当中标综合单价高于1.05B时，将中标综合单价调至1.05B，当中标综合单价低于0.85B时，将中标综合单价调至0.85B。签证变更按照调整后的综合单价结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lastRenderedPageBreak/>
        <w:t>（2）合同中已有适用于变更、签证工程的价格，按相应项目合同已确认的综合单价办理结算；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（3）合同中只有类似于变更、签证工程的价格，只调整相应的主材费，主材单价按投标文件主材价格计算，若投标文件中无主材单价时，按发包人认定价格进行调整，调整时仅计算材料差价和税金；</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（4）合同中没有适用或类似于工程变更、签证的价格，由承包人按招标文件编制上限控制价综合单价的原则组价,并下浮中标优惠比例确定综合单价；</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（5）变更、签证工程的措施项目费调整原则按21.2规定</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w:t>
      </w:r>
      <w:bookmarkStart w:id="732" w:name="_Toc296944536"/>
      <w:bookmarkStart w:id="733" w:name="_Toc297216203"/>
      <w:bookmarkStart w:id="734" w:name="_Toc292559907"/>
      <w:bookmarkStart w:id="735" w:name="_Toc303539150"/>
      <w:bookmarkStart w:id="736" w:name="_Toc296503197"/>
      <w:bookmarkStart w:id="737" w:name="_Toc296347196"/>
      <w:bookmarkStart w:id="738" w:name="_Toc300934993"/>
      <w:bookmarkStart w:id="739" w:name="_Toc297120497"/>
      <w:bookmarkStart w:id="740" w:name="_Toc297123544"/>
      <w:bookmarkStart w:id="741" w:name="_Toc297048383"/>
      <w:bookmarkStart w:id="742" w:name="_Toc292559402"/>
      <w:bookmarkStart w:id="743" w:name="_Toc296891025"/>
      <w:bookmarkStart w:id="744" w:name="_Toc296891237"/>
      <w:bookmarkStart w:id="745" w:name="_Toc296346698"/>
      <w:bookmarkStart w:id="746" w:name="_Toc312678029"/>
      <w:bookmarkStart w:id="747" w:name="_Toc304295570"/>
      <w:bookmarkStart w:id="748" w:name="_Toc312677503"/>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Pr>
          <w:rFonts w:ascii="宋体" w:hAnsi="宋体" w:cs="宋体" w:hint="eastAsia"/>
          <w:sz w:val="24"/>
        </w:rPr>
        <w:t>0.5承</w:t>
      </w:r>
      <w:bookmarkStart w:id="749" w:name="_Toc296891243"/>
      <w:bookmarkStart w:id="750" w:name="_Toc296503203"/>
      <w:bookmarkStart w:id="751" w:name="_Toc300934994"/>
      <w:bookmarkStart w:id="752" w:name="_Toc296347202"/>
      <w:bookmarkStart w:id="753" w:name="_Toc296944542"/>
      <w:bookmarkStart w:id="754" w:name="_Toc297123545"/>
      <w:bookmarkStart w:id="755" w:name="_Toc296346704"/>
      <w:bookmarkStart w:id="756" w:name="_Toc297120503"/>
      <w:bookmarkStart w:id="757" w:name="_Toc296891031"/>
      <w:bookmarkStart w:id="758" w:name="_Toc292559913"/>
      <w:bookmarkStart w:id="759" w:name="_Toc303539151"/>
      <w:bookmarkStart w:id="760" w:name="_Toc297216204"/>
      <w:bookmarkStart w:id="761" w:name="_Toc292559408"/>
      <w:bookmarkStart w:id="762" w:name="_Toc297048389"/>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rPr>
          <w:rFonts w:ascii="宋体" w:hAnsi="宋体" w:cs="宋体" w:hint="eastAsia"/>
          <w:sz w:val="24"/>
        </w:rPr>
        <w:t>包人的合理化建议</w:t>
      </w:r>
    </w:p>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监理人审查承包人合理化建议的期限：</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发包人审批承包人合理化建议的期限：</w:t>
      </w:r>
      <w:r>
        <w:rPr>
          <w:rFonts w:ascii="宋体" w:hAnsi="宋体" w:cs="宋体" w:hint="eastAsia"/>
          <w:sz w:val="24"/>
          <w:u w:val="single"/>
        </w:rPr>
        <w:t xml:space="preserve">   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承</w:t>
      </w:r>
      <w:bookmarkStart w:id="763" w:name="_Toc297216205"/>
      <w:bookmarkStart w:id="764" w:name="_Toc292559914"/>
      <w:bookmarkStart w:id="765" w:name="_Toc303539152"/>
      <w:bookmarkStart w:id="766" w:name="_Toc292559409"/>
      <w:bookmarkStart w:id="767" w:name="_Toc296347203"/>
      <w:bookmarkStart w:id="768" w:name="_Toc296346705"/>
      <w:bookmarkStart w:id="769" w:name="_Toc318581175"/>
      <w:bookmarkStart w:id="770" w:name="_Toc312677504"/>
      <w:bookmarkStart w:id="771" w:name="_Toc297123546"/>
      <w:bookmarkStart w:id="772" w:name="_Toc296503204"/>
      <w:bookmarkStart w:id="773" w:name="_Toc304295571"/>
      <w:bookmarkStart w:id="774" w:name="_Toc312678030"/>
      <w:bookmarkStart w:id="775" w:name="_Toc296891244"/>
      <w:bookmarkStart w:id="776" w:name="_Toc300934995"/>
      <w:bookmarkStart w:id="777" w:name="_Toc296891032"/>
      <w:bookmarkStart w:id="778" w:name="_Toc296944543"/>
      <w:bookmarkStart w:id="779" w:name="_Toc297120504"/>
      <w:bookmarkStart w:id="780" w:name="_Toc297048390"/>
      <w:r>
        <w:rPr>
          <w:rFonts w:ascii="宋体" w:hAnsi="宋体" w:cs="宋体" w:hint="eastAsia"/>
          <w:sz w:val="24"/>
        </w:rPr>
        <w:t>包人提出的合理化建议降低了合同价格或者提高了工程经济效益的奖励的方法和金额为：</w:t>
      </w:r>
      <w:r>
        <w:rPr>
          <w:rFonts w:ascii="宋体" w:hAnsi="宋体" w:cs="宋体" w:hint="eastAsia"/>
          <w:sz w:val="24"/>
          <w:u w:val="single"/>
        </w:rPr>
        <w:t xml:space="preserve">   /  </w:t>
      </w:r>
      <w:r>
        <w:rPr>
          <w:rFonts w:ascii="宋体" w:hAnsi="宋体" w:cs="宋体" w:hint="eastAsia"/>
          <w:sz w:val="24"/>
        </w:rPr>
        <w:t>。</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rsidR="0024799E" w:rsidRDefault="004E53F2">
      <w:pPr>
        <w:spacing w:after="120" w:line="360" w:lineRule="auto"/>
        <w:ind w:firstLineChars="200" w:firstLine="480"/>
        <w:rPr>
          <w:rFonts w:ascii="宋体" w:hAnsi="宋体" w:cs="宋体"/>
          <w:kern w:val="0"/>
          <w:sz w:val="24"/>
        </w:rPr>
      </w:pPr>
      <w:r>
        <w:rPr>
          <w:rFonts w:ascii="宋体" w:hAnsi="宋体" w:cs="宋体" w:hint="eastAsia"/>
          <w:sz w:val="24"/>
        </w:rPr>
        <w:t>1</w:t>
      </w:r>
      <w:bookmarkStart w:id="781" w:name="_Toc303539154"/>
      <w:bookmarkStart w:id="782" w:name="_Toc297216207"/>
      <w:bookmarkStart w:id="783" w:name="_Toc292559909"/>
      <w:bookmarkStart w:id="784" w:name="_Toc297048385"/>
      <w:bookmarkStart w:id="785" w:name="_Toc296346700"/>
      <w:bookmarkStart w:id="786" w:name="_Toc296891239"/>
      <w:bookmarkStart w:id="787" w:name="_Toc292559404"/>
      <w:bookmarkStart w:id="788" w:name="_Toc296944538"/>
      <w:bookmarkStart w:id="789" w:name="_Toc296503199"/>
      <w:bookmarkStart w:id="790" w:name="_Toc296347198"/>
      <w:bookmarkStart w:id="791" w:name="_Toc297123548"/>
      <w:bookmarkStart w:id="792" w:name="_Toc304295574"/>
      <w:bookmarkStart w:id="793" w:name="_Toc300934997"/>
      <w:bookmarkStart w:id="794" w:name="_Toc312678033"/>
      <w:bookmarkStart w:id="795" w:name="_Toc297120499"/>
      <w:bookmarkStart w:id="796" w:name="_Toc312677507"/>
      <w:bookmarkStart w:id="797" w:name="_Toc296891027"/>
      <w:r>
        <w:rPr>
          <w:rFonts w:ascii="宋体" w:hAnsi="宋体" w:cs="宋体" w:hint="eastAsia"/>
          <w:sz w:val="24"/>
        </w:rPr>
        <w:t>0.7 暂估价</w:t>
      </w:r>
      <w:bookmarkStart w:id="798" w:name="_Toc312677508"/>
      <w:bookmarkStart w:id="799" w:name="_Toc312678034"/>
      <w:bookmarkStart w:id="800" w:name="_Toc318581176"/>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本合同专业工程暂估价是招标人在工程量清单中提供的用于支付必然发生但暂时不能确定价格的材料、工程设备的单价及专业工程的金额。</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u w:val="single"/>
        </w:rPr>
        <w:t>招标时给定暂估价计入投标报价的专业工程，若需公开招标确定分包单位的由发包人监督承包人进行招标，以分包单位的中标文件及分包合同约定作为承包人的结算依据。乙方自行招标或不需公开招标的，按招标文件编制上限控制价的原则组价，并按不低于原中标价同上限控制价相比下浮比例确定综合单价和措施费或以认质认价形式作为结算依据。</w:t>
      </w:r>
    </w:p>
    <w:bookmarkEnd w:id="798"/>
    <w:bookmarkEnd w:id="799"/>
    <w:bookmarkEnd w:id="800"/>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w:t>
      </w:r>
      <w:bookmarkStart w:id="801" w:name="_Toc312678035"/>
      <w:bookmarkStart w:id="802" w:name="_Toc318581177"/>
      <w:bookmarkStart w:id="803" w:name="_Toc312677509"/>
      <w:r>
        <w:rPr>
          <w:rFonts w:ascii="宋体" w:hAnsi="宋体" w:cs="宋体" w:hint="eastAsia"/>
          <w:sz w:val="24"/>
        </w:rPr>
        <w:t>0.7.1 依法必须招标的暂估价项目</w:t>
      </w:r>
    </w:p>
    <w:bookmarkEnd w:id="801"/>
    <w:bookmarkEnd w:id="802"/>
    <w:bookmarkEnd w:id="803"/>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对于依法必须招标的暂估价项目的确认和批准采取《通用合同条款》第</w:t>
      </w:r>
      <w:r>
        <w:rPr>
          <w:rFonts w:ascii="宋体" w:hAnsi="宋体" w:cs="宋体" w:hint="eastAsia"/>
          <w:sz w:val="24"/>
          <w:u w:val="single"/>
        </w:rPr>
        <w:t xml:space="preserve">  1  </w:t>
      </w:r>
      <w:r>
        <w:rPr>
          <w:rFonts w:ascii="宋体" w:hAnsi="宋体" w:cs="宋体" w:hint="eastAsia"/>
          <w:sz w:val="24"/>
        </w:rPr>
        <w:t>种方式确定。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10.7.2 不属于依法必须招标的暂估价项目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对于不属于依法必须招标的暂估价项目的确认和批准采取《通用合同条款》第</w:t>
      </w:r>
      <w:r>
        <w:rPr>
          <w:rFonts w:ascii="宋体" w:hAnsi="宋体" w:cs="宋体" w:hint="eastAsia"/>
          <w:sz w:val="24"/>
          <w:u w:val="single"/>
        </w:rPr>
        <w:t xml:space="preserve">  1 </w:t>
      </w:r>
      <w:r>
        <w:rPr>
          <w:rFonts w:ascii="宋体" w:hAnsi="宋体" w:cs="宋体" w:hint="eastAsia"/>
          <w:sz w:val="24"/>
        </w:rPr>
        <w:t xml:space="preserve"> 种方式确定。</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第3种方式：</w:t>
      </w:r>
      <w:r>
        <w:rPr>
          <w:rFonts w:ascii="宋体" w:hAnsi="宋体" w:cs="宋体" w:hint="eastAsia"/>
          <w:kern w:val="0"/>
          <w:sz w:val="24"/>
        </w:rPr>
        <w:t>承包人直接实施的暂估价项目</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承包人直接实施的暂估价项目的约定：</w:t>
      </w:r>
      <w:r>
        <w:rPr>
          <w:rFonts w:ascii="宋体" w:hAnsi="宋体" w:cs="宋体" w:hint="eastAsia"/>
          <w:sz w:val="24"/>
          <w:u w:val="single"/>
        </w:rPr>
        <w:t xml:space="preserve">    /    </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lastRenderedPageBreak/>
        <w:t>10.8 暂列金额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合同当事人关于暂列金额使用的约定：</w:t>
      </w:r>
      <w:r>
        <w:rPr>
          <w:rFonts w:ascii="宋体" w:hAnsi="宋体" w:cs="宋体" w:hint="eastAsia"/>
          <w:sz w:val="24"/>
          <w:u w:val="single"/>
        </w:rPr>
        <w:t xml:space="preserve"> 暂列金额是招标人为工程实施过程中的不可预见的变更和索赔、调价、材料采购等所设，虽在投标时计入投标人的报价中，不应视为投标人所有。本项目暂列金额由投标人投标报价时按招标人给定的数值计入，工程结算时按实调整。</w:t>
      </w:r>
    </w:p>
    <w:p w:rsidR="0024799E" w:rsidRDefault="004E53F2">
      <w:pPr>
        <w:pStyle w:val="4"/>
        <w:spacing w:before="120" w:after="120" w:line="360" w:lineRule="auto"/>
        <w:rPr>
          <w:rFonts w:ascii="宋体" w:eastAsia="宋体" w:hAnsi="宋体" w:cs="宋体"/>
          <w:b w:val="0"/>
          <w:sz w:val="24"/>
          <w:szCs w:val="24"/>
        </w:rPr>
      </w:pPr>
      <w:bookmarkStart w:id="804" w:name="_Toc351203643"/>
      <w:r>
        <w:rPr>
          <w:rFonts w:ascii="宋体" w:eastAsia="宋体" w:hAnsi="宋体" w:cs="宋体" w:hint="eastAsia"/>
          <w:b w:val="0"/>
          <w:sz w:val="24"/>
          <w:szCs w:val="24"/>
        </w:rPr>
        <w:t>11. 价格调整</w:t>
      </w:r>
      <w:bookmarkEnd w:id="804"/>
    </w:p>
    <w:p w:rsidR="0024799E" w:rsidRDefault="004E53F2">
      <w:pPr>
        <w:spacing w:after="120" w:line="360" w:lineRule="auto"/>
        <w:ind w:firstLineChars="200" w:firstLine="480"/>
        <w:rPr>
          <w:rFonts w:ascii="宋体" w:hAnsi="宋体" w:cs="宋体"/>
          <w:sz w:val="24"/>
        </w:rPr>
      </w:pPr>
      <w:bookmarkStart w:id="805" w:name="_Toc296346702"/>
      <w:bookmarkStart w:id="806" w:name="_Toc292559406"/>
      <w:bookmarkStart w:id="807" w:name="_Toc304295577"/>
      <w:bookmarkStart w:id="808" w:name="_Toc297123550"/>
      <w:bookmarkStart w:id="809" w:name="_Toc297120501"/>
      <w:bookmarkStart w:id="810" w:name="_Toc300935000"/>
      <w:bookmarkStart w:id="811" w:name="_Toc296503201"/>
      <w:bookmarkStart w:id="812" w:name="_Toc292559911"/>
      <w:bookmarkStart w:id="813" w:name="_Toc296944540"/>
      <w:bookmarkStart w:id="814" w:name="_Toc296347200"/>
      <w:bookmarkStart w:id="815" w:name="_Toc296891029"/>
      <w:bookmarkStart w:id="816" w:name="_Toc297216209"/>
      <w:bookmarkStart w:id="817" w:name="_Toc312678039"/>
      <w:bookmarkStart w:id="818" w:name="_Toc297048387"/>
      <w:bookmarkStart w:id="819" w:name="_Toc296891241"/>
      <w:bookmarkStart w:id="820" w:name="_Toc303539157"/>
      <w:r>
        <w:rPr>
          <w:rFonts w:ascii="宋体" w:hAnsi="宋体" w:cs="宋体" w:hint="eastAsia"/>
          <w:sz w:val="24"/>
        </w:rPr>
        <w:t>11.1 市场价格波动引起的调整</w:t>
      </w:r>
    </w:p>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市场价格波动是否调整合同价格的约定：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因市场价格波动调整合同价格，采用以下第</w:t>
      </w:r>
      <w:r>
        <w:rPr>
          <w:rFonts w:ascii="宋体" w:hAnsi="宋体" w:cs="宋体" w:hint="eastAsia"/>
          <w:sz w:val="24"/>
          <w:u w:val="single"/>
        </w:rPr>
        <w:t xml:space="preserve">  2  </w:t>
      </w:r>
      <w:r>
        <w:rPr>
          <w:rFonts w:ascii="宋体" w:hAnsi="宋体" w:cs="宋体" w:hint="eastAsia"/>
          <w:sz w:val="24"/>
        </w:rPr>
        <w:t>种方式对合同价格进行调整：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第1种方式：采用价格指数进行价格调整。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关于各可调因子、定值和变值权重，以及基本价格指数及其来源的约定：</w:t>
      </w:r>
      <w:r>
        <w:rPr>
          <w:rFonts w:ascii="宋体" w:hAnsi="宋体" w:cs="宋体" w:hint="eastAsia"/>
          <w:sz w:val="24"/>
          <w:u w:val="single"/>
        </w:rPr>
        <w:t xml:space="preserve"> 参考《通用合同条款》</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第2种方式：采用造价信息进行价格调整。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 xml:space="preserve">除发包人原因导致工期延误外，本项目承包人自行采购的材料发包人不再因市场变化和国家政策的调整予以调价。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第3种方式：其他价格调整方式：</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821" w:name="_Toc296944544"/>
      <w:bookmarkStart w:id="822" w:name="_Toc292559915"/>
      <w:bookmarkStart w:id="823" w:name="_Toc292559410"/>
      <w:bookmarkStart w:id="824" w:name="_Toc296891245"/>
      <w:bookmarkStart w:id="825" w:name="_Toc296346706"/>
      <w:bookmarkStart w:id="826" w:name="_Toc297120505"/>
      <w:bookmarkStart w:id="827" w:name="_Toc296347204"/>
      <w:bookmarkStart w:id="828" w:name="_Toc296891033"/>
      <w:bookmarkStart w:id="829" w:name="_Toc297048391"/>
      <w:bookmarkStart w:id="830" w:name="_Toc296503205"/>
      <w:bookmarkStart w:id="831" w:name="_Toc351203644"/>
      <w:bookmarkStart w:id="832" w:name="_Toc303539159"/>
      <w:bookmarkStart w:id="833" w:name="_Toc297216211"/>
      <w:bookmarkStart w:id="834" w:name="_Toc312678040"/>
      <w:bookmarkStart w:id="835" w:name="_Toc304295579"/>
      <w:bookmarkStart w:id="836" w:name="_Toc300935002"/>
      <w:bookmarkStart w:id="837" w:name="_Toc297123552"/>
      <w:bookmarkEnd w:id="708"/>
      <w:bookmarkEnd w:id="709"/>
      <w:bookmarkEnd w:id="710"/>
      <w:bookmarkEnd w:id="711"/>
      <w:bookmarkEnd w:id="712"/>
      <w:bookmarkEnd w:id="713"/>
      <w:r>
        <w:rPr>
          <w:rFonts w:ascii="宋体" w:eastAsia="宋体" w:hAnsi="宋体" w:cs="宋体" w:hint="eastAsia"/>
          <w:b w:val="0"/>
          <w:sz w:val="24"/>
          <w:szCs w:val="24"/>
        </w:rPr>
        <w:t xml:space="preserve">12. </w:t>
      </w:r>
      <w:bookmarkEnd w:id="821"/>
      <w:bookmarkEnd w:id="822"/>
      <w:bookmarkEnd w:id="823"/>
      <w:bookmarkEnd w:id="824"/>
      <w:bookmarkEnd w:id="825"/>
      <w:bookmarkEnd w:id="826"/>
      <w:bookmarkEnd w:id="827"/>
      <w:bookmarkEnd w:id="828"/>
      <w:bookmarkEnd w:id="829"/>
      <w:bookmarkEnd w:id="830"/>
      <w:r>
        <w:rPr>
          <w:rFonts w:ascii="宋体" w:eastAsia="宋体" w:hAnsi="宋体" w:cs="宋体" w:hint="eastAsia"/>
          <w:b w:val="0"/>
          <w:sz w:val="24"/>
          <w:szCs w:val="24"/>
        </w:rPr>
        <w:t>合同价格、计量与支付</w:t>
      </w:r>
      <w:bookmarkEnd w:id="831"/>
    </w:p>
    <w:p w:rsidR="0024799E" w:rsidRDefault="004E53F2">
      <w:pPr>
        <w:spacing w:after="120" w:line="360" w:lineRule="auto"/>
        <w:ind w:firstLineChars="200" w:firstLine="480"/>
        <w:rPr>
          <w:rFonts w:ascii="宋体" w:hAnsi="宋体" w:cs="宋体"/>
          <w:sz w:val="24"/>
        </w:rPr>
      </w:pPr>
      <w:bookmarkStart w:id="838" w:name="_Toc292559411"/>
      <w:bookmarkStart w:id="839" w:name="_Toc292559916"/>
      <w:bookmarkStart w:id="840" w:name="_Toc267251461"/>
      <w:bookmarkStart w:id="841" w:name="_Toc296891246"/>
      <w:bookmarkStart w:id="842" w:name="_Toc296891034"/>
      <w:bookmarkStart w:id="843" w:name="_Toc296503206"/>
      <w:bookmarkStart w:id="844" w:name="_Toc297048392"/>
      <w:bookmarkStart w:id="845" w:name="_Toc297120506"/>
      <w:bookmarkStart w:id="846" w:name="_Toc296347205"/>
      <w:bookmarkStart w:id="847" w:name="_Toc296346707"/>
      <w:bookmarkStart w:id="848" w:name="_Toc296944545"/>
      <w:bookmarkStart w:id="849" w:name="_Toc297123553"/>
      <w:bookmarkStart w:id="850" w:name="_Toc297216212"/>
      <w:bookmarkStart w:id="851" w:name="_Toc312678041"/>
      <w:bookmarkStart w:id="852" w:name="_Toc304295580"/>
      <w:bookmarkStart w:id="853" w:name="_Toc303539160"/>
      <w:bookmarkStart w:id="854" w:name="_Toc300935003"/>
      <w:bookmarkEnd w:id="832"/>
      <w:bookmarkEnd w:id="833"/>
      <w:bookmarkEnd w:id="834"/>
      <w:bookmarkEnd w:id="835"/>
      <w:bookmarkEnd w:id="836"/>
      <w:bookmarkEnd w:id="837"/>
      <w:r>
        <w:rPr>
          <w:rFonts w:ascii="宋体" w:hAnsi="宋体" w:cs="宋体" w:hint="eastAsia"/>
          <w:sz w:val="24"/>
        </w:rPr>
        <w:t>12.1 合</w:t>
      </w:r>
      <w:bookmarkEnd w:id="838"/>
      <w:bookmarkEnd w:id="839"/>
      <w:bookmarkEnd w:id="840"/>
      <w:r>
        <w:rPr>
          <w:rFonts w:ascii="宋体" w:hAnsi="宋体" w:cs="宋体" w:hint="eastAsia"/>
          <w:sz w:val="24"/>
        </w:rPr>
        <w:t>同价</w:t>
      </w:r>
      <w:bookmarkEnd w:id="841"/>
      <w:bookmarkEnd w:id="842"/>
      <w:bookmarkEnd w:id="843"/>
      <w:bookmarkEnd w:id="844"/>
      <w:bookmarkEnd w:id="845"/>
      <w:bookmarkEnd w:id="846"/>
      <w:bookmarkEnd w:id="847"/>
      <w:bookmarkEnd w:id="848"/>
      <w:r>
        <w:rPr>
          <w:rFonts w:ascii="宋体" w:hAnsi="宋体" w:cs="宋体" w:hint="eastAsia"/>
          <w:sz w:val="24"/>
        </w:rPr>
        <w:t>格形式</w:t>
      </w:r>
    </w:p>
    <w:bookmarkEnd w:id="849"/>
    <w:bookmarkEnd w:id="850"/>
    <w:bookmarkEnd w:id="851"/>
    <w:bookmarkEnd w:id="852"/>
    <w:bookmarkEnd w:id="853"/>
    <w:bookmarkEnd w:id="854"/>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1、单价合同。</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综合单价包含的风险范围：</w:t>
      </w:r>
      <w:r>
        <w:rPr>
          <w:rFonts w:ascii="宋体" w:hAnsi="宋体" w:cs="宋体" w:hint="eastAsia"/>
          <w:sz w:val="24"/>
          <w:u w:val="single"/>
        </w:rPr>
        <w:t>固定综合单价合同。综合单价中包括的风险范围:a.本合同约定的不可抗力以外原因产生的风险费用；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b.非发包人原因或发包人所不能控制的原因产生的风险费用；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c.一周内票计小于8小时的临时停水、停电、停工等风险费用；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d.水电费价格变化。</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以上风险承包人自主考虑,风险费用包含在投标报价中工程结算时不再调整。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u w:val="single"/>
        </w:rPr>
        <w:t>风险范围以外的内容包括:发包人的施工图纸设计变更、现场签证、政策性文件及工程洽商引起的工作内容。因承包人漏报的项目不予调整。风险范围以外</w:t>
      </w:r>
      <w:r>
        <w:rPr>
          <w:rFonts w:ascii="宋体" w:hAnsi="宋体" w:cs="宋体" w:hint="eastAsia"/>
          <w:sz w:val="24"/>
          <w:u w:val="single"/>
        </w:rPr>
        <w:lastRenderedPageBreak/>
        <w:t>综合单价应依照招标文件、答疑纪要、设计变更、现场签证、洽商文件、合同价款等具体约定内容进行调整。</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风险费用的计算方法：</w:t>
      </w:r>
      <w:r>
        <w:rPr>
          <w:rFonts w:ascii="宋体" w:hAnsi="宋体" w:cs="宋体" w:hint="eastAsia"/>
          <w:sz w:val="24"/>
          <w:u w:val="single"/>
        </w:rPr>
        <w:t xml:space="preserve">  参考专用条款1.13、11.1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2、总价合同。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总价包含的风险范围：</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风险费用的计算方法：</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风险范围以外合同价格的调整方法：</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3、其他价格方式：</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bookmarkStart w:id="855" w:name="_Toc296347206"/>
      <w:bookmarkStart w:id="856" w:name="_Toc297120507"/>
      <w:bookmarkStart w:id="857" w:name="_Toc303539161"/>
      <w:bookmarkStart w:id="858" w:name="_Toc297123554"/>
      <w:bookmarkStart w:id="859" w:name="_Toc304295581"/>
      <w:bookmarkStart w:id="860" w:name="_Toc296503207"/>
      <w:bookmarkStart w:id="861" w:name="_Toc312678042"/>
      <w:bookmarkStart w:id="862" w:name="_Toc296891247"/>
      <w:bookmarkStart w:id="863" w:name="_Toc296346708"/>
      <w:bookmarkStart w:id="864" w:name="_Toc296944546"/>
      <w:bookmarkStart w:id="865" w:name="_Toc292559412"/>
      <w:bookmarkStart w:id="866" w:name="_Toc297216213"/>
      <w:bookmarkStart w:id="867" w:name="_Toc300935004"/>
      <w:bookmarkStart w:id="868" w:name="_Toc292559917"/>
      <w:bookmarkStart w:id="869" w:name="_Toc297048393"/>
      <w:bookmarkStart w:id="870" w:name="_Toc296891035"/>
      <w:r>
        <w:rPr>
          <w:rFonts w:ascii="宋体" w:hAnsi="宋体" w:cs="宋体" w:hint="eastAsia"/>
          <w:sz w:val="24"/>
        </w:rPr>
        <w:t>12.2 预付款：</w:t>
      </w:r>
      <w:r>
        <w:rPr>
          <w:rFonts w:ascii="宋体" w:hAnsi="宋体" w:cs="宋体" w:hint="eastAsia"/>
          <w:sz w:val="24"/>
          <w:u w:val="single"/>
        </w:rPr>
        <w:t>无预付款</w:t>
      </w:r>
      <w:r>
        <w:rPr>
          <w:rFonts w:ascii="宋体" w:hAnsi="宋体" w:cs="宋体" w:hint="eastAsia"/>
          <w:sz w:val="24"/>
        </w:rPr>
        <w:t>。</w:t>
      </w:r>
    </w:p>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12.3 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12.3.1 计量原则</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工程量计算规则：</w:t>
      </w:r>
      <w:r>
        <w:rPr>
          <w:rFonts w:ascii="宋体" w:hAnsi="宋体" w:cs="宋体" w:hint="eastAsia"/>
          <w:sz w:val="24"/>
          <w:u w:val="single"/>
        </w:rPr>
        <w:t xml:space="preserve"> 依据施工图纸结合现场实际施工情况，按现行《陕西省建设工程量清单计价规则》（2009）、《陕西省建设工程工程量清单计价费率》（2009）、《陕西省建筑、装饰、园林绿化、市政、安装工程消耗量定额（2004）》及补充定额、《陕西省建筑、装饰、园林绿化、市政、安装工程价目表》（2009）、《陕西省安装工程消耗量定额》（2004）及其勘误表（2009）、《陕西省市政工程消耗量定额》（2004）及其勘误表（2009）、《陕西省市政设施维修养护定额及费率（2012）》等据实计算工程量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12.3.2 计量周期</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关于计量周期的约定：</w:t>
      </w:r>
      <w:r>
        <w:rPr>
          <w:rFonts w:ascii="宋体" w:hAnsi="宋体" w:cs="宋体" w:hint="eastAsia"/>
          <w:sz w:val="24"/>
          <w:u w:val="single"/>
        </w:rPr>
        <w:t>竣工统一计量</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12.3.3 单价合同的计量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关于单价合同计量的约定：</w:t>
      </w:r>
      <w:r>
        <w:rPr>
          <w:rFonts w:ascii="宋体" w:hAnsi="宋体" w:cs="宋体" w:hint="eastAsia"/>
          <w:sz w:val="24"/>
          <w:u w:val="single"/>
        </w:rPr>
        <w:t xml:space="preserve"> 承包人完成所有施工内容后向监理工程师提交已完工程量报告。承包人提交的已完工程量应附相应计算书。</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12.3.4 总价合同的计量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关于总价合同计量的约定：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12.3.5总价合同采用支付分解表计量支付的，是否适用第</w:t>
      </w:r>
      <w:r>
        <w:rPr>
          <w:rFonts w:ascii="宋体" w:hAnsi="宋体" w:cs="宋体" w:hint="eastAsia"/>
          <w:kern w:val="0"/>
          <w:sz w:val="24"/>
        </w:rPr>
        <w:t xml:space="preserve">12.3.4 </w:t>
      </w:r>
      <w:r>
        <w:rPr>
          <w:rFonts w:ascii="宋体" w:hAnsi="宋体" w:cs="宋体" w:hint="eastAsia"/>
          <w:sz w:val="24"/>
        </w:rPr>
        <w:t>项</w:t>
      </w:r>
      <w:r>
        <w:rPr>
          <w:rFonts w:ascii="宋体" w:hAnsi="宋体" w:cs="宋体" w:hint="eastAsia"/>
          <w:kern w:val="0"/>
          <w:sz w:val="24"/>
        </w:rPr>
        <w:t>〔总价合同的计量〕</w:t>
      </w:r>
      <w:r>
        <w:rPr>
          <w:rFonts w:ascii="宋体" w:hAnsi="宋体" w:cs="宋体" w:hint="eastAsia"/>
          <w:sz w:val="24"/>
        </w:rPr>
        <w:t>约定进行计量：</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12.3.6 其他价格形式合同的计量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其他价格形式的计量方式和程序：</w:t>
      </w:r>
      <w:r>
        <w:rPr>
          <w:rFonts w:ascii="宋体" w:hAnsi="宋体" w:cs="宋体" w:hint="eastAsia"/>
          <w:sz w:val="24"/>
          <w:u w:val="single"/>
        </w:rPr>
        <w:t xml:space="preserve">     /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lastRenderedPageBreak/>
        <w:t>12.4 工程进度款支付</w:t>
      </w:r>
    </w:p>
    <w:p w:rsidR="0024799E" w:rsidRPr="00733403" w:rsidRDefault="004E53F2">
      <w:pPr>
        <w:spacing w:line="360" w:lineRule="auto"/>
        <w:ind w:firstLineChars="200" w:firstLine="480"/>
        <w:jc w:val="left"/>
        <w:rPr>
          <w:rFonts w:ascii="宋体" w:hAnsi="宋体" w:cs="宋体"/>
          <w:sz w:val="24"/>
          <w:u w:val="single"/>
        </w:rPr>
      </w:pPr>
      <w:bookmarkStart w:id="871" w:name="_Toc300935006"/>
      <w:bookmarkStart w:id="872" w:name="_Toc292559921"/>
      <w:bookmarkStart w:id="873" w:name="_Toc297120511"/>
      <w:bookmarkStart w:id="874" w:name="_Toc297216215"/>
      <w:bookmarkStart w:id="875" w:name="_Toc296891039"/>
      <w:bookmarkStart w:id="876" w:name="_Toc296891251"/>
      <w:bookmarkStart w:id="877" w:name="_Toc297123556"/>
      <w:bookmarkStart w:id="878" w:name="_Toc296944550"/>
      <w:bookmarkStart w:id="879" w:name="_Toc297048397"/>
      <w:bookmarkStart w:id="880" w:name="_Toc296347210"/>
      <w:bookmarkStart w:id="881" w:name="_Toc303539163"/>
      <w:bookmarkStart w:id="882" w:name="_Toc292559416"/>
      <w:bookmarkStart w:id="883" w:name="_Toc296346712"/>
      <w:bookmarkStart w:id="884" w:name="_Toc296503211"/>
      <w:r w:rsidRPr="00733403">
        <w:rPr>
          <w:rFonts w:ascii="宋体" w:hAnsi="宋体" w:cs="宋体" w:hint="eastAsia"/>
          <w:sz w:val="24"/>
          <w:u w:val="single"/>
        </w:rPr>
        <w:t>12.4.1 付款周期</w:t>
      </w:r>
    </w:p>
    <w:p w:rsidR="00733403" w:rsidRPr="00733403" w:rsidRDefault="004E53F2"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rPr>
        <w:t>关于付款周期的约定：</w:t>
      </w:r>
      <w:bookmarkStart w:id="885" w:name="OLE_LINK11"/>
      <w:bookmarkStart w:id="886" w:name="OLE_LINK12"/>
      <w:r w:rsidR="00733403" w:rsidRPr="00733403">
        <w:rPr>
          <w:rFonts w:ascii="宋体" w:hAnsi="宋体" w:cs="宋体" w:hint="eastAsia"/>
          <w:sz w:val="24"/>
          <w:u w:val="single"/>
        </w:rPr>
        <w:t>(1)合同签订后10个工作日内支付合同总价款30%作为预付款；</w:t>
      </w:r>
    </w:p>
    <w:p w:rsidR="00733403" w:rsidRPr="00733403" w:rsidRDefault="00733403"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u w:val="single"/>
        </w:rPr>
        <w:t>(2)工程竣工、验收合格后提供工程验收报告及工程审计报告决算书15个工作日内支付审计报告结算价款的70%；</w:t>
      </w:r>
    </w:p>
    <w:p w:rsidR="00733403" w:rsidRPr="00733403" w:rsidRDefault="00733403" w:rsidP="00733403">
      <w:pPr>
        <w:spacing w:line="360" w:lineRule="auto"/>
        <w:ind w:firstLineChars="200" w:firstLine="480"/>
        <w:jc w:val="left"/>
        <w:rPr>
          <w:rFonts w:ascii="宋体" w:hAnsi="宋体" w:cs="宋体"/>
          <w:sz w:val="24"/>
          <w:u w:val="single"/>
        </w:rPr>
      </w:pPr>
      <w:r w:rsidRPr="00733403">
        <w:rPr>
          <w:rFonts w:ascii="宋体" w:hAnsi="宋体" w:cs="宋体" w:hint="eastAsia"/>
          <w:sz w:val="24"/>
          <w:u w:val="single"/>
        </w:rPr>
        <w:t>(3)乙方向甲方出具审计总价3%的质保函，质保函可采用保函或支票等方式；待项目质保期结束后，向乙方退还质保函。</w:t>
      </w:r>
    </w:p>
    <w:bookmarkEnd w:id="885"/>
    <w:bookmarkEnd w:id="886"/>
    <w:p w:rsidR="0024799E" w:rsidRPr="00733403" w:rsidRDefault="004E53F2">
      <w:pPr>
        <w:spacing w:line="360" w:lineRule="auto"/>
        <w:ind w:firstLineChars="200" w:firstLine="480"/>
        <w:jc w:val="left"/>
        <w:rPr>
          <w:rFonts w:ascii="宋体" w:hAnsi="宋体" w:cs="宋体"/>
          <w:sz w:val="24"/>
        </w:rPr>
      </w:pPr>
      <w:r w:rsidRPr="00733403">
        <w:rPr>
          <w:rFonts w:ascii="宋体" w:hAnsi="宋体" w:cs="宋体" w:hint="eastAsia"/>
          <w:sz w:val="24"/>
        </w:rPr>
        <w:t>12.4.2 进度付款申请单的编制</w:t>
      </w:r>
    </w:p>
    <w:p w:rsidR="0024799E" w:rsidRDefault="004E53F2">
      <w:pPr>
        <w:spacing w:line="360" w:lineRule="auto"/>
        <w:ind w:firstLineChars="200" w:firstLine="480"/>
        <w:jc w:val="left"/>
        <w:rPr>
          <w:rFonts w:ascii="宋体" w:hAnsi="宋体" w:cs="宋体"/>
          <w:sz w:val="24"/>
        </w:rPr>
      </w:pPr>
      <w:r w:rsidRPr="00733403">
        <w:rPr>
          <w:rFonts w:ascii="宋体" w:hAnsi="宋体" w:cs="宋体" w:hint="eastAsia"/>
          <w:sz w:val="24"/>
        </w:rPr>
        <w:t>关于进度付款申请单</w:t>
      </w:r>
      <w:r>
        <w:rPr>
          <w:rFonts w:ascii="宋体" w:hAnsi="宋体" w:cs="宋体" w:hint="eastAsia"/>
          <w:sz w:val="24"/>
        </w:rPr>
        <w:t>编制的约定：</w:t>
      </w:r>
      <w:r>
        <w:rPr>
          <w:rFonts w:ascii="宋体" w:hAnsi="宋体" w:cs="宋体" w:hint="eastAsia"/>
          <w:sz w:val="24"/>
          <w:u w:val="single"/>
        </w:rPr>
        <w:t xml:space="preserve"> 应按照发包人管理制度编制进度款申请资料</w:t>
      </w:r>
      <w:r>
        <w:rPr>
          <w:rFonts w:ascii="宋体" w:hAnsi="宋体" w:cs="宋体" w:hint="eastAsia"/>
          <w:sz w:val="24"/>
        </w:rPr>
        <w:t>。</w:t>
      </w:r>
    </w:p>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12.4.4 进度款审核和支付</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（1）监理人审查并报送发包人的期限：</w:t>
      </w:r>
      <w:r>
        <w:rPr>
          <w:rFonts w:ascii="宋体" w:hAnsi="宋体" w:cs="宋体" w:hint="eastAsia"/>
          <w:sz w:val="24"/>
          <w:u w:val="single"/>
        </w:rPr>
        <w:t xml:space="preserve"> 监理人应在收到承包人进度付款申请单以及相关资料后7天内完成审查并报送发包人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发包人完成审批并签发进度款支付证书的期限：</w:t>
      </w:r>
      <w:r>
        <w:rPr>
          <w:rFonts w:ascii="宋体" w:hAnsi="宋体" w:cs="宋体" w:hint="eastAsia"/>
          <w:sz w:val="24"/>
          <w:u w:val="single"/>
        </w:rPr>
        <w:t xml:space="preserve"> 发包人应在收到后7天内完成审批并签发进度款支付证书 </w:t>
      </w:r>
      <w:r>
        <w:rPr>
          <w:rFonts w:ascii="宋体" w:hAnsi="宋体" w:cs="宋体" w:hint="eastAsia"/>
          <w:sz w:val="24"/>
        </w:rPr>
        <w:t>。</w:t>
      </w:r>
    </w:p>
    <w:p w:rsidR="0024799E" w:rsidRDefault="004E53F2" w:rsidP="00733403">
      <w:pPr>
        <w:spacing w:line="360" w:lineRule="auto"/>
        <w:ind w:firstLineChars="200" w:firstLine="480"/>
        <w:jc w:val="left"/>
        <w:rPr>
          <w:rFonts w:ascii="宋体" w:hAnsi="宋体" w:cs="宋体"/>
          <w:sz w:val="24"/>
          <w:u w:val="single"/>
        </w:rPr>
      </w:pPr>
      <w:r>
        <w:rPr>
          <w:rFonts w:ascii="宋体" w:hAnsi="宋体" w:cs="宋体" w:hint="eastAsia"/>
          <w:sz w:val="24"/>
          <w:u w:val="single"/>
        </w:rPr>
        <w:t>发包人和监理人对承包人的进度付款申请单有异议的，有权要求承包人修正和提供补充资料，承包人应提交修正后的进度付款申请单。</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（2）发包人支付进度款的期限：</w:t>
      </w:r>
      <w:r>
        <w:rPr>
          <w:rFonts w:ascii="宋体" w:hAnsi="宋体" w:cs="宋体" w:hint="eastAsia"/>
          <w:sz w:val="24"/>
          <w:u w:val="single"/>
        </w:rPr>
        <w:t xml:space="preserve"> 发包人应在进度款支付证书或临时进度款支付证书签发后及时支付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发包人逾期支付进度款的违约金的计算方式：</w:t>
      </w:r>
      <w:r>
        <w:rPr>
          <w:rFonts w:ascii="宋体" w:hAnsi="宋体" w:cs="宋体" w:hint="eastAsia"/>
          <w:sz w:val="24"/>
          <w:u w:val="single"/>
        </w:rPr>
        <w:t xml:space="preserve">  无   </w:t>
      </w:r>
      <w:r>
        <w:rPr>
          <w:rFonts w:ascii="宋体" w:hAnsi="宋体" w:cs="宋体" w:hint="eastAsia"/>
          <w:sz w:val="24"/>
        </w:rPr>
        <w:t>。</w:t>
      </w:r>
    </w:p>
    <w:p w:rsidR="0024799E" w:rsidRDefault="004E53F2">
      <w:pPr>
        <w:spacing w:line="360" w:lineRule="auto"/>
        <w:ind w:firstLineChars="250" w:firstLine="600"/>
        <w:jc w:val="left"/>
        <w:rPr>
          <w:rFonts w:ascii="宋体" w:hAnsi="宋体" w:cs="宋体"/>
          <w:sz w:val="24"/>
        </w:rPr>
      </w:pPr>
      <w:r>
        <w:rPr>
          <w:rFonts w:ascii="宋体" w:hAnsi="宋体" w:cs="宋体" w:hint="eastAsia"/>
          <w:sz w:val="24"/>
        </w:rPr>
        <w:t>12.4.6 支付分解表的编制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2、总价合同支付分解表的编制与审批：</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3、单价合同的总价项目支付分解表的编制与审批：</w:t>
      </w:r>
      <w:r>
        <w:rPr>
          <w:rFonts w:ascii="宋体" w:hAnsi="宋体" w:cs="宋体" w:hint="eastAsia"/>
          <w:sz w:val="24"/>
          <w:u w:val="single"/>
        </w:rPr>
        <w:t xml:space="preserve">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887" w:name="_Toc351203645"/>
      <w:bookmarkStart w:id="888" w:name="_Toc296347218"/>
      <w:bookmarkStart w:id="889" w:name="_Toc296944558"/>
      <w:bookmarkStart w:id="890" w:name="_Toc297120519"/>
      <w:bookmarkStart w:id="891" w:name="_Toc297048405"/>
      <w:bookmarkStart w:id="892" w:name="_Toc296891047"/>
      <w:bookmarkStart w:id="893" w:name="_Toc297216223"/>
      <w:bookmarkStart w:id="894" w:name="_Toc303539172"/>
      <w:bookmarkStart w:id="895" w:name="_Toc312678053"/>
      <w:bookmarkStart w:id="896" w:name="_Toc296503219"/>
      <w:bookmarkStart w:id="897" w:name="_Toc297123564"/>
      <w:bookmarkStart w:id="898" w:name="_Toc292559424"/>
      <w:bookmarkStart w:id="899" w:name="_Toc296891259"/>
      <w:bookmarkStart w:id="900" w:name="_Toc296346720"/>
      <w:bookmarkStart w:id="901" w:name="_Toc292559929"/>
      <w:bookmarkStart w:id="902" w:name="_Toc300935015"/>
      <w:bookmarkStart w:id="903" w:name="_Toc304295593"/>
      <w:bookmarkEnd w:id="714"/>
      <w:r>
        <w:rPr>
          <w:rFonts w:ascii="宋体" w:eastAsia="宋体" w:hAnsi="宋体" w:cs="宋体" w:hint="eastAsia"/>
          <w:b w:val="0"/>
          <w:sz w:val="24"/>
          <w:szCs w:val="24"/>
        </w:rPr>
        <w:t>13. 验收和工程试车</w:t>
      </w:r>
      <w:bookmarkEnd w:id="887"/>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13.1 分部分项工程验收</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13.1.2监理人不能按时进行验收时，应提前</w:t>
      </w:r>
      <w:r>
        <w:rPr>
          <w:rFonts w:ascii="宋体" w:hAnsi="宋体" w:cs="宋体" w:hint="eastAsia"/>
          <w:sz w:val="24"/>
          <w:u w:val="single"/>
        </w:rPr>
        <w:t xml:space="preserve">  24  </w:t>
      </w:r>
      <w:r>
        <w:rPr>
          <w:rFonts w:ascii="宋体" w:hAnsi="宋体" w:cs="宋体" w:hint="eastAsia"/>
          <w:sz w:val="24"/>
        </w:rPr>
        <w:t>小时提交书面延期要求。</w:t>
      </w:r>
    </w:p>
    <w:p w:rsidR="0024799E" w:rsidRDefault="004E53F2">
      <w:pPr>
        <w:spacing w:line="360" w:lineRule="auto"/>
        <w:ind w:firstLineChars="200" w:firstLine="480"/>
        <w:jc w:val="left"/>
        <w:rPr>
          <w:rFonts w:ascii="宋体" w:hAnsi="宋体" w:cs="宋体"/>
          <w:b/>
          <w:sz w:val="24"/>
        </w:rPr>
      </w:pPr>
      <w:r>
        <w:rPr>
          <w:rFonts w:ascii="宋体" w:hAnsi="宋体" w:cs="宋体" w:hint="eastAsia"/>
          <w:sz w:val="24"/>
        </w:rPr>
        <w:t>关于延期最长不得超过：</w:t>
      </w:r>
      <w:r>
        <w:rPr>
          <w:rFonts w:ascii="宋体" w:hAnsi="宋体" w:cs="宋体" w:hint="eastAsia"/>
          <w:sz w:val="24"/>
          <w:u w:val="single"/>
        </w:rPr>
        <w:t xml:space="preserve"> 48 </w:t>
      </w:r>
      <w:r>
        <w:rPr>
          <w:rFonts w:ascii="宋体" w:hAnsi="宋体" w:cs="宋体" w:hint="eastAsia"/>
          <w:sz w:val="24"/>
        </w:rPr>
        <w:t>小时。</w:t>
      </w:r>
    </w:p>
    <w:p w:rsidR="0024799E" w:rsidRDefault="004E53F2">
      <w:pPr>
        <w:spacing w:after="120" w:line="360" w:lineRule="auto"/>
        <w:ind w:firstLineChars="200" w:firstLine="480"/>
        <w:rPr>
          <w:rFonts w:ascii="宋体" w:hAnsi="宋体" w:cs="宋体"/>
          <w:sz w:val="24"/>
        </w:rPr>
      </w:pPr>
      <w:bookmarkStart w:id="904" w:name="_Toc292559428"/>
      <w:bookmarkStart w:id="905" w:name="_Toc297048409"/>
      <w:bookmarkStart w:id="906" w:name="_Toc300935016"/>
      <w:bookmarkStart w:id="907" w:name="_Toc296503223"/>
      <w:bookmarkStart w:id="908" w:name="_Toc312678056"/>
      <w:bookmarkStart w:id="909" w:name="_Toc292559933"/>
      <w:bookmarkStart w:id="910" w:name="_Toc296891051"/>
      <w:bookmarkStart w:id="911" w:name="_Toc304295596"/>
      <w:bookmarkStart w:id="912" w:name="_Toc296944562"/>
      <w:bookmarkStart w:id="913" w:name="_Toc296347222"/>
      <w:bookmarkStart w:id="914" w:name="_Toc296891263"/>
      <w:bookmarkStart w:id="915" w:name="_Toc296346724"/>
      <w:bookmarkStart w:id="916" w:name="_Toc297123565"/>
      <w:bookmarkStart w:id="917" w:name="_Toc303539173"/>
      <w:bookmarkStart w:id="918" w:name="_Toc297120523"/>
      <w:bookmarkStart w:id="919" w:name="_Toc297216224"/>
      <w:bookmarkStart w:id="920" w:name="_Toc267251471"/>
      <w:bookmarkStart w:id="921" w:name="_Toc267251472"/>
      <w:bookmarkStart w:id="922" w:name="_Toc267251473"/>
      <w:bookmarkStart w:id="923" w:name="_Toc267251470"/>
      <w:bookmarkStart w:id="924" w:name="_Toc267251474"/>
      <w:bookmarkStart w:id="925" w:name="_Toc267251475"/>
      <w:bookmarkStart w:id="926" w:name="_Toc267251476"/>
      <w:r>
        <w:rPr>
          <w:rFonts w:ascii="宋体" w:hAnsi="宋体" w:cs="宋体" w:hint="eastAsia"/>
          <w:sz w:val="24"/>
        </w:rPr>
        <w:lastRenderedPageBreak/>
        <w:t>13.2 竣工验收</w:t>
      </w:r>
    </w:p>
    <w:p w:rsidR="0024799E" w:rsidRDefault="004E53F2">
      <w:pPr>
        <w:spacing w:line="360" w:lineRule="auto"/>
        <w:ind w:firstLineChars="200" w:firstLine="480"/>
        <w:jc w:val="left"/>
        <w:rPr>
          <w:rFonts w:ascii="宋体" w:hAnsi="宋体" w:cs="宋体"/>
          <w:sz w:val="24"/>
        </w:rPr>
      </w:pPr>
      <w:bookmarkStart w:id="927" w:name="_Toc280868704"/>
      <w:bookmarkStart w:id="928" w:name="_Toc280868705"/>
      <w:bookmarkStart w:id="929" w:name="_Toc280868706"/>
      <w:bookmarkStart w:id="930" w:name="_Toc280868707"/>
      <w:bookmarkStart w:id="931" w:name="_Toc280868708"/>
      <w:bookmarkStart w:id="932" w:name="_Toc280868709"/>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r>
        <w:rPr>
          <w:rFonts w:ascii="宋体" w:hAnsi="宋体" w:cs="宋体" w:hint="eastAsia"/>
          <w:sz w:val="24"/>
        </w:rPr>
        <w:t>13.2.2竣工验收程序</w:t>
      </w:r>
    </w:p>
    <w:bookmarkEnd w:id="927"/>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关于竣工验收程序的约定：</w:t>
      </w:r>
      <w:r>
        <w:rPr>
          <w:rFonts w:ascii="宋体" w:hAnsi="宋体" w:cs="宋体" w:hint="eastAsia"/>
          <w:sz w:val="24"/>
          <w:u w:val="single"/>
        </w:rPr>
        <w:t xml:space="preserve"> 竣工时间以发包人组织的竣工验收合格日期为准，其余程序参照《通用合同条款》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工程竣工后承包人除按照建设部《城市建设档案管理规定》向西安市及</w:t>
      </w:r>
      <w:r w:rsidR="00593C3F">
        <w:rPr>
          <w:rFonts w:ascii="宋体" w:hAnsi="宋体" w:cs="宋体" w:hint="eastAsia"/>
          <w:sz w:val="24"/>
          <w:u w:val="single"/>
        </w:rPr>
        <w:t>碑林区</w:t>
      </w:r>
      <w:r>
        <w:rPr>
          <w:rFonts w:ascii="宋体" w:hAnsi="宋体" w:cs="宋体" w:hint="eastAsia"/>
          <w:sz w:val="24"/>
          <w:u w:val="single"/>
        </w:rPr>
        <w:t>城建档案馆备案外，还应在工程竣工后14日内向发包人提供符合归档要求的完整的施工资料、竣工图纸、竣工结算及其他资料，不另计取费用。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发包人不按照本项约定组织竣工验收、颁发工程接收证书的违约金的计算方法：</w:t>
      </w:r>
    </w:p>
    <w:p w:rsidR="0024799E" w:rsidRDefault="004E53F2">
      <w:pPr>
        <w:spacing w:line="360" w:lineRule="auto"/>
        <w:jc w:val="left"/>
        <w:rPr>
          <w:rFonts w:ascii="宋体" w:hAnsi="宋体" w:cs="宋体"/>
          <w:sz w:val="24"/>
          <w:u w:val="single"/>
        </w:rPr>
      </w:pPr>
      <w:r>
        <w:rPr>
          <w:rFonts w:ascii="宋体" w:hAnsi="宋体" w:cs="宋体" w:hint="eastAsia"/>
          <w:sz w:val="24"/>
          <w:u w:val="single"/>
        </w:rPr>
        <w:t xml:space="preserve"> 发包人不按照本项约定组织竣工验收、颁发工程接收证书的，则双方共同协商竣工验收日期，如存在争议的按争议条款解决。</w:t>
      </w:r>
    </w:p>
    <w:p w:rsidR="0024799E" w:rsidRDefault="004E53F2">
      <w:pPr>
        <w:spacing w:line="360" w:lineRule="auto"/>
        <w:ind w:firstLineChars="200" w:firstLine="480"/>
        <w:jc w:val="left"/>
        <w:rPr>
          <w:u w:val="single"/>
        </w:rPr>
      </w:pPr>
      <w:r>
        <w:rPr>
          <w:rFonts w:ascii="宋体" w:hAnsi="宋体" w:cs="宋体" w:hint="eastAsia"/>
          <w:sz w:val="24"/>
          <w:u w:val="single"/>
        </w:rPr>
        <w:t>竣工验收应按照相关规范及国家电网西安供电公司要求为准，承包人应按要求满足验收条件，保证验收通过且满足供电要求，验收相关费用已包含在投标报价内，结算时不再另行计取费用。</w:t>
      </w:r>
    </w:p>
    <w:bookmarkEnd w:id="928"/>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13.2.5移交、接收全部与部分工程</w:t>
      </w:r>
    </w:p>
    <w:bookmarkEnd w:id="929"/>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承包人向发包人移交工程的期限：</w:t>
      </w:r>
      <w:r>
        <w:rPr>
          <w:rFonts w:ascii="宋体" w:hAnsi="宋体" w:cs="宋体" w:hint="eastAsia"/>
          <w:sz w:val="24"/>
          <w:u w:val="single"/>
        </w:rPr>
        <w:t xml:space="preserve"> 承包人应当在颁发工程接收证书后30天内完成工程的移交</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kern w:val="0"/>
          <w:sz w:val="24"/>
        </w:rPr>
        <w:t>发包人未按本合同约定接收全部或部分工程的，违约金的计算方法为：</w:t>
      </w:r>
      <w:r>
        <w:rPr>
          <w:rFonts w:ascii="宋体" w:hAnsi="宋体" w:cs="宋体" w:hint="eastAsia"/>
          <w:sz w:val="24"/>
          <w:u w:val="single"/>
        </w:rPr>
        <w:t xml:space="preserve">  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bookmarkEnd w:id="930"/>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承包人未按时移交工程的，违约金的计算方法为：</w:t>
      </w:r>
      <w:r>
        <w:rPr>
          <w:rFonts w:ascii="宋体" w:hAnsi="宋体" w:cs="宋体" w:hint="eastAsia"/>
          <w:sz w:val="24"/>
          <w:u w:val="single"/>
        </w:rPr>
        <w:t xml:space="preserve"> 由于承包人自身原因导致工期延误，每延迟一天，承包人向发包人支付合同额的1%作为违约金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13.3 工程试车</w:t>
      </w:r>
    </w:p>
    <w:bookmarkEnd w:id="931"/>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13.3.1 试车程序</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工程试车内容：</w:t>
      </w:r>
      <w:r>
        <w:rPr>
          <w:rFonts w:ascii="宋体" w:hAnsi="宋体" w:cs="宋体" w:hint="eastAsia"/>
          <w:sz w:val="24"/>
          <w:u w:val="single"/>
        </w:rPr>
        <w:t xml:space="preserve">  承包人承包范围内的试车内容   </w:t>
      </w:r>
      <w:r>
        <w:rPr>
          <w:rFonts w:ascii="宋体" w:hAnsi="宋体" w:cs="宋体" w:hint="eastAsia"/>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（1）单机无负荷试车费用由</w:t>
      </w:r>
      <w:r>
        <w:rPr>
          <w:rFonts w:ascii="宋体" w:hAnsi="宋体" w:cs="宋体" w:hint="eastAsia"/>
          <w:sz w:val="24"/>
          <w:u w:val="single"/>
        </w:rPr>
        <w:t xml:space="preserve">  承包人（含工程调试、验收所用水、电费和有关消耗材料）  </w:t>
      </w:r>
      <w:r>
        <w:rPr>
          <w:rFonts w:ascii="宋体" w:hAnsi="宋体" w:cs="宋体" w:hint="eastAsia"/>
          <w:kern w:val="0"/>
          <w:sz w:val="24"/>
        </w:rPr>
        <w:t>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（2）无负荷联动试车费用由</w:t>
      </w:r>
      <w:r>
        <w:rPr>
          <w:rFonts w:ascii="宋体" w:hAnsi="宋体" w:cs="宋体" w:hint="eastAsia"/>
          <w:sz w:val="24"/>
          <w:u w:val="single"/>
        </w:rPr>
        <w:t xml:space="preserve">  承包人（含工程调试、验收所用水、电费和有关消耗材料）  </w:t>
      </w:r>
      <w:r>
        <w:rPr>
          <w:rFonts w:ascii="宋体" w:hAnsi="宋体" w:cs="宋体" w:hint="eastAsia"/>
          <w:kern w:val="0"/>
          <w:sz w:val="24"/>
        </w:rPr>
        <w:t>承担。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13.3.3 投料试车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关于投料试车相关事项的约定：</w:t>
      </w:r>
      <w:r>
        <w:rPr>
          <w:rFonts w:ascii="宋体" w:hAnsi="宋体" w:cs="宋体" w:hint="eastAsia"/>
          <w:sz w:val="24"/>
          <w:u w:val="single"/>
        </w:rPr>
        <w:t xml:space="preserve">  投料试车应在工程竣工验收后由发包人负责，如发包人要求在工程竣工验收前进行或需要承包人配合时，应征得承包人同意，可另行签订补充协议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13.6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13.6.1 竣工退场</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承包人完成竣工退场的期限：</w:t>
      </w:r>
      <w:r>
        <w:rPr>
          <w:rFonts w:ascii="宋体" w:hAnsi="宋体" w:cs="宋体" w:hint="eastAsia"/>
          <w:sz w:val="24"/>
          <w:u w:val="single"/>
        </w:rPr>
        <w:t>颁发工程接收证书5天内完成竣工退场； 本工程竣工后，承包人应作到工完、料净、场地清。将施工现场周围和生活区周围清除干净；无建筑材料、无建筑设备、无临时垃圾、无坑池渠沟、无掩埋的硬化道路和垃圾，场地整洁。否则发包人不予支付工程款。</w:t>
      </w:r>
    </w:p>
    <w:p w:rsidR="0024799E" w:rsidRDefault="004E53F2">
      <w:pPr>
        <w:pStyle w:val="4"/>
        <w:spacing w:before="120" w:after="120" w:line="360" w:lineRule="auto"/>
        <w:rPr>
          <w:rFonts w:ascii="宋体" w:eastAsia="宋体" w:hAnsi="宋体" w:cs="宋体"/>
          <w:b w:val="0"/>
          <w:sz w:val="24"/>
          <w:szCs w:val="24"/>
        </w:rPr>
      </w:pPr>
      <w:bookmarkStart w:id="933" w:name="_Toc351203646"/>
      <w:r>
        <w:rPr>
          <w:rFonts w:ascii="宋体" w:eastAsia="宋体" w:hAnsi="宋体" w:cs="宋体" w:hint="eastAsia"/>
          <w:b w:val="0"/>
          <w:sz w:val="24"/>
          <w:szCs w:val="24"/>
        </w:rPr>
        <w:t>14. 竣工结算</w:t>
      </w:r>
      <w:bookmarkEnd w:id="933"/>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14.1 竣工结算申请</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承包人提交竣工结算申请单的期限：</w:t>
      </w:r>
      <w:bookmarkStart w:id="934" w:name="OLE_LINK6"/>
      <w:r>
        <w:rPr>
          <w:rFonts w:ascii="宋体" w:hAnsi="宋体" w:cs="宋体" w:hint="eastAsia"/>
          <w:sz w:val="24"/>
          <w:u w:val="single"/>
        </w:rPr>
        <w:t>按发包人要求</w:t>
      </w:r>
      <w:bookmarkEnd w:id="934"/>
      <w:r>
        <w:rPr>
          <w:rFonts w:ascii="宋体" w:hAnsi="宋体" w:cs="宋体" w:hint="eastAsia"/>
          <w:sz w:val="24"/>
          <w:u w:val="single"/>
        </w:rPr>
        <w:t>。</w:t>
      </w:r>
    </w:p>
    <w:p w:rsidR="0024799E" w:rsidRDefault="004E53F2">
      <w:pPr>
        <w:adjustRightInd w:val="0"/>
        <w:snapToGrid w:val="0"/>
        <w:spacing w:line="360" w:lineRule="auto"/>
        <w:ind w:firstLineChars="208" w:firstLine="499"/>
        <w:jc w:val="left"/>
        <w:rPr>
          <w:rFonts w:ascii="宋体" w:hAnsi="宋体" w:cs="宋体"/>
          <w:sz w:val="24"/>
          <w:u w:val="single"/>
        </w:rPr>
      </w:pPr>
      <w:r>
        <w:rPr>
          <w:rFonts w:ascii="宋体" w:hAnsi="宋体" w:cs="宋体" w:hint="eastAsia"/>
          <w:sz w:val="24"/>
        </w:rPr>
        <w:t>竣工结算申请单应包括的内容：</w:t>
      </w:r>
      <w:r>
        <w:rPr>
          <w:rFonts w:ascii="宋体" w:hAnsi="宋体" w:cs="宋体" w:hint="eastAsia"/>
          <w:sz w:val="24"/>
          <w:u w:val="single"/>
        </w:rPr>
        <w:t>按发包人要求。</w:t>
      </w:r>
    </w:p>
    <w:p w:rsidR="0024799E" w:rsidRDefault="004E53F2">
      <w:pPr>
        <w:adjustRightInd w:val="0"/>
        <w:snapToGrid w:val="0"/>
        <w:spacing w:line="360" w:lineRule="auto"/>
        <w:ind w:firstLineChars="208" w:firstLine="499"/>
        <w:jc w:val="left"/>
        <w:rPr>
          <w:rFonts w:ascii="宋体" w:hAnsi="宋体" w:cs="宋体"/>
          <w:sz w:val="24"/>
          <w:u w:val="single"/>
        </w:rPr>
      </w:pPr>
      <w:r>
        <w:rPr>
          <w:rFonts w:ascii="宋体" w:hAnsi="宋体" w:cs="宋体" w:hint="eastAsia"/>
          <w:sz w:val="24"/>
        </w:rPr>
        <w:t>注：</w:t>
      </w:r>
      <w:r>
        <w:rPr>
          <w:rFonts w:ascii="宋体" w:hAnsi="宋体" w:cs="宋体" w:hint="eastAsia"/>
          <w:sz w:val="24"/>
          <w:u w:val="single"/>
        </w:rPr>
        <w:t>承包人应认真编制工程结算书，不得弄虚作假，如承包人最初报送给监理人的工程结算价超出发包人委托的事务所审定造价的5%时，发包人支付给事务所的成果费（即承包人最初报送监理单位审核时造价减去事务所审定造价差额的3.5%）全部由承包人承担，在支付结算款时予以扣除。</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14.2 竣工结算审核</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发包人审批竣工付款申请单的期限：</w:t>
      </w:r>
      <w:r>
        <w:rPr>
          <w:rFonts w:ascii="宋体" w:hAnsi="宋体" w:cs="宋体" w:hint="eastAsia"/>
          <w:sz w:val="24"/>
          <w:u w:val="single"/>
        </w:rPr>
        <w:t xml:space="preserve">  监理人应在收到竣工结算申请单后14天内完成核查并报送发包人。发包人应在收到监理人提交的经审核的竣工结算申请单后60天内完成审批或提出审核意见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发包人完成竣工付款的期限：</w:t>
      </w:r>
      <w:r>
        <w:rPr>
          <w:rFonts w:ascii="宋体" w:hAnsi="宋体" w:cs="宋体" w:hint="eastAsia"/>
          <w:sz w:val="24"/>
          <w:u w:val="single"/>
        </w:rPr>
        <w:t xml:space="preserve"> 发包人应在签发竣工付款证书后的14 天内，完成对承包人的竣工付款。</w:t>
      </w:r>
    </w:p>
    <w:p w:rsidR="0024799E" w:rsidRDefault="004E53F2">
      <w:pPr>
        <w:spacing w:line="360" w:lineRule="auto"/>
        <w:jc w:val="left"/>
        <w:rPr>
          <w:rFonts w:ascii="宋体" w:hAnsi="宋体" w:cs="宋体"/>
          <w:sz w:val="24"/>
        </w:rPr>
      </w:pPr>
      <w:r>
        <w:rPr>
          <w:rFonts w:ascii="宋体" w:hAnsi="宋体" w:cs="宋体" w:hint="eastAsia"/>
          <w:sz w:val="24"/>
        </w:rPr>
        <w:t>关于竣工付款证书异议部分复核的方式和程序：</w:t>
      </w:r>
      <w:r>
        <w:rPr>
          <w:rFonts w:ascii="宋体" w:hAnsi="宋体" w:cs="宋体" w:hint="eastAsia"/>
          <w:sz w:val="24"/>
          <w:u w:val="single"/>
        </w:rPr>
        <w:t xml:space="preserve">  按发包人管理规定执行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14.4 最终结清</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14.4.1 最终结清申请单</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承包人提交最终结清申请单的份数：</w:t>
      </w:r>
      <w:r>
        <w:rPr>
          <w:rFonts w:ascii="宋体" w:hAnsi="宋体" w:cs="宋体" w:hint="eastAsia"/>
          <w:sz w:val="24"/>
          <w:u w:val="single"/>
        </w:rPr>
        <w:t xml:space="preserve">  依据发包人管理规定执行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承包人提交最终结算申请单的期限：</w:t>
      </w:r>
      <w:r>
        <w:rPr>
          <w:rFonts w:ascii="宋体" w:hAnsi="宋体" w:cs="宋体" w:hint="eastAsia"/>
          <w:sz w:val="24"/>
          <w:u w:val="single"/>
        </w:rPr>
        <w:t xml:space="preserve">   /   </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14.4.2 最终结清证书和支付</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（1）发包人完成最终结清申请单的审批并颁发最终结清证书的期限：</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（2）发包人完成支付的期限：</w:t>
      </w:r>
      <w:r>
        <w:rPr>
          <w:rFonts w:ascii="宋体" w:hAnsi="宋体" w:cs="宋体" w:hint="eastAsia"/>
          <w:sz w:val="24"/>
          <w:u w:val="single"/>
        </w:rPr>
        <w:t xml:space="preserve">    / 。</w:t>
      </w:r>
    </w:p>
    <w:p w:rsidR="0024799E" w:rsidRDefault="004E53F2">
      <w:pPr>
        <w:pStyle w:val="4"/>
        <w:spacing w:before="120" w:after="120" w:line="360" w:lineRule="auto"/>
        <w:rPr>
          <w:rFonts w:ascii="宋体" w:eastAsia="宋体" w:hAnsi="宋体" w:cs="宋体"/>
          <w:b w:val="0"/>
          <w:sz w:val="24"/>
          <w:szCs w:val="24"/>
        </w:rPr>
      </w:pPr>
      <w:bookmarkStart w:id="935" w:name="_Toc351203647"/>
      <w:bookmarkStart w:id="936" w:name="_Toc267251483"/>
      <w:bookmarkStart w:id="937" w:name="_Toc267251482"/>
      <w:bookmarkStart w:id="938" w:name="_Toc267251484"/>
      <w:bookmarkStart w:id="939" w:name="_Toc267251485"/>
      <w:bookmarkStart w:id="940" w:name="_Toc267251488"/>
      <w:bookmarkStart w:id="941" w:name="_Toc267251489"/>
      <w:bookmarkStart w:id="942" w:name="_Toc267251486"/>
      <w:bookmarkStart w:id="943" w:name="_Toc267251490"/>
      <w:bookmarkStart w:id="944" w:name="_Toc267251496"/>
      <w:bookmarkStart w:id="945" w:name="_Toc267251503"/>
      <w:bookmarkStart w:id="946" w:name="_Toc267251502"/>
      <w:bookmarkStart w:id="947" w:name="_Toc267251501"/>
      <w:bookmarkStart w:id="948" w:name="_Toc267251494"/>
      <w:bookmarkStart w:id="949" w:name="_Toc267251491"/>
      <w:bookmarkStart w:id="950" w:name="_Toc267251497"/>
      <w:bookmarkStart w:id="951" w:name="_Toc267251499"/>
      <w:bookmarkStart w:id="952" w:name="_Toc267251492"/>
      <w:bookmarkStart w:id="953" w:name="_Toc267251495"/>
      <w:bookmarkStart w:id="954" w:name="_Toc267251493"/>
      <w:bookmarkStart w:id="955" w:name="_Toc267251498"/>
      <w:bookmarkStart w:id="956" w:name="_Toc267251506"/>
      <w:bookmarkStart w:id="957" w:name="_Toc267251504"/>
      <w:bookmarkStart w:id="958" w:name="_Toc267251507"/>
      <w:bookmarkStart w:id="959" w:name="_Toc267251508"/>
      <w:bookmarkStart w:id="960" w:name="_Toc267251509"/>
      <w:bookmarkStart w:id="961" w:name="_Toc267251513"/>
      <w:bookmarkStart w:id="962" w:name="_Toc267251510"/>
      <w:bookmarkStart w:id="963" w:name="_Toc267251514"/>
      <w:bookmarkStart w:id="964" w:name="_Toc267251515"/>
      <w:bookmarkStart w:id="965" w:name="_Toc267251511"/>
      <w:bookmarkEnd w:id="920"/>
      <w:bookmarkEnd w:id="921"/>
      <w:bookmarkEnd w:id="922"/>
      <w:bookmarkEnd w:id="923"/>
      <w:bookmarkEnd w:id="924"/>
      <w:bookmarkEnd w:id="925"/>
      <w:bookmarkEnd w:id="926"/>
      <w:bookmarkEnd w:id="932"/>
      <w:r>
        <w:rPr>
          <w:rFonts w:ascii="宋体" w:eastAsia="宋体" w:hAnsi="宋体" w:cs="宋体" w:hint="eastAsia"/>
          <w:b w:val="0"/>
          <w:sz w:val="24"/>
          <w:szCs w:val="24"/>
        </w:rPr>
        <w:t>15. 缺陷责任期与保修</w:t>
      </w:r>
      <w:bookmarkEnd w:id="935"/>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15.2缺陷责任期</w:t>
      </w:r>
      <w:bookmarkEnd w:id="936"/>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缺陷责任期的具体期限：</w:t>
      </w:r>
      <w:r>
        <w:rPr>
          <w:rFonts w:ascii="宋体" w:hAnsi="宋体" w:cs="宋体" w:hint="eastAsia"/>
          <w:sz w:val="24"/>
          <w:u w:val="single"/>
        </w:rPr>
        <w:t xml:space="preserve">   根据政府相关规定执行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15.3 质量保证金</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关于是否扣留质量保证金的约定：</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。在工程项目竣工前，承包人按专用合同条款第3.7条提供履约担保的，发包人不得同时预留工程质量保证金。</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15.3.1 承包人提供质量保证金的方式</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质量保证金采用以下第</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（1）质量保证金保函，保证金额为：</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 xml:space="preserve">； </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%的工程款；</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（3）其他方式:</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 xml:space="preserve">15.3.2 质量保证金的扣留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质量保证金的扣留采取以下第</w:t>
      </w:r>
      <w:r>
        <w:rPr>
          <w:rFonts w:ascii="宋体" w:hAnsi="宋体" w:cs="宋体" w:hint="eastAsia"/>
          <w:sz w:val="24"/>
          <w:u w:val="single"/>
        </w:rPr>
        <w:t xml:space="preserve">   </w:t>
      </w:r>
      <w:r w:rsidR="00973DDC">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种方式：</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（1）在支付工程进度款时逐次扣留，在此情形下，质量保证金的计算基数不包括预付款的支付、扣回以及价格调整的金额；</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（2）工程竣工结算时一次性扣留质量保证金；</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（3）其他扣留方式:</w:t>
      </w:r>
      <w:r>
        <w:rPr>
          <w:rFonts w:ascii="宋体" w:hAnsi="宋体" w:cs="宋体" w:hint="eastAsia"/>
          <w:kern w:val="0"/>
          <w:sz w:val="24"/>
          <w:u w:val="single"/>
        </w:rPr>
        <w:t xml:space="preserve">  </w:t>
      </w:r>
      <w:r w:rsidR="00973DDC">
        <w:rPr>
          <w:rFonts w:ascii="宋体" w:hAnsi="宋体" w:cs="宋体" w:hint="eastAsia"/>
          <w:kern w:val="0"/>
          <w:sz w:val="24"/>
          <w:u w:val="single"/>
        </w:rPr>
        <w:t xml:space="preserve">   </w:t>
      </w:r>
      <w:r>
        <w:rPr>
          <w:rFonts w:ascii="宋体" w:hAnsi="宋体" w:cs="宋体" w:hint="eastAsia"/>
          <w:kern w:val="0"/>
          <w:sz w:val="24"/>
          <w:u w:val="single"/>
        </w:rPr>
        <w:t xml:space="preserve"> </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关于质量保证金的补充约定：</w:t>
      </w:r>
      <w:r>
        <w:rPr>
          <w:rFonts w:ascii="宋体" w:hAnsi="宋体" w:cs="宋体" w:hint="eastAsia"/>
          <w:kern w:val="0"/>
          <w:sz w:val="24"/>
          <w:u w:val="single"/>
        </w:rPr>
        <w:t xml:space="preserve"> （1）质量保修金的返还并不免除乙方在保修期内的保修责任。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（2）承包人在工程竣工且验收合格后五天内，应向发包人提交工程质量保修书，质量保修书中应明确工程的保修范围、保修期限和保修责任等，并经发包</w:t>
      </w:r>
      <w:r>
        <w:rPr>
          <w:rFonts w:ascii="宋体" w:hAnsi="宋体" w:cs="宋体" w:hint="eastAsia"/>
          <w:kern w:val="0"/>
          <w:sz w:val="24"/>
          <w:u w:val="single"/>
        </w:rPr>
        <w:lastRenderedPageBreak/>
        <w:t>人同意后与发包人签订保修协议</w:t>
      </w:r>
      <w:r>
        <w:rPr>
          <w:rFonts w:ascii="宋体" w:hAnsi="宋体" w:cs="宋体" w:hint="eastAsia"/>
          <w:kern w:val="0"/>
          <w:sz w:val="24"/>
        </w:rPr>
        <w:t>。</w:t>
      </w:r>
    </w:p>
    <w:bookmarkEnd w:id="937"/>
    <w:bookmarkEnd w:id="938"/>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15.4保修</w:t>
      </w:r>
    </w:p>
    <w:bookmarkEnd w:id="939"/>
    <w:p w:rsidR="0024799E" w:rsidRDefault="004E53F2">
      <w:pPr>
        <w:spacing w:line="360" w:lineRule="auto"/>
        <w:ind w:firstLineChars="195" w:firstLine="468"/>
        <w:jc w:val="left"/>
        <w:rPr>
          <w:rFonts w:ascii="宋体" w:hAnsi="宋体" w:cs="宋体"/>
          <w:sz w:val="24"/>
        </w:rPr>
      </w:pPr>
      <w:r>
        <w:rPr>
          <w:rFonts w:ascii="宋体" w:hAnsi="宋体" w:cs="宋体" w:hint="eastAsia"/>
          <w:sz w:val="24"/>
        </w:rPr>
        <w:t>15.4.1 保修责任</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sz w:val="24"/>
        </w:rPr>
        <w:t>工程保修期为：</w:t>
      </w:r>
      <w:r>
        <w:rPr>
          <w:rFonts w:ascii="宋体" w:hAnsi="宋体" w:cs="宋体" w:hint="eastAsia"/>
          <w:kern w:val="0"/>
          <w:sz w:val="24"/>
          <w:u w:val="single"/>
        </w:rPr>
        <w:t>保修期同设计文件规定的该工程合理使用年限，保修期自经供电局（国网陕西公司）竣工验收合格之日算起</w:t>
      </w:r>
      <w:r>
        <w:rPr>
          <w:rFonts w:ascii="宋体" w:hAnsi="宋体" w:cs="宋体" w:hint="eastAsia"/>
          <w:kern w:val="0"/>
          <w:sz w:val="24"/>
        </w:rPr>
        <w:t>。</w:t>
      </w:r>
    </w:p>
    <w:p w:rsidR="0024799E" w:rsidRDefault="004E53F2">
      <w:pPr>
        <w:spacing w:line="360" w:lineRule="auto"/>
        <w:ind w:firstLineChars="195" w:firstLine="468"/>
        <w:jc w:val="left"/>
        <w:rPr>
          <w:rFonts w:ascii="宋体" w:hAnsi="宋体" w:cs="宋体"/>
          <w:sz w:val="24"/>
        </w:rPr>
      </w:pPr>
      <w:r>
        <w:rPr>
          <w:rFonts w:ascii="宋体" w:hAnsi="宋体" w:cs="宋体" w:hint="eastAsia"/>
          <w:sz w:val="24"/>
        </w:rPr>
        <w:t>15.4.3 修复通知</w:t>
      </w:r>
    </w:p>
    <w:p w:rsidR="0024799E" w:rsidRDefault="004E53F2">
      <w:pPr>
        <w:spacing w:line="360" w:lineRule="auto"/>
        <w:ind w:firstLineChars="195" w:firstLine="468"/>
        <w:jc w:val="left"/>
        <w:rPr>
          <w:rFonts w:ascii="宋体" w:hAnsi="宋体" w:cs="宋体"/>
          <w:kern w:val="0"/>
          <w:sz w:val="24"/>
        </w:rPr>
      </w:pPr>
      <w:r>
        <w:rPr>
          <w:rFonts w:ascii="宋体" w:hAnsi="宋体" w:cs="宋体" w:hint="eastAsia"/>
          <w:kern w:val="0"/>
          <w:sz w:val="24"/>
        </w:rPr>
        <w:t>承包人收到保修通知并到达工程现场的合理时间：</w:t>
      </w:r>
      <w:r>
        <w:rPr>
          <w:rFonts w:ascii="宋体" w:hAnsi="宋体" w:cs="宋体" w:hint="eastAsia"/>
          <w:kern w:val="0"/>
          <w:sz w:val="24"/>
          <w:u w:val="single"/>
        </w:rPr>
        <w:t xml:space="preserve">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由乙方承担。 </w:t>
      </w:r>
    </w:p>
    <w:p w:rsidR="0024799E" w:rsidRDefault="004E53F2">
      <w:pPr>
        <w:pStyle w:val="4"/>
        <w:spacing w:before="120" w:after="120" w:line="360" w:lineRule="auto"/>
        <w:rPr>
          <w:rFonts w:ascii="宋体" w:eastAsia="宋体" w:hAnsi="宋体" w:cs="宋体"/>
          <w:b w:val="0"/>
          <w:sz w:val="24"/>
          <w:szCs w:val="24"/>
        </w:rPr>
      </w:pPr>
      <w:bookmarkStart w:id="966" w:name="_Toc351203648"/>
      <w:bookmarkStart w:id="967" w:name="_Toc280868717"/>
      <w:bookmarkStart w:id="968" w:name="_Toc280868718"/>
      <w:bookmarkEnd w:id="940"/>
      <w:bookmarkEnd w:id="941"/>
      <w:bookmarkEnd w:id="942"/>
      <w:bookmarkEnd w:id="943"/>
      <w:r>
        <w:rPr>
          <w:rFonts w:ascii="宋体" w:eastAsia="宋体" w:hAnsi="宋体" w:cs="宋体" w:hint="eastAsia"/>
          <w:b w:val="0"/>
          <w:sz w:val="24"/>
          <w:szCs w:val="24"/>
        </w:rPr>
        <w:t>16. 违约</w:t>
      </w:r>
      <w:bookmarkEnd w:id="966"/>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16.1 发包人违约</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16.1.1发包人违约的情形</w:t>
      </w:r>
    </w:p>
    <w:p w:rsidR="0024799E" w:rsidRDefault="004E53F2">
      <w:pPr>
        <w:spacing w:line="360" w:lineRule="auto"/>
        <w:ind w:left="1200" w:hangingChars="500" w:hanging="1200"/>
        <w:jc w:val="left"/>
        <w:rPr>
          <w:rFonts w:ascii="宋体" w:hAnsi="宋体" w:cs="宋体"/>
          <w:kern w:val="0"/>
          <w:sz w:val="24"/>
        </w:rPr>
      </w:pPr>
      <w:r>
        <w:rPr>
          <w:rFonts w:ascii="宋体" w:hAnsi="宋体" w:cs="宋体" w:hint="eastAsia"/>
          <w:kern w:val="0"/>
          <w:sz w:val="24"/>
        </w:rPr>
        <w:t>发包人违约的其他情形：</w:t>
      </w:r>
      <w:r>
        <w:rPr>
          <w:rFonts w:ascii="宋体" w:hAnsi="宋体" w:cs="宋体" w:hint="eastAsia"/>
          <w:kern w:val="0"/>
          <w:sz w:val="24"/>
          <w:u w:val="single"/>
        </w:rPr>
        <w:t xml:space="preserve"> 参照《通用合同条款》</w:t>
      </w:r>
      <w:r>
        <w:rPr>
          <w:rFonts w:ascii="宋体" w:hAnsi="宋体" w:cs="宋体" w:hint="eastAsia"/>
          <w:kern w:val="0"/>
          <w:sz w:val="24"/>
        </w:rPr>
        <w:t>。</w:t>
      </w:r>
    </w:p>
    <w:p w:rsidR="0024799E" w:rsidRDefault="004E53F2">
      <w:pPr>
        <w:spacing w:line="360" w:lineRule="auto"/>
        <w:ind w:left="1200" w:hangingChars="500" w:hanging="1200"/>
        <w:jc w:val="left"/>
        <w:rPr>
          <w:rFonts w:ascii="宋体" w:hAnsi="宋体" w:cs="宋体"/>
          <w:kern w:val="0"/>
          <w:sz w:val="24"/>
        </w:rPr>
      </w:pPr>
      <w:r>
        <w:rPr>
          <w:rFonts w:ascii="宋体" w:hAnsi="宋体" w:cs="宋体" w:hint="eastAsia"/>
          <w:kern w:val="0"/>
          <w:sz w:val="24"/>
        </w:rPr>
        <w:t xml:space="preserve">    16.1.2 发包人违约的责任</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发包人违约责任的承担方式和计算方法：</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rPr>
        <w:t>（1）因发包人原因未能在计划开工日期前7天内下达开工通知的违约责任：</w:t>
      </w:r>
      <w:r>
        <w:rPr>
          <w:rFonts w:ascii="宋体" w:hAnsi="宋体" w:cs="宋体" w:hint="eastAsia"/>
          <w:kern w:val="0"/>
          <w:sz w:val="24"/>
          <w:u w:val="single"/>
        </w:rPr>
        <w:t xml:space="preserve">由发包人决定具体开工日期并下达开工通知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（2）因发包人原因未能按合同约定支付合同价款的违约责任：</w:t>
      </w:r>
      <w:r>
        <w:rPr>
          <w:rFonts w:ascii="宋体" w:hAnsi="宋体" w:cs="宋体" w:hint="eastAsia"/>
          <w:kern w:val="0"/>
          <w:sz w:val="24"/>
          <w:u w:val="single"/>
        </w:rPr>
        <w:t xml:space="preserve"> 由发包人承担由此增加的费用  </w:t>
      </w:r>
      <w:r>
        <w:rPr>
          <w:rFonts w:ascii="宋体" w:hAnsi="宋体" w:cs="宋体" w:hint="eastAsia"/>
          <w:kern w:val="0"/>
          <w:sz w:val="24"/>
        </w:rPr>
        <w:t>。</w:t>
      </w:r>
    </w:p>
    <w:p w:rsidR="0024799E" w:rsidRDefault="004E53F2">
      <w:pPr>
        <w:spacing w:line="360" w:lineRule="auto"/>
        <w:ind w:firstLineChars="200" w:firstLine="480"/>
        <w:jc w:val="left"/>
        <w:rPr>
          <w:u w:val="single"/>
        </w:rPr>
      </w:pPr>
      <w:r>
        <w:rPr>
          <w:rFonts w:ascii="宋体" w:hAnsi="宋体" w:cs="宋体" w:hint="eastAsia"/>
          <w:kern w:val="0"/>
          <w:sz w:val="24"/>
        </w:rPr>
        <w:t>（3）发包人违反第10.1款〔变更的范围〕第（2）项约定，自行实施被取消的工作或转由他人实施的违约责任：</w:t>
      </w:r>
      <w:r>
        <w:rPr>
          <w:rFonts w:ascii="宋体" w:hAnsi="宋体" w:cs="宋体" w:hint="eastAsia"/>
          <w:kern w:val="0"/>
          <w:sz w:val="24"/>
          <w:u w:val="single"/>
        </w:rPr>
        <w:t xml:space="preserve">  发包人可根据相关规定及项目情况自行决定取消的工作是否可由他人实施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（4）发包人提供的材料、工程设备的规格、数量或质量不符合合同约定，或因发包人原因导致交货日期延误或交货地点变更等情况的违约责任：</w:t>
      </w:r>
      <w:r>
        <w:rPr>
          <w:rFonts w:ascii="宋体" w:hAnsi="宋体" w:cs="宋体" w:hint="eastAsia"/>
          <w:kern w:val="0"/>
          <w:sz w:val="24"/>
          <w:u w:val="single"/>
        </w:rPr>
        <w:t xml:space="preserve"> 由发包人承担，相关费用据实核算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（5）因发包人违反合同约定造成暂停施工的违约责任：</w:t>
      </w:r>
      <w:r>
        <w:rPr>
          <w:rFonts w:ascii="宋体" w:hAnsi="宋体" w:cs="宋体" w:hint="eastAsia"/>
          <w:kern w:val="0"/>
          <w:sz w:val="24"/>
          <w:u w:val="single"/>
        </w:rPr>
        <w:t xml:space="preserve">  由发包人承担，</w:t>
      </w:r>
      <w:r>
        <w:rPr>
          <w:rFonts w:ascii="宋体" w:hAnsi="宋体" w:cs="宋体" w:hint="eastAsia"/>
          <w:kern w:val="0"/>
          <w:sz w:val="24"/>
          <w:u w:val="single"/>
        </w:rPr>
        <w:lastRenderedPageBreak/>
        <w:t xml:space="preserve">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（6）发包人无正当理由没有在约定期限内发出复工指示，导致承包人无法复工的违约责任：</w:t>
      </w:r>
      <w:r>
        <w:rPr>
          <w:rFonts w:ascii="宋体" w:hAnsi="宋体" w:cs="宋体" w:hint="eastAsia"/>
          <w:kern w:val="0"/>
          <w:sz w:val="24"/>
          <w:u w:val="single"/>
        </w:rPr>
        <w:t xml:space="preserve"> 由发包人承担，相关费用据实核算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（7）其他：</w:t>
      </w:r>
      <w:r>
        <w:rPr>
          <w:rFonts w:ascii="宋体" w:hAnsi="宋体" w:cs="宋体" w:hint="eastAsia"/>
          <w:kern w:val="0"/>
          <w:sz w:val="24"/>
          <w:u w:val="single"/>
        </w:rPr>
        <w:t xml:space="preserve">     /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16.1.3 因发包人违约解除合同</w:t>
      </w:r>
    </w:p>
    <w:p w:rsidR="0024799E" w:rsidRDefault="004E53F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承包人按16.1.1项〔发包人违约的情形〕约定暂停施工满</w:t>
      </w:r>
      <w:r>
        <w:rPr>
          <w:rFonts w:ascii="宋体" w:hAnsi="宋体" w:cs="宋体" w:hint="eastAsia"/>
          <w:kern w:val="0"/>
          <w:sz w:val="24"/>
          <w:u w:val="single"/>
        </w:rPr>
        <w:t xml:space="preserve"> 28 </w:t>
      </w:r>
      <w:r>
        <w:rPr>
          <w:rFonts w:ascii="宋体" w:hAnsi="宋体" w:cs="宋体" w:hint="eastAsia"/>
          <w:kern w:val="0"/>
          <w:sz w:val="24"/>
        </w:rPr>
        <w:t>天后发包人仍不纠正其违约行为并致使合同目的不能实现的，承包人有权解除合同。</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16.2 承包人违约</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16.2.1 承包人违约的情形</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承包人违约的其他情形：</w:t>
      </w:r>
      <w:r>
        <w:rPr>
          <w:rFonts w:ascii="宋体" w:hAnsi="宋体" w:cs="宋体" w:hint="eastAsia"/>
          <w:kern w:val="0"/>
          <w:sz w:val="24"/>
          <w:u w:val="single"/>
        </w:rPr>
        <w:t xml:space="preserve">（1）结算资料和竣工资料不齐全的、不及时提交的；（2）未能履行总承包单位职责的；（3）承包人未按程序报检的；（4）承包人无正当理由，不服从发包人和监理人管理的；（5）未能履行安全文明施工、环境保护职责的；（6）法律、法规、合同条款规定的其他违约情形  </w:t>
      </w:r>
      <w:r>
        <w:rPr>
          <w:rFonts w:ascii="宋体" w:hAnsi="宋体" w:cs="宋体" w:hint="eastAsia"/>
          <w:kern w:val="0"/>
          <w:sz w:val="24"/>
        </w:rPr>
        <w:t>。</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kern w:val="0"/>
          <w:sz w:val="24"/>
        </w:rPr>
        <w:t>16.2.2承包人违约的责任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rPr>
        <w:t>承包人违约责任的承担方式和计算方法：</w:t>
      </w:r>
      <w:r>
        <w:rPr>
          <w:rFonts w:ascii="宋体" w:hAnsi="宋体" w:cs="宋体" w:hint="eastAsia"/>
          <w:kern w:val="0"/>
          <w:sz w:val="24"/>
          <w:u w:val="single"/>
        </w:rPr>
        <w:t xml:space="preserve">  本合同《通用合同条款》第16.2款约定承包人违约承担的违约责任：</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1）承包人在工程实施过程中，任何因投标时忽视或误解工地情况而导致的索赔或工期延长申请将不被批准。由于承包人自身原因导致工期延误，每延迟一天，承包人向发包人支付合同额的1%作为违约金；发包人根据延期情况，发包人经书面通知承包人后，有权解除本合同。承包人支付违约金并不免除完成工程及修补缺陷的义务。</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kern w:val="0"/>
          <w:sz w:val="24"/>
          <w:u w:val="single"/>
        </w:rPr>
        <w:t>（2）承包方除按结算价款的5%承担违约金外，另按国务院279号令《建设工程质量管理条例》有关规定处理。达不到合格质量标准，承包人应负责返工，直至重新通过验收，承包人应负责返工所发生的所有费用，所延误的工期不得顺延。如一再返修仍不能通过验收的，则发包人有权终止合同，发包人有权拒付任何工程款，承包人还应赔偿发包人由此引起的一切损失。承包人范围内应实施的内容，若承包人未按照要求予以实施，或整改两次不到位的，发包人有权另行委托第三人予以实施，涉及费用从承包人合同价款内扣除。</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16.2.3 因承包人违约解除合同</w:t>
      </w:r>
    </w:p>
    <w:p w:rsidR="0024799E" w:rsidRDefault="004E53F2">
      <w:pPr>
        <w:spacing w:before="120" w:after="120" w:line="360" w:lineRule="auto"/>
        <w:ind w:firstLineChars="200" w:firstLine="480"/>
        <w:rPr>
          <w:rFonts w:ascii="宋体" w:hAnsi="宋体" w:cs="宋体"/>
          <w:kern w:val="0"/>
          <w:sz w:val="24"/>
        </w:rPr>
      </w:pPr>
      <w:r>
        <w:rPr>
          <w:rFonts w:ascii="宋体" w:hAnsi="宋体" w:cs="宋体" w:hint="eastAsia"/>
          <w:kern w:val="0"/>
          <w:sz w:val="24"/>
        </w:rPr>
        <w:lastRenderedPageBreak/>
        <w:t>关于承包人违约解除合同的特别约定：</w:t>
      </w:r>
      <w:r>
        <w:rPr>
          <w:rFonts w:ascii="宋体" w:hAnsi="宋体" w:cs="宋体" w:hint="eastAsia"/>
          <w:kern w:val="0"/>
          <w:sz w:val="24"/>
          <w:u w:val="single"/>
        </w:rPr>
        <w:t xml:space="preserve"> 一方违约后，另一方要求违约方继续履行合同时，违约方承担上述违约责任后仍应继续履行合同。</w:t>
      </w:r>
    </w:p>
    <w:p w:rsidR="0024799E" w:rsidRDefault="004E53F2">
      <w:pPr>
        <w:spacing w:before="120" w:after="120" w:line="360" w:lineRule="auto"/>
        <w:ind w:firstLineChars="200" w:firstLine="480"/>
        <w:rPr>
          <w:rFonts w:ascii="宋体" w:hAnsi="宋体" w:cs="宋体"/>
          <w:kern w:val="0"/>
          <w:sz w:val="24"/>
        </w:rPr>
      </w:pPr>
      <w:r>
        <w:rPr>
          <w:rFonts w:ascii="宋体" w:hAnsi="宋体" w:cs="宋体" w:hint="eastAsia"/>
          <w:kern w:val="0"/>
          <w:sz w:val="24"/>
        </w:rPr>
        <w:t>发包人继续使用承包人在施工现场的材料、设备、临时工程、承包人文件和由承包人或以其名义编制的其他文件的费用承担方式：</w:t>
      </w:r>
      <w:r>
        <w:rPr>
          <w:rFonts w:ascii="宋体" w:hAnsi="宋体" w:cs="宋体" w:hint="eastAsia"/>
          <w:kern w:val="0"/>
          <w:sz w:val="24"/>
          <w:u w:val="single"/>
        </w:rPr>
        <w:t xml:space="preserve">  双方另行协商  </w:t>
      </w:r>
      <w:r>
        <w:rPr>
          <w:rFonts w:ascii="宋体" w:hAnsi="宋体" w:cs="宋体" w:hint="eastAsia"/>
          <w:kern w:val="0"/>
          <w:sz w:val="24"/>
        </w:rPr>
        <w:t>。</w:t>
      </w:r>
    </w:p>
    <w:p w:rsidR="0024799E" w:rsidRDefault="004E53F2">
      <w:pPr>
        <w:pStyle w:val="4"/>
        <w:spacing w:before="120" w:after="120" w:line="360" w:lineRule="auto"/>
        <w:rPr>
          <w:rFonts w:ascii="宋体" w:eastAsia="宋体" w:hAnsi="宋体" w:cs="宋体"/>
          <w:b w:val="0"/>
          <w:sz w:val="24"/>
          <w:szCs w:val="24"/>
        </w:rPr>
      </w:pPr>
      <w:bookmarkStart w:id="969" w:name="_Toc351203649"/>
      <w:r>
        <w:rPr>
          <w:rFonts w:ascii="宋体" w:eastAsia="宋体" w:hAnsi="宋体" w:cs="宋体" w:hint="eastAsia"/>
          <w:b w:val="0"/>
          <w:sz w:val="24"/>
          <w:szCs w:val="24"/>
        </w:rPr>
        <w:t>17. 不可抗力</w:t>
      </w:r>
      <w:bookmarkEnd w:id="967"/>
      <w:bookmarkEnd w:id="969"/>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17.1 不可抗力的确认</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 xml:space="preserve">除通用合同条款约定的不可抗力事件之外，视为不可抗力的其他情形： </w:t>
      </w:r>
      <w:r>
        <w:rPr>
          <w:rFonts w:ascii="宋体" w:hAnsi="宋体" w:cs="宋体" w:hint="eastAsia"/>
          <w:kern w:val="0"/>
          <w:sz w:val="24"/>
          <w:u w:val="single"/>
        </w:rPr>
        <w:t xml:space="preserve"> 核反应、辐射或放射性污染、政府封锁禁运等社会原因引起的事件、非承包人原因引起的群发性外界阻挠施工、非典等重大传染性疾病、承包人无法合理预见，也无法采取措施加以防范的或自然力的破坏作用、24小时平均风力10级以上的大风、由于城市排水系统原因引起的本工程内涝</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17.4 因不可抗力解除合同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合同解除后，发包人应在商定或确定发包人应支付款项后</w:t>
      </w:r>
      <w:r>
        <w:rPr>
          <w:rFonts w:ascii="宋体" w:hAnsi="宋体" w:cs="宋体" w:hint="eastAsia"/>
          <w:sz w:val="24"/>
          <w:u w:val="single"/>
        </w:rPr>
        <w:t xml:space="preserve"> 28 </w:t>
      </w:r>
      <w:r>
        <w:rPr>
          <w:rFonts w:ascii="宋体" w:hAnsi="宋体" w:cs="宋体" w:hint="eastAsia"/>
          <w:sz w:val="24"/>
        </w:rPr>
        <w:t>天内完成款项的支付。</w:t>
      </w:r>
    </w:p>
    <w:p w:rsidR="0024799E" w:rsidRDefault="004E53F2">
      <w:pPr>
        <w:pStyle w:val="4"/>
        <w:spacing w:before="120" w:after="120" w:line="360" w:lineRule="auto"/>
        <w:rPr>
          <w:rFonts w:ascii="宋体" w:eastAsia="宋体" w:hAnsi="宋体" w:cs="宋体"/>
          <w:b w:val="0"/>
          <w:sz w:val="24"/>
          <w:szCs w:val="24"/>
        </w:rPr>
      </w:pPr>
      <w:bookmarkStart w:id="970" w:name="_Toc351203650"/>
      <w:r>
        <w:rPr>
          <w:rFonts w:ascii="宋体" w:eastAsia="宋体" w:hAnsi="宋体" w:cs="宋体" w:hint="eastAsia"/>
          <w:b w:val="0"/>
          <w:sz w:val="24"/>
          <w:szCs w:val="24"/>
        </w:rPr>
        <w:t>18. 保险</w:t>
      </w:r>
      <w:bookmarkEnd w:id="970"/>
    </w:p>
    <w:bookmarkEnd w:id="968"/>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18.1 工程保险</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关于工程保险的特别约定：</w:t>
      </w:r>
      <w:r>
        <w:rPr>
          <w:rFonts w:ascii="宋体" w:hAnsi="宋体" w:cs="宋体" w:hint="eastAsia"/>
          <w:kern w:val="0"/>
          <w:sz w:val="24"/>
          <w:u w:val="single"/>
        </w:rPr>
        <w:t>/</w:t>
      </w:r>
      <w:r>
        <w:rPr>
          <w:rFonts w:ascii="宋体" w:hAnsi="宋体" w:cs="宋体" w:hint="eastAsia"/>
          <w:kern w:val="0"/>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18.3 其他保险</w:t>
      </w:r>
    </w:p>
    <w:p w:rsidR="0024799E" w:rsidRDefault="004E53F2">
      <w:pPr>
        <w:spacing w:line="360" w:lineRule="auto"/>
        <w:ind w:firstLineChars="200" w:firstLine="480"/>
        <w:jc w:val="left"/>
        <w:rPr>
          <w:rFonts w:ascii="宋体" w:hAnsi="宋体" w:cs="宋体"/>
          <w:kern w:val="0"/>
          <w:sz w:val="24"/>
          <w:u w:val="single"/>
        </w:rPr>
      </w:pPr>
      <w:r>
        <w:rPr>
          <w:rFonts w:ascii="宋体" w:hAnsi="宋体" w:cs="宋体" w:hint="eastAsia"/>
          <w:sz w:val="24"/>
        </w:rPr>
        <w:t>关于其他保险的约定：</w:t>
      </w:r>
      <w:r>
        <w:rPr>
          <w:rFonts w:ascii="宋体" w:hAnsi="宋体" w:cs="宋体" w:hint="eastAsia"/>
          <w:kern w:val="0"/>
          <w:sz w:val="24"/>
          <w:u w:val="single"/>
        </w:rPr>
        <w:t xml:space="preserve">/。 </w:t>
      </w:r>
    </w:p>
    <w:p w:rsidR="0024799E" w:rsidRDefault="004E53F2">
      <w:pPr>
        <w:spacing w:line="360" w:lineRule="auto"/>
        <w:ind w:firstLineChars="200" w:firstLine="480"/>
        <w:jc w:val="left"/>
        <w:rPr>
          <w:rFonts w:ascii="宋体" w:hAnsi="宋体" w:cs="宋体"/>
          <w:kern w:val="0"/>
          <w:sz w:val="24"/>
        </w:rPr>
      </w:pPr>
      <w:r>
        <w:rPr>
          <w:rFonts w:ascii="宋体" w:hAnsi="宋体" w:cs="宋体" w:hint="eastAsia"/>
          <w:sz w:val="24"/>
        </w:rPr>
        <w:t>承包人是否应为其施工设备等办理财产保险：</w:t>
      </w:r>
      <w:r>
        <w:rPr>
          <w:rFonts w:ascii="宋体" w:hAnsi="宋体" w:cs="宋体" w:hint="eastAsia"/>
          <w:sz w:val="24"/>
          <w:u w:val="single"/>
        </w:rPr>
        <w:t>/</w:t>
      </w:r>
      <w:r>
        <w:rPr>
          <w:rFonts w:ascii="宋体" w:hAnsi="宋体" w:cs="宋体" w:hint="eastAsia"/>
          <w:kern w:val="0"/>
          <w:sz w:val="24"/>
          <w:u w:val="single"/>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18.7 通知义务</w:t>
      </w:r>
    </w:p>
    <w:p w:rsidR="0024799E" w:rsidRDefault="004E53F2">
      <w:pPr>
        <w:spacing w:line="360" w:lineRule="auto"/>
        <w:ind w:firstLineChars="200" w:firstLine="480"/>
        <w:jc w:val="left"/>
        <w:rPr>
          <w:rFonts w:ascii="宋体" w:hAnsi="宋体" w:cs="宋体"/>
          <w:sz w:val="24"/>
        </w:rPr>
      </w:pPr>
      <w:r>
        <w:rPr>
          <w:rFonts w:ascii="宋体" w:hAnsi="宋体" w:cs="宋体" w:hint="eastAsia"/>
          <w:kern w:val="0"/>
          <w:sz w:val="24"/>
        </w:rPr>
        <w:t>关于变更保险合同时的通知义务的约定：</w:t>
      </w:r>
      <w:r>
        <w:rPr>
          <w:rFonts w:ascii="宋体" w:hAnsi="宋体" w:cs="宋体" w:hint="eastAsia"/>
          <w:sz w:val="24"/>
          <w:u w:val="single"/>
        </w:rPr>
        <w:t xml:space="preserve">   执行《通用合同条款 》     </w:t>
      </w:r>
      <w:r>
        <w:rPr>
          <w:rFonts w:ascii="宋体" w:hAnsi="宋体" w:cs="宋体" w:hint="eastAsia"/>
          <w:sz w:val="24"/>
        </w:rPr>
        <w:t>。</w:t>
      </w:r>
    </w:p>
    <w:p w:rsidR="0024799E" w:rsidRDefault="004E53F2">
      <w:pPr>
        <w:pStyle w:val="4"/>
        <w:spacing w:before="120" w:after="120" w:line="360" w:lineRule="auto"/>
        <w:rPr>
          <w:rFonts w:ascii="宋体" w:eastAsia="宋体" w:hAnsi="宋体" w:cs="宋体"/>
          <w:b w:val="0"/>
          <w:sz w:val="24"/>
          <w:szCs w:val="24"/>
        </w:rPr>
      </w:pPr>
      <w:bookmarkStart w:id="971" w:name="_Toc351203651"/>
      <w:bookmarkEnd w:id="944"/>
      <w:bookmarkEnd w:id="945"/>
      <w:bookmarkEnd w:id="946"/>
      <w:bookmarkEnd w:id="947"/>
      <w:bookmarkEnd w:id="948"/>
      <w:bookmarkEnd w:id="949"/>
      <w:bookmarkEnd w:id="950"/>
      <w:bookmarkEnd w:id="951"/>
      <w:bookmarkEnd w:id="952"/>
      <w:bookmarkEnd w:id="953"/>
      <w:bookmarkEnd w:id="954"/>
      <w:bookmarkEnd w:id="955"/>
      <w:r>
        <w:rPr>
          <w:rFonts w:ascii="宋体" w:eastAsia="宋体" w:hAnsi="宋体" w:cs="宋体" w:hint="eastAsia"/>
          <w:b w:val="0"/>
          <w:sz w:val="24"/>
          <w:szCs w:val="24"/>
        </w:rPr>
        <w:t>20. 争议解决</w:t>
      </w:r>
      <w:bookmarkEnd w:id="971"/>
    </w:p>
    <w:bookmarkEnd w:id="956"/>
    <w:bookmarkEnd w:id="957"/>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20.3 争</w:t>
      </w:r>
      <w:bookmarkEnd w:id="958"/>
      <w:r>
        <w:rPr>
          <w:rFonts w:ascii="宋体" w:hAnsi="宋体" w:cs="宋体" w:hint="eastAsia"/>
          <w:sz w:val="24"/>
        </w:rPr>
        <w:t>议评审</w:t>
      </w:r>
    </w:p>
    <w:p w:rsidR="0024799E" w:rsidRDefault="004E53F2">
      <w:pPr>
        <w:spacing w:line="360" w:lineRule="auto"/>
        <w:ind w:leftChars="71" w:left="149" w:firstLineChars="150" w:firstLine="360"/>
        <w:jc w:val="left"/>
        <w:rPr>
          <w:rFonts w:ascii="宋体" w:hAnsi="宋体" w:cs="宋体"/>
          <w:sz w:val="24"/>
        </w:rPr>
      </w:pPr>
      <w:r>
        <w:rPr>
          <w:rFonts w:ascii="宋体" w:hAnsi="宋体" w:cs="宋体" w:hint="eastAsia"/>
          <w:sz w:val="24"/>
        </w:rPr>
        <w:t>合同当事人是否同意将工程争议提交争议评审小组决定：</w:t>
      </w:r>
      <w:r>
        <w:rPr>
          <w:rFonts w:ascii="宋体" w:hAnsi="宋体" w:cs="宋体" w:hint="eastAsia"/>
          <w:sz w:val="24"/>
          <w:u w:val="single"/>
        </w:rPr>
        <w:t xml:space="preserve">   是    </w:t>
      </w:r>
      <w:r>
        <w:rPr>
          <w:rFonts w:ascii="宋体" w:hAnsi="宋体" w:cs="宋体" w:hint="eastAsia"/>
          <w:sz w:val="24"/>
        </w:rPr>
        <w:t xml:space="preserve">。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20.3.1 争议评审小组的确定</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lastRenderedPageBreak/>
        <w:t>争议评审小组成员的确定：</w:t>
      </w:r>
      <w:r>
        <w:rPr>
          <w:rFonts w:ascii="宋体" w:hAnsi="宋体" w:cs="宋体" w:hint="eastAsia"/>
          <w:sz w:val="24"/>
          <w:u w:val="single"/>
        </w:rPr>
        <w:t xml:space="preserve">  参照《通用合同条款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选定争议评审员的期限：</w:t>
      </w:r>
      <w:r>
        <w:rPr>
          <w:rFonts w:ascii="宋体" w:hAnsi="宋体" w:cs="宋体" w:hint="eastAsia"/>
          <w:sz w:val="24"/>
          <w:u w:val="single"/>
        </w:rPr>
        <w:t xml:space="preserve">  争议发生后14天内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争议评审小组成员的报酬承担方式：</w:t>
      </w:r>
      <w:r>
        <w:rPr>
          <w:rFonts w:ascii="宋体" w:hAnsi="宋体" w:cs="宋体" w:hint="eastAsia"/>
          <w:sz w:val="24"/>
          <w:u w:val="single"/>
        </w:rPr>
        <w:t xml:space="preserve">  由发包人和承包人各承担一半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其他事项的约定：</w:t>
      </w:r>
      <w:r>
        <w:rPr>
          <w:rFonts w:ascii="宋体" w:hAnsi="宋体" w:cs="宋体" w:hint="eastAsia"/>
          <w:sz w:val="24"/>
          <w:u w:val="single"/>
        </w:rPr>
        <w:t xml:space="preserve">        /        </w:t>
      </w:r>
      <w:r>
        <w:rPr>
          <w:rFonts w:ascii="宋体" w:hAnsi="宋体" w:cs="宋体" w:hint="eastAsia"/>
          <w:sz w:val="24"/>
        </w:rPr>
        <w:t>。</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20.3.2 争议评审小组的决定</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合同当事人关于本项的约定：</w:t>
      </w:r>
      <w:r>
        <w:rPr>
          <w:rFonts w:ascii="宋体" w:hAnsi="宋体" w:cs="宋体" w:hint="eastAsia"/>
          <w:sz w:val="24"/>
          <w:u w:val="single"/>
        </w:rPr>
        <w:t xml:space="preserve">  履行合同中产生争议时由当地建设行政管理部门调解；合同争议调解不成的，按20.4仲裁或诉讼解决  </w:t>
      </w:r>
      <w:r>
        <w:rPr>
          <w:rFonts w:ascii="宋体" w:hAnsi="宋体" w:cs="宋体" w:hint="eastAsia"/>
          <w:sz w:val="24"/>
        </w:rPr>
        <w:t>。</w:t>
      </w:r>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20.4仲裁或诉讼</w:t>
      </w:r>
      <w:bookmarkEnd w:id="959"/>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因合同及合同有关事项发生的争议，按下列第</w:t>
      </w:r>
      <w:r>
        <w:rPr>
          <w:rFonts w:ascii="宋体" w:hAnsi="宋体" w:cs="宋体" w:hint="eastAsia"/>
          <w:sz w:val="24"/>
          <w:u w:val="single"/>
        </w:rPr>
        <w:t xml:space="preserve">  （2）   </w:t>
      </w:r>
      <w:r>
        <w:rPr>
          <w:rFonts w:ascii="宋体" w:hAnsi="宋体" w:cs="宋体" w:hint="eastAsia"/>
          <w:sz w:val="24"/>
        </w:rPr>
        <w:t>种方式解决：</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（1）向仲裁委员会申请仲裁；</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（2）向</w:t>
      </w:r>
      <w:r>
        <w:rPr>
          <w:rFonts w:ascii="宋体" w:hAnsi="宋体" w:cs="宋体" w:hint="eastAsia"/>
          <w:sz w:val="24"/>
          <w:u w:val="single"/>
        </w:rPr>
        <w:t xml:space="preserve"> 项目所在地的 </w:t>
      </w:r>
      <w:r>
        <w:rPr>
          <w:rFonts w:ascii="宋体" w:hAnsi="宋体" w:cs="宋体" w:hint="eastAsia"/>
          <w:sz w:val="24"/>
        </w:rPr>
        <w:t>人民法院起诉。</w:t>
      </w:r>
      <w:bookmarkEnd w:id="960"/>
      <w:bookmarkEnd w:id="961"/>
      <w:bookmarkEnd w:id="962"/>
      <w:bookmarkEnd w:id="963"/>
      <w:bookmarkEnd w:id="964"/>
      <w:bookmarkEnd w:id="965"/>
    </w:p>
    <w:p w:rsidR="0024799E" w:rsidRDefault="004E53F2">
      <w:pPr>
        <w:spacing w:after="120" w:line="360" w:lineRule="auto"/>
        <w:ind w:firstLineChars="200" w:firstLine="480"/>
        <w:rPr>
          <w:rFonts w:ascii="宋体" w:hAnsi="宋体" w:cs="宋体"/>
          <w:sz w:val="24"/>
        </w:rPr>
      </w:pPr>
      <w:r>
        <w:rPr>
          <w:rFonts w:ascii="宋体" w:hAnsi="宋体" w:cs="宋体" w:hint="eastAsia"/>
          <w:sz w:val="24"/>
        </w:rPr>
        <w:t>21、补充条款</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21.1 项目计价方式：</w:t>
      </w:r>
      <w:r>
        <w:rPr>
          <w:rFonts w:ascii="宋体" w:hAnsi="宋体" w:cs="宋体" w:hint="eastAsia"/>
          <w:sz w:val="24"/>
          <w:u w:val="single"/>
        </w:rPr>
        <w:t>（1）采用固定综合单价合同，合同总价为含税暂定价，结算时按实际工程量（以发包人提供的正式施工图纸、正式竣工图及签证资料、设计变更及双方往来函件等为依据按实计算）乘以固定综合单价进行调整。合同执行期间，除工程量增加外，固定综合单价、固定措施费费率（或单价）及综合计价均不随国家或者地方性政策调整而变动。</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 xml:space="preserve">（2）工程量清单中的每一个清单项，承包人都需填报单价或总价。对于没有填报或填报为零的单价或总价清单项，其费用视为已包括在投标报价中，不再额外支付；如果该清单项发生了变更，调整时则按招标控制价相应单价为基数，仅计算变更引起的差额部分。 </w:t>
      </w:r>
    </w:p>
    <w:p w:rsidR="00973DDC" w:rsidRPr="00973DDC" w:rsidRDefault="004E53F2" w:rsidP="00973DDC">
      <w:pPr>
        <w:spacing w:line="360" w:lineRule="auto"/>
        <w:ind w:firstLineChars="200" w:firstLine="480"/>
        <w:jc w:val="left"/>
        <w:rPr>
          <w:rFonts w:ascii="宋体" w:hAnsi="宋体" w:cs="宋体"/>
          <w:sz w:val="24"/>
          <w:u w:val="single"/>
        </w:rPr>
      </w:pPr>
      <w:r>
        <w:rPr>
          <w:rFonts w:ascii="宋体" w:hAnsi="宋体" w:cs="宋体" w:hint="eastAsia"/>
          <w:sz w:val="24"/>
          <w:u w:val="single"/>
        </w:rPr>
        <w:t>（3）计价依据：</w:t>
      </w:r>
      <w:r w:rsidR="00973DDC" w:rsidRPr="00973DDC">
        <w:rPr>
          <w:rFonts w:ascii="宋体" w:hAnsi="宋体" w:cs="宋体" w:hint="eastAsia"/>
          <w:sz w:val="24"/>
          <w:u w:val="single"/>
        </w:rPr>
        <w:t>1.依据《陕西省建设工程工程量清单计价计算标准》(2025)、《陕西省房屋建筑与装饰工程基价表》(2025)、《陕西省通用安装工程基价表》（2025）；工程量依据设计图纸及图纸答疑计算；正常施工组织设计及施工方法；</w:t>
      </w:r>
    </w:p>
    <w:p w:rsidR="0024799E" w:rsidRDefault="00973DDC" w:rsidP="00973DDC">
      <w:pPr>
        <w:spacing w:line="360" w:lineRule="auto"/>
        <w:jc w:val="left"/>
        <w:rPr>
          <w:rFonts w:ascii="宋体" w:hAnsi="宋体" w:cs="宋体"/>
          <w:sz w:val="24"/>
          <w:u w:val="single"/>
        </w:rPr>
      </w:pPr>
      <w:r w:rsidRPr="00973DDC">
        <w:rPr>
          <w:rFonts w:ascii="宋体" w:hAnsi="宋体" w:cs="宋体" w:hint="eastAsia"/>
          <w:sz w:val="24"/>
          <w:u w:val="single"/>
        </w:rPr>
        <w:t>相关施工规范及验收规范。</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21.2</w:t>
      </w:r>
      <w:r>
        <w:rPr>
          <w:rFonts w:ascii="宋体" w:hAnsi="宋体" w:cs="宋体" w:hint="eastAsia"/>
          <w:sz w:val="24"/>
          <w:u w:val="single"/>
        </w:rPr>
        <w:t>签证计价方式及支付方式与变更一致。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21.3 材料价约定：</w:t>
      </w:r>
      <w:r>
        <w:rPr>
          <w:rFonts w:ascii="宋体" w:hAnsi="宋体" w:cs="宋体" w:hint="eastAsia"/>
          <w:sz w:val="24"/>
          <w:u w:val="single"/>
        </w:rPr>
        <w:t>（1）发包人给定暂定价的材料、设备和招标时没有的材料在采购前需报发包人认质认价，结算时在投标综合单价的基础上按甲方认质认价单进行调整，调整时仅计算材料价差、安全文明措施费、规费及税金。</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lastRenderedPageBreak/>
        <w:t>（2）材料设备的二次运输或多次倒运费用已在合同价款中包含，结算时不再调整。</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u w:val="single"/>
        </w:rPr>
        <w:t>（3）由承包人自行采购的材料、设备，已经按市场中档品牌，根据市场行情考虑风险自主报价，材料价格浮动风险由投标人承担，结算时，不因任何情况而调整价格。</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21.4</w:t>
      </w:r>
      <w:r>
        <w:rPr>
          <w:rFonts w:ascii="宋体" w:hAnsi="宋体" w:cs="宋体" w:hint="eastAsia"/>
          <w:sz w:val="24"/>
          <w:u w:val="single"/>
        </w:rPr>
        <w:t>招标时暂定综合单价的清单项，结算时执行发包人认价或依据招标最高限价编制原则形成的综合单价并按承包人报价浮动率进行下浮来确定。其中：承包人报价浮动率=（1-中标价/招标最高限价）*100%，公式中的中标价和招标最高限价均按扣除招标时暂列金额、专业工程暂估价及招标时的暂定综合单价项后的工程造价计算。</w:t>
      </w:r>
    </w:p>
    <w:p w:rsidR="0024799E" w:rsidRDefault="004E53F2">
      <w:pPr>
        <w:spacing w:line="360" w:lineRule="auto"/>
        <w:ind w:firstLineChars="200" w:firstLine="480"/>
        <w:jc w:val="left"/>
        <w:rPr>
          <w:rFonts w:ascii="宋体" w:hAnsi="宋体" w:cs="宋体"/>
          <w:sz w:val="24"/>
          <w:u w:val="single"/>
        </w:rPr>
      </w:pPr>
      <w:r>
        <w:rPr>
          <w:rFonts w:ascii="宋体" w:hAnsi="宋体" w:cs="宋体" w:hint="eastAsia"/>
          <w:sz w:val="24"/>
        </w:rPr>
        <w:t>21.5</w:t>
      </w:r>
      <w:r>
        <w:rPr>
          <w:rFonts w:ascii="宋体" w:hAnsi="宋体" w:cs="宋体" w:hint="eastAsia"/>
          <w:sz w:val="24"/>
          <w:u w:val="single"/>
        </w:rPr>
        <w:t>工程施工中与周边居民的协调等问题由承包商自行解决，费用自理，如因与周边居民的协调问题造成相关纠纷、费用和法律责任，均由承包方自行承担。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21.6 现场工程经济签证单、材料认质认价单，承包人应及时并按发包人规定办理，未经发包人有关部门签字或签字不全者结算时将不予认可(签证单和认价单必须是原件)。因材料认质认价或工程签证延误造成的工期及结算拖延，由承包人自行负责。本工程发生的变更签证工作量，按照投标报价约定的计算方法及投标优惠比例计价。</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21.7 安全增订条款：承包人需建立安全保证体系、制定安全保证措施、设安全员，确保施工人员、管理人员、施工现场、施工过程、办公区域的安全，承担由于自身安全措施不力造成事故的责任和因此发生的费用。</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21.8 承包人招聘的农民工的工资，发包人有权监督承包人在支付的当期款中发放农民工工资。如承包人未按时发放农民工工资，影响到本工程的施工进度及工程质量，则发包人有权在工程进度款中将承包人所欠的工资额扣除，直接发放给农民工，并另按发放金额的50%从承包人的工程进度款中扣除作为罚金</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21.9 如承包人不能按合同规定的工期、质量、施工进度履行其义务，发包人认为工程进度缓慢、施工质量不能达到规定的质量要求，发包人有权解除合同，并以函件的形式通知承包人，无须诉诸司法机关或采取其他措施。承包人在工程进度、质量、安全等方面出现下列情况时，发包人有权终止与承包人的施工合同：</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lastRenderedPageBreak/>
        <w:t xml:space="preserve">（1）进度方面：工程关键节点进度不能按计划完成，延误工期超过该节点计划工期的15%时，并且不能采取令发包人信服的赶工补救措施。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（2）质量方面： ①出现重大质量问题，经发包人、监理单位提出，没有采取有效措施进行补救。②被建设行政主管部门因为质量问题通报两次者。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3）安全问题：①出现重大安全隐患，经监理提出，有限期内没有得到整改。②被建设行政部门因为安全问题进行通报两次者。除终止施工合同外，还将对承包人合同价款10%处罚。另由于终止合同对发包人造成的一切损失由承包人承担。</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21.10 安全管理人员必须持证上岗，并负责检查现场和施工人员安全情况，如监理和发包人管理人员发现有不安全因素存在，经指出仍未纠正的每次罚款500元人民币；出现安全事故，承包人自负。</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 xml:space="preserve">21.11 承包人所用水、电由发包人装表（装表费用由承包人支付）。承包人按表计量据实缴纳有关费用。现场用电必须按照发包人要求，三相五线制，一机一闸必须带漏电保护，不许用电炉。如施工现场出现用电漏电或短路跳闸，造成停电或影响发包人用电，承包人承担由此给发包人造成的一切损失。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 xml:space="preserve">21.12 承包人的到位人员及设备配置必须和投标书施工组织设计所列人员及设备配置相符，否则视为承包人违约。 </w:t>
      </w:r>
    </w:p>
    <w:p w:rsidR="0024799E" w:rsidRDefault="004E53F2">
      <w:pPr>
        <w:spacing w:line="360" w:lineRule="auto"/>
        <w:ind w:firstLineChars="200" w:firstLine="480"/>
        <w:jc w:val="left"/>
        <w:rPr>
          <w:rFonts w:ascii="宋体" w:hAnsi="宋体" w:cs="宋体"/>
          <w:sz w:val="24"/>
        </w:rPr>
      </w:pPr>
      <w:r>
        <w:rPr>
          <w:rFonts w:ascii="宋体" w:hAnsi="宋体" w:cs="宋体" w:hint="eastAsia"/>
          <w:sz w:val="24"/>
        </w:rPr>
        <w:t>21.13 本合同未尽事宜，各方另行协商解决或签订补充合同。补充协议是合同的组成部分。</w:t>
      </w:r>
    </w:p>
    <w:p w:rsidR="0024799E" w:rsidRDefault="004E53F2">
      <w:pPr>
        <w:spacing w:line="360" w:lineRule="auto"/>
        <w:jc w:val="left"/>
        <w:rPr>
          <w:rFonts w:ascii="宋体" w:hAnsi="宋体" w:cs="宋体"/>
          <w:sz w:val="24"/>
        </w:rPr>
      </w:pPr>
      <w:r>
        <w:rPr>
          <w:rFonts w:ascii="宋体" w:hAnsi="宋体" w:cs="宋体" w:hint="eastAsia"/>
          <w:sz w:val="24"/>
        </w:rPr>
        <w:t xml:space="preserve"> </w:t>
      </w:r>
    </w:p>
    <w:p w:rsidR="0024799E" w:rsidRDefault="004E53F2">
      <w:pPr>
        <w:rPr>
          <w:rFonts w:ascii="宋体" w:hAnsi="宋体" w:cs="宋体"/>
          <w:sz w:val="24"/>
        </w:rPr>
      </w:pPr>
      <w:r>
        <w:rPr>
          <w:rFonts w:ascii="宋体" w:hAnsi="宋体" w:cs="宋体" w:hint="eastAsia"/>
          <w:sz w:val="24"/>
        </w:rPr>
        <w:br w:type="page"/>
      </w:r>
    </w:p>
    <w:p w:rsidR="0024799E" w:rsidRDefault="004E53F2">
      <w:pPr>
        <w:spacing w:line="360" w:lineRule="auto"/>
        <w:jc w:val="left"/>
        <w:rPr>
          <w:rFonts w:ascii="宋体" w:hAnsi="宋体" w:cs="宋体"/>
          <w:sz w:val="24"/>
        </w:rPr>
      </w:pPr>
      <w:r>
        <w:rPr>
          <w:rFonts w:ascii="宋体" w:hAnsi="宋体" w:cs="宋体" w:hint="eastAsia"/>
          <w:sz w:val="24"/>
        </w:rPr>
        <w:lastRenderedPageBreak/>
        <w:t>附</w:t>
      </w:r>
      <w:bookmarkStart w:id="972" w:name="_Toc296503226"/>
      <w:bookmarkStart w:id="973" w:name="_Toc296346727"/>
      <w:bookmarkStart w:id="974" w:name="_Toc296944565"/>
      <w:bookmarkStart w:id="975" w:name="_Toc267261693"/>
      <w:bookmarkStart w:id="976" w:name="_Toc296891054"/>
      <w:bookmarkStart w:id="977" w:name="_Toc296347225"/>
      <w:bookmarkStart w:id="978" w:name="_Toc296891266"/>
      <w:r>
        <w:rPr>
          <w:rFonts w:ascii="宋体" w:hAnsi="宋体" w:cs="宋体" w:hint="eastAsia"/>
          <w:sz w:val="24"/>
        </w:rPr>
        <w:t>件：</w:t>
      </w:r>
      <w:bookmarkEnd w:id="972"/>
      <w:bookmarkEnd w:id="973"/>
      <w:bookmarkEnd w:id="974"/>
      <w:bookmarkEnd w:id="975"/>
      <w:bookmarkEnd w:id="976"/>
      <w:bookmarkEnd w:id="977"/>
      <w:bookmarkEnd w:id="978"/>
      <w:r>
        <w:rPr>
          <w:rFonts w:ascii="宋体" w:hAnsi="宋体" w:cs="宋体" w:hint="eastAsia"/>
          <w:sz w:val="24"/>
        </w:rPr>
        <w:t xml:space="preserve">工程质量保修书    </w:t>
      </w:r>
    </w:p>
    <w:p w:rsidR="0024799E" w:rsidRDefault="004E53F2" w:rsidP="00973DDC">
      <w:pPr>
        <w:spacing w:beforeLines="50" w:before="156" w:afterLines="50" w:after="156" w:line="440" w:lineRule="exact"/>
        <w:jc w:val="center"/>
        <w:rPr>
          <w:rFonts w:ascii="宋体" w:hAnsi="宋体" w:cs="宋体"/>
          <w:sz w:val="24"/>
        </w:rPr>
      </w:pPr>
      <w:r>
        <w:rPr>
          <w:rFonts w:ascii="宋体" w:hAnsi="宋体" w:cs="宋体" w:hint="eastAsia"/>
          <w:sz w:val="24"/>
        </w:rPr>
        <w:t>工程质量保修书</w:t>
      </w:r>
    </w:p>
    <w:p w:rsidR="0024799E" w:rsidRDefault="004E53F2">
      <w:pPr>
        <w:spacing w:line="360" w:lineRule="auto"/>
        <w:rPr>
          <w:rFonts w:ascii="宋体" w:hAnsi="宋体" w:cs="黑体"/>
          <w:bCs/>
          <w:kern w:val="0"/>
          <w:sz w:val="24"/>
        </w:rPr>
      </w:pPr>
      <w:r>
        <w:rPr>
          <w:rFonts w:ascii="宋体" w:hAnsi="宋体" w:cs="宋体" w:hint="eastAsia"/>
          <w:sz w:val="24"/>
        </w:rPr>
        <w:t>发包人（全称）：</w:t>
      </w:r>
      <w:r w:rsidR="0059725D" w:rsidRPr="0059725D">
        <w:rPr>
          <w:rFonts w:ascii="宋体" w:hAnsi="宋体" w:cs="黑体" w:hint="eastAsia"/>
          <w:bCs/>
          <w:kern w:val="0"/>
          <w:sz w:val="24"/>
          <w:u w:val="single"/>
        </w:rPr>
        <w:t>西安市碑林区盐店街幼儿园</w:t>
      </w:r>
      <w:r>
        <w:rPr>
          <w:rFonts w:ascii="宋体" w:hAnsi="宋体" w:cs="黑体" w:hint="eastAsia"/>
          <w:bCs/>
          <w:kern w:val="0"/>
          <w:sz w:val="24"/>
        </w:rPr>
        <w:t>；</w:t>
      </w:r>
    </w:p>
    <w:p w:rsidR="0024799E" w:rsidRDefault="004E53F2">
      <w:pPr>
        <w:spacing w:line="360" w:lineRule="auto"/>
        <w:rPr>
          <w:rFonts w:ascii="宋体" w:hAnsi="宋体" w:cs="宋体"/>
          <w:sz w:val="24"/>
        </w:rPr>
      </w:pPr>
      <w:r>
        <w:rPr>
          <w:rFonts w:ascii="宋体" w:hAnsi="宋体" w:cs="宋体" w:hint="eastAsia"/>
          <w:sz w:val="24"/>
        </w:rPr>
        <w:t xml:space="preserve">承包人（全称）：； </w:t>
      </w:r>
    </w:p>
    <w:p w:rsidR="0024799E" w:rsidRDefault="004E53F2">
      <w:pPr>
        <w:spacing w:line="360" w:lineRule="auto"/>
        <w:ind w:firstLineChars="200" w:firstLine="480"/>
        <w:rPr>
          <w:rFonts w:ascii="宋体" w:hAnsi="宋体" w:cs="宋体"/>
          <w:sz w:val="24"/>
        </w:rPr>
      </w:pPr>
      <w:r>
        <w:rPr>
          <w:rFonts w:ascii="宋体" w:hAnsi="宋体" w:cs="宋体" w:hint="eastAsia"/>
          <w:sz w:val="24"/>
        </w:rPr>
        <w:t>发包人、承包人根据《中华人民共和国建筑法》、《建设工程质量管理条例》和《市政公用工程质量保修办法》，经协商一致，对</w:t>
      </w:r>
      <w:r w:rsidR="0059725D" w:rsidRPr="0059725D">
        <w:rPr>
          <w:rFonts w:ascii="宋体" w:hAnsi="宋体" w:cs="宋体" w:hint="eastAsia"/>
          <w:sz w:val="24"/>
          <w:u w:val="single"/>
        </w:rPr>
        <w:t>盐店街幼儿园教学楼改造、室外改造工程</w:t>
      </w:r>
      <w:r>
        <w:rPr>
          <w:rFonts w:ascii="宋体" w:hAnsi="宋体" w:cs="宋体" w:hint="eastAsia"/>
          <w:sz w:val="24"/>
        </w:rPr>
        <w:t>签订工程质量保修书。</w:t>
      </w:r>
    </w:p>
    <w:p w:rsidR="0024799E" w:rsidRDefault="004E53F2">
      <w:pPr>
        <w:spacing w:line="360" w:lineRule="auto"/>
        <w:ind w:firstLineChars="200" w:firstLine="480"/>
        <w:rPr>
          <w:rFonts w:ascii="宋体" w:hAnsi="宋体" w:cs="宋体"/>
          <w:sz w:val="24"/>
        </w:rPr>
      </w:pPr>
      <w:r>
        <w:rPr>
          <w:rFonts w:ascii="宋体" w:hAnsi="宋体" w:cs="宋体" w:hint="eastAsia"/>
          <w:sz w:val="24"/>
        </w:rPr>
        <w:t>1、工程质量保修范围和内容</w:t>
      </w:r>
    </w:p>
    <w:p w:rsidR="0024799E" w:rsidRDefault="004E53F2">
      <w:pPr>
        <w:spacing w:line="360" w:lineRule="auto"/>
        <w:ind w:firstLineChars="250" w:firstLine="600"/>
        <w:rPr>
          <w:rFonts w:ascii="宋体" w:hAnsi="宋体" w:cs="宋体"/>
          <w:sz w:val="24"/>
        </w:rPr>
      </w:pPr>
      <w:r>
        <w:rPr>
          <w:rFonts w:ascii="宋体" w:hAnsi="宋体" w:cs="宋体" w:hint="eastAsia"/>
          <w:sz w:val="24"/>
        </w:rPr>
        <w:t>承包人在质量保修期内，按照有关法律、法规、规章规定和双方约定，承担本工程质量保修责任。</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质量保修范围包括工程，以及双方约定的其他项目。具体保修的内容，双方约定如下：</w:t>
      </w:r>
      <w:r>
        <w:rPr>
          <w:rFonts w:ascii="宋体" w:hAnsi="宋体" w:hint="eastAsia"/>
          <w:sz w:val="24"/>
          <w:u w:val="single"/>
        </w:rPr>
        <w:t>本工程承包范围内的所有工程均为质量保修内容</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2、质量保修期</w:t>
      </w:r>
    </w:p>
    <w:p w:rsidR="0024799E" w:rsidRDefault="004E53F2">
      <w:pPr>
        <w:spacing w:line="360" w:lineRule="auto"/>
        <w:ind w:firstLineChars="200" w:firstLine="480"/>
        <w:rPr>
          <w:rFonts w:ascii="宋体" w:hAnsi="宋体" w:cs="宋体"/>
          <w:sz w:val="24"/>
        </w:rPr>
      </w:pPr>
      <w:r>
        <w:rPr>
          <w:rFonts w:ascii="宋体" w:hAnsi="宋体" w:cs="宋体" w:hint="eastAsia"/>
          <w:sz w:val="24"/>
        </w:rPr>
        <w:t>2.1双方根据《建设工程质量管理条例》及有关规定，约定本工程的质量保修期如下：</w:t>
      </w:r>
      <w:r w:rsidR="00973DDC">
        <w:rPr>
          <w:rFonts w:ascii="宋体" w:hAnsi="宋体" w:cs="宋体" w:hint="eastAsia"/>
          <w:sz w:val="24"/>
          <w:u w:val="single"/>
        </w:rPr>
        <w:t xml:space="preserve">               </w:t>
      </w:r>
      <w:r>
        <w:rPr>
          <w:rFonts w:ascii="宋体" w:hAnsi="宋体" w:cs="宋体" w:hint="eastAsia"/>
          <w:sz w:val="24"/>
        </w:rPr>
        <w:t>。</w:t>
      </w:r>
    </w:p>
    <w:p w:rsidR="0024799E" w:rsidRDefault="004E53F2">
      <w:pPr>
        <w:spacing w:line="360" w:lineRule="auto"/>
        <w:ind w:firstLineChars="200" w:firstLine="480"/>
        <w:rPr>
          <w:rFonts w:ascii="宋体" w:hAnsi="宋体" w:cs="宋体"/>
          <w:sz w:val="24"/>
        </w:rPr>
      </w:pPr>
      <w:r>
        <w:rPr>
          <w:rFonts w:ascii="宋体" w:hAnsi="宋体" w:cs="宋体" w:hint="eastAsia"/>
          <w:sz w:val="24"/>
        </w:rPr>
        <w:t>2.2质量保修期自工程竣工验收合格之日起计算。</w:t>
      </w:r>
    </w:p>
    <w:p w:rsidR="0024799E" w:rsidRDefault="004E53F2">
      <w:pPr>
        <w:spacing w:line="360" w:lineRule="auto"/>
        <w:ind w:firstLineChars="200" w:firstLine="480"/>
        <w:rPr>
          <w:rFonts w:ascii="宋体" w:hAnsi="宋体" w:cs="宋体"/>
          <w:sz w:val="24"/>
        </w:rPr>
      </w:pPr>
      <w:r>
        <w:rPr>
          <w:rFonts w:ascii="宋体" w:hAnsi="宋体" w:cs="宋体" w:hint="eastAsia"/>
          <w:sz w:val="24"/>
        </w:rPr>
        <w:t>3、质量保修责任</w:t>
      </w:r>
    </w:p>
    <w:p w:rsidR="0024799E" w:rsidRDefault="004E53F2">
      <w:pPr>
        <w:spacing w:line="360" w:lineRule="auto"/>
        <w:ind w:firstLineChars="200" w:firstLine="480"/>
        <w:rPr>
          <w:rFonts w:ascii="宋体" w:hAnsi="宋体" w:cs="宋体"/>
          <w:sz w:val="24"/>
        </w:rPr>
      </w:pPr>
      <w:r>
        <w:rPr>
          <w:rFonts w:ascii="宋体" w:hAnsi="宋体" w:cs="宋体" w:hint="eastAsia"/>
          <w:sz w:val="24"/>
        </w:rPr>
        <w:t>3.1属于保修范围、内容的项目，承包人应当在接到保修通知之日起7天内派人保修。承包人不在约定期限内派人保修的，发包人可以委托他人修理，由此产生的费用从保修金中扣除。</w:t>
      </w:r>
    </w:p>
    <w:p w:rsidR="0024799E" w:rsidRDefault="004E53F2">
      <w:pPr>
        <w:spacing w:line="360" w:lineRule="auto"/>
        <w:ind w:firstLineChars="200" w:firstLine="480"/>
        <w:rPr>
          <w:rFonts w:ascii="宋体" w:hAnsi="宋体" w:cs="宋体"/>
          <w:sz w:val="24"/>
        </w:rPr>
      </w:pPr>
      <w:r>
        <w:rPr>
          <w:rFonts w:ascii="宋体" w:hAnsi="宋体" w:cs="宋体" w:hint="eastAsia"/>
          <w:sz w:val="24"/>
        </w:rPr>
        <w:t>3.2发生紧急抢修事故的，承包人在接到事故通知后，应当立即到达事故现场抢修。</w:t>
      </w:r>
    </w:p>
    <w:p w:rsidR="0024799E" w:rsidRDefault="004E53F2">
      <w:pPr>
        <w:spacing w:line="360" w:lineRule="auto"/>
        <w:ind w:firstLineChars="200" w:firstLine="480"/>
        <w:rPr>
          <w:rFonts w:ascii="宋体" w:hAnsi="宋体" w:cs="宋体"/>
          <w:sz w:val="24"/>
        </w:rPr>
      </w:pPr>
      <w:r>
        <w:rPr>
          <w:rFonts w:ascii="宋体" w:hAnsi="宋体" w:cs="宋体" w:hint="eastAsia"/>
          <w:sz w:val="24"/>
        </w:rPr>
        <w:t>3.3对于涉及结构安全的质量问题，应当立即向当地建设行政主管部门报告，采取安全防范措施；由原设计单位或者具有相应资质等级的设计单位提出保修方案，承包人实施保修。</w:t>
      </w:r>
    </w:p>
    <w:p w:rsidR="0024799E" w:rsidRDefault="004E53F2">
      <w:pPr>
        <w:spacing w:line="360" w:lineRule="auto"/>
        <w:ind w:firstLineChars="200" w:firstLine="480"/>
        <w:rPr>
          <w:rFonts w:ascii="宋体" w:hAnsi="宋体" w:cs="宋体"/>
          <w:sz w:val="24"/>
        </w:rPr>
      </w:pPr>
      <w:r>
        <w:rPr>
          <w:rFonts w:ascii="宋体" w:hAnsi="宋体" w:cs="宋体" w:hint="eastAsia"/>
          <w:sz w:val="24"/>
        </w:rPr>
        <w:t>3.4质量保修完成后，由发包人组织验收。</w:t>
      </w:r>
    </w:p>
    <w:p w:rsidR="0024799E" w:rsidRDefault="004E53F2">
      <w:pPr>
        <w:spacing w:line="360" w:lineRule="auto"/>
        <w:ind w:firstLineChars="200" w:firstLine="480"/>
        <w:rPr>
          <w:rFonts w:ascii="宋体" w:hAnsi="宋体" w:cs="宋体"/>
          <w:sz w:val="24"/>
        </w:rPr>
      </w:pPr>
      <w:r>
        <w:rPr>
          <w:rFonts w:ascii="宋体" w:hAnsi="宋体" w:cs="宋体" w:hint="eastAsia"/>
          <w:sz w:val="24"/>
        </w:rPr>
        <w:t>4、保修费用</w:t>
      </w:r>
    </w:p>
    <w:p w:rsidR="0024799E" w:rsidRDefault="004E53F2">
      <w:pPr>
        <w:spacing w:line="360" w:lineRule="auto"/>
        <w:ind w:firstLineChars="200" w:firstLine="480"/>
        <w:rPr>
          <w:rFonts w:ascii="宋体" w:hAnsi="宋体" w:cs="宋体"/>
          <w:sz w:val="24"/>
        </w:rPr>
      </w:pPr>
      <w:r>
        <w:rPr>
          <w:rFonts w:ascii="宋体" w:hAnsi="宋体" w:cs="宋体" w:hint="eastAsia"/>
          <w:sz w:val="24"/>
        </w:rPr>
        <w:t>4.1保修费用由造成质量缺陷的责任方承担。</w:t>
      </w:r>
    </w:p>
    <w:p w:rsidR="0024799E" w:rsidRDefault="004E53F2">
      <w:pPr>
        <w:spacing w:line="360" w:lineRule="auto"/>
        <w:ind w:firstLineChars="200" w:firstLine="480"/>
        <w:rPr>
          <w:rFonts w:ascii="宋体" w:hAnsi="宋体" w:cs="宋体"/>
          <w:sz w:val="24"/>
        </w:rPr>
      </w:pPr>
      <w:r>
        <w:rPr>
          <w:rFonts w:ascii="宋体" w:hAnsi="宋体" w:cs="宋体" w:hint="eastAsia"/>
          <w:sz w:val="24"/>
        </w:rPr>
        <w:t>5、其他</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lastRenderedPageBreak/>
        <w:t>5.1双方约定的其他工程质量保修事项：</w:t>
      </w:r>
      <w:r>
        <w:rPr>
          <w:rFonts w:ascii="宋体" w:hAnsi="宋体" w:hint="eastAsia"/>
          <w:sz w:val="24"/>
          <w:u w:val="single"/>
        </w:rPr>
        <w:t xml:space="preserve">/  </w:t>
      </w:r>
      <w:r>
        <w:rPr>
          <w:rFonts w:ascii="宋体" w:hAnsi="宋体" w:cs="宋体" w:hint="eastAsia"/>
          <w:sz w:val="24"/>
        </w:rPr>
        <w:t>。</w:t>
      </w:r>
    </w:p>
    <w:p w:rsidR="0024799E" w:rsidRDefault="004E53F2">
      <w:pPr>
        <w:spacing w:line="360" w:lineRule="auto"/>
        <w:ind w:firstLineChars="200" w:firstLine="480"/>
        <w:rPr>
          <w:rFonts w:ascii="宋体" w:hAnsi="宋体" w:cs="宋体"/>
          <w:sz w:val="24"/>
          <w:u w:val="single"/>
        </w:rPr>
      </w:pPr>
      <w:r>
        <w:rPr>
          <w:rFonts w:ascii="宋体" w:hAnsi="宋体" w:cs="宋体" w:hint="eastAsia"/>
          <w:sz w:val="24"/>
        </w:rPr>
        <w:t>5.2本工程质量保修书，由施工合同发包人、承包人双方在竣工验收前共同签署，作为施工合同附件，其有效期限至保修期满。</w:t>
      </w:r>
    </w:p>
    <w:p w:rsidR="0024799E" w:rsidRDefault="0024799E">
      <w:pPr>
        <w:spacing w:line="360" w:lineRule="auto"/>
        <w:rPr>
          <w:rFonts w:ascii="宋体" w:hAnsi="宋体" w:cs="宋体"/>
          <w:sz w:val="24"/>
        </w:rPr>
      </w:pPr>
    </w:p>
    <w:p w:rsidR="0024799E" w:rsidRDefault="0024799E">
      <w:pPr>
        <w:spacing w:line="360" w:lineRule="auto"/>
        <w:rPr>
          <w:rFonts w:ascii="宋体" w:hAnsi="宋体" w:cs="宋体"/>
          <w:sz w:val="24"/>
        </w:rPr>
      </w:pPr>
    </w:p>
    <w:p w:rsidR="0024799E" w:rsidRDefault="004E53F2">
      <w:pPr>
        <w:spacing w:line="480" w:lineRule="auto"/>
        <w:rPr>
          <w:rFonts w:ascii="宋体" w:hAnsi="宋体" w:cs="宋体"/>
          <w:sz w:val="24"/>
        </w:rPr>
      </w:pPr>
      <w:r>
        <w:rPr>
          <w:rFonts w:ascii="宋体" w:hAnsi="宋体" w:cs="宋体" w:hint="eastAsia"/>
          <w:sz w:val="24"/>
        </w:rPr>
        <w:t>发包人： （公章）</w:t>
      </w:r>
      <w:r>
        <w:rPr>
          <w:rFonts w:ascii="宋体" w:hAnsi="宋体" w:cs="宋体" w:hint="eastAsia"/>
          <w:sz w:val="24"/>
        </w:rPr>
        <w:tab/>
        <w:t xml:space="preserve">      承包人：（公章）</w:t>
      </w:r>
    </w:p>
    <w:p w:rsidR="0024799E" w:rsidRDefault="0024799E">
      <w:pPr>
        <w:spacing w:line="480" w:lineRule="auto"/>
        <w:rPr>
          <w:rFonts w:ascii="宋体" w:hAnsi="宋体" w:cs="宋体"/>
          <w:sz w:val="24"/>
        </w:rPr>
      </w:pPr>
    </w:p>
    <w:p w:rsidR="0024799E" w:rsidRDefault="004E53F2">
      <w:pPr>
        <w:spacing w:line="360" w:lineRule="auto"/>
        <w:rPr>
          <w:rFonts w:ascii="宋体" w:hAnsi="宋体" w:cs="宋体"/>
          <w:sz w:val="24"/>
        </w:rPr>
      </w:pPr>
      <w:r>
        <w:rPr>
          <w:rFonts w:ascii="宋体" w:hAnsi="宋体" w:cs="宋体" w:hint="eastAsia"/>
          <w:sz w:val="24"/>
        </w:rPr>
        <w:t>法定代表人：                         法定代表人：</w:t>
      </w:r>
    </w:p>
    <w:p w:rsidR="0024799E" w:rsidRDefault="004E53F2">
      <w:pPr>
        <w:spacing w:line="360" w:lineRule="auto"/>
        <w:rPr>
          <w:rFonts w:ascii="宋体" w:hAnsi="宋体" w:cs="宋体"/>
          <w:sz w:val="24"/>
        </w:rPr>
      </w:pPr>
      <w:r>
        <w:rPr>
          <w:rFonts w:ascii="宋体" w:hAnsi="宋体" w:cs="宋体" w:hint="eastAsia"/>
          <w:sz w:val="24"/>
        </w:rPr>
        <w:tab/>
        <w:t>或</w:t>
      </w:r>
      <w:r>
        <w:rPr>
          <w:rFonts w:ascii="宋体" w:hAnsi="宋体" w:cs="宋体" w:hint="eastAsia"/>
          <w:sz w:val="24"/>
        </w:rPr>
        <w:tab/>
        <w:t xml:space="preserve">                                     或</w:t>
      </w:r>
    </w:p>
    <w:p w:rsidR="0024799E" w:rsidRDefault="004E53F2">
      <w:pPr>
        <w:spacing w:line="360" w:lineRule="auto"/>
        <w:rPr>
          <w:rFonts w:ascii="宋体" w:hAnsi="宋体" w:cs="宋体"/>
          <w:sz w:val="24"/>
        </w:rPr>
      </w:pPr>
      <w:r>
        <w:rPr>
          <w:rFonts w:ascii="宋体" w:hAnsi="宋体" w:cs="宋体" w:hint="eastAsia"/>
          <w:sz w:val="24"/>
        </w:rPr>
        <w:t>委托代理人：（签字）</w:t>
      </w:r>
      <w:r>
        <w:rPr>
          <w:rFonts w:ascii="宋体" w:hAnsi="宋体" w:cs="宋体" w:hint="eastAsia"/>
          <w:sz w:val="24"/>
        </w:rPr>
        <w:tab/>
        <w:t xml:space="preserve">                 委托代理人：（签字）          </w:t>
      </w:r>
    </w:p>
    <w:p w:rsidR="0024799E" w:rsidRDefault="004E53F2">
      <w:pPr>
        <w:spacing w:line="480" w:lineRule="auto"/>
        <w:rPr>
          <w:rFonts w:ascii="宋体" w:hAnsi="宋体" w:cs="宋体"/>
          <w:sz w:val="24"/>
        </w:rPr>
      </w:pPr>
      <w:r>
        <w:rPr>
          <w:rFonts w:ascii="宋体" w:hAnsi="宋体" w:cs="宋体" w:hint="eastAsia"/>
          <w:sz w:val="24"/>
        </w:rPr>
        <w:t>地      址：                         地      址：</w:t>
      </w:r>
    </w:p>
    <w:p w:rsidR="0024799E" w:rsidRDefault="004E53F2">
      <w:pPr>
        <w:spacing w:line="480" w:lineRule="auto"/>
        <w:rPr>
          <w:rFonts w:ascii="宋体" w:hAnsi="宋体" w:cs="宋体"/>
          <w:sz w:val="24"/>
        </w:rPr>
      </w:pPr>
      <w:r>
        <w:rPr>
          <w:rFonts w:ascii="宋体" w:hAnsi="宋体" w:cs="宋体" w:hint="eastAsia"/>
          <w:sz w:val="24"/>
        </w:rPr>
        <w:t>电      话：                         电      话：</w:t>
      </w:r>
    </w:p>
    <w:p w:rsidR="0024799E" w:rsidRDefault="004E53F2">
      <w:pPr>
        <w:spacing w:line="480" w:lineRule="auto"/>
        <w:rPr>
          <w:rFonts w:ascii="宋体" w:hAnsi="宋体" w:cs="宋体"/>
          <w:sz w:val="24"/>
        </w:rPr>
      </w:pPr>
      <w:r>
        <w:rPr>
          <w:rFonts w:ascii="宋体" w:hAnsi="宋体" w:cs="宋体" w:hint="eastAsia"/>
          <w:sz w:val="24"/>
        </w:rPr>
        <w:t>传      真：                         传      真：</w:t>
      </w:r>
    </w:p>
    <w:p w:rsidR="0024799E" w:rsidRDefault="004E53F2">
      <w:pPr>
        <w:spacing w:line="360" w:lineRule="auto"/>
        <w:rPr>
          <w:rFonts w:ascii="宋体" w:hAnsi="宋体" w:cs="宋体"/>
          <w:sz w:val="24"/>
        </w:rPr>
      </w:pPr>
      <w:r>
        <w:rPr>
          <w:rFonts w:ascii="宋体" w:hAnsi="宋体" w:cs="宋体" w:hint="eastAsia"/>
          <w:sz w:val="24"/>
        </w:rPr>
        <w:t>时      间：                         时      间：</w:t>
      </w:r>
    </w:p>
    <w:p w:rsidR="0024799E" w:rsidRDefault="0024799E">
      <w:pPr>
        <w:pStyle w:val="4"/>
        <w:spacing w:line="276" w:lineRule="auto"/>
        <w:rPr>
          <w:rFonts w:ascii="宋体" w:eastAsia="宋体" w:hAnsi="宋体" w:cs="宋体"/>
          <w:sz w:val="24"/>
          <w:szCs w:val="24"/>
        </w:rPr>
      </w:pPr>
    </w:p>
    <w:p w:rsidR="0024799E" w:rsidRDefault="0024799E"/>
    <w:sectPr w:rsidR="0024799E" w:rsidSect="0024799E">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794" w:rsidRDefault="00015794" w:rsidP="0024799E">
      <w:r>
        <w:separator/>
      </w:r>
    </w:p>
  </w:endnote>
  <w:endnote w:type="continuationSeparator" w:id="0">
    <w:p w:rsidR="00015794" w:rsidRDefault="00015794" w:rsidP="0024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altName w:val="Malgun Gothic Semilight"/>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F56" w:rsidRDefault="00111F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9E" w:rsidRDefault="002B4D65">
    <w:pPr>
      <w:pStyle w:val="a5"/>
      <w:jc w:val="center"/>
      <w:rPr>
        <w:rFonts w:eastAsia="仿宋_GB2312"/>
        <w:sz w:val="24"/>
      </w:rPr>
    </w:pPr>
    <w:r>
      <w:rPr>
        <w:rFonts w:eastAsia="仿宋_GB2312"/>
        <w:sz w:val="24"/>
      </w:rPr>
      <w:fldChar w:fldCharType="begin"/>
    </w:r>
    <w:r w:rsidR="004E53F2">
      <w:rPr>
        <w:rFonts w:eastAsia="仿宋_GB2312"/>
        <w:sz w:val="24"/>
      </w:rPr>
      <w:instrText xml:space="preserve"> PAGE  \* MERGEFORMAT </w:instrText>
    </w:r>
    <w:r>
      <w:rPr>
        <w:rFonts w:eastAsia="仿宋_GB2312"/>
        <w:sz w:val="24"/>
      </w:rPr>
      <w:fldChar w:fldCharType="separate"/>
    </w:r>
    <w:r w:rsidR="004E53F2">
      <w:t>9</w:t>
    </w:r>
    <w:r>
      <w:rPr>
        <w:rFonts w:eastAsia="仿宋_GB2312"/>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F56" w:rsidRDefault="00111F56">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9E" w:rsidRDefault="002B4D65">
    <w:pPr>
      <w:pStyle w:val="a5"/>
      <w:jc w:val="center"/>
      <w:rPr>
        <w:rFonts w:eastAsia="仿宋_GB2312"/>
        <w:sz w:val="24"/>
      </w:rPr>
    </w:pPr>
    <w:r>
      <w:rPr>
        <w:rFonts w:eastAsia="仿宋_GB2312"/>
        <w:sz w:val="24"/>
      </w:rPr>
      <w:fldChar w:fldCharType="begin"/>
    </w:r>
    <w:r w:rsidR="004E53F2">
      <w:rPr>
        <w:rFonts w:eastAsia="仿宋_GB2312"/>
        <w:sz w:val="24"/>
      </w:rPr>
      <w:instrText xml:space="preserve"> PAGE  \* MERGEFORMAT </w:instrText>
    </w:r>
    <w:r>
      <w:rPr>
        <w:rFonts w:eastAsia="仿宋_GB2312"/>
        <w:sz w:val="24"/>
      </w:rPr>
      <w:fldChar w:fldCharType="separate"/>
    </w:r>
    <w:r w:rsidR="0059725D" w:rsidRPr="0059725D">
      <w:rPr>
        <w:noProof/>
      </w:rPr>
      <w:t>100</w:t>
    </w:r>
    <w:r>
      <w:rPr>
        <w:rFonts w:eastAsia="仿宋_GB2312"/>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794" w:rsidRDefault="00015794" w:rsidP="0024799E">
      <w:r>
        <w:separator/>
      </w:r>
    </w:p>
  </w:footnote>
  <w:footnote w:type="continuationSeparator" w:id="0">
    <w:p w:rsidR="00015794" w:rsidRDefault="00015794" w:rsidP="00247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F56" w:rsidRDefault="00111F5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9E" w:rsidRDefault="0024799E">
    <w:pPr>
      <w:pStyle w:val="a6"/>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9E" w:rsidRDefault="0024799E">
    <w:pPr>
      <w:pStyle w:val="a6"/>
      <w:pBdr>
        <w:bottom w:val="none" w:sz="0"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lvl w:ilvl="0">
      <w:start w:val="1"/>
      <w:numFmt w:val="decimal"/>
      <w:suff w:val="nothing"/>
      <w:lvlText w:val="（%1）"/>
      <w:lvlJc w:val="left"/>
    </w:lvl>
  </w:abstractNum>
  <w:abstractNum w:abstractNumId="1" w15:restartNumberingAfterBreak="0">
    <w:nsid w:val="02216299"/>
    <w:multiLevelType w:val="multilevel"/>
    <w:tmpl w:val="00000000"/>
    <w:lvl w:ilvl="0">
      <w:start w:val="1"/>
      <w:numFmt w:val="upperLetter"/>
      <w:pStyle w:val="5"/>
      <w:lvlText w:val="%1、"/>
      <w:lvlJc w:val="left"/>
      <w:pPr>
        <w:tabs>
          <w:tab w:val="left" w:pos="2820"/>
        </w:tabs>
        <w:ind w:left="2820" w:hanging="720"/>
      </w:pPr>
      <w:rPr>
        <w:rFonts w:hint="eastAsia"/>
      </w:rPr>
    </w:lvl>
    <w:lvl w:ilvl="1">
      <w:start w:val="1"/>
      <w:numFmt w:val="lowerLetter"/>
      <w:lvlText w:val="%2)"/>
      <w:lvlJc w:val="left"/>
      <w:pPr>
        <w:tabs>
          <w:tab w:val="left" w:pos="2940"/>
        </w:tabs>
        <w:ind w:left="2940" w:hanging="420"/>
      </w:pPr>
    </w:lvl>
    <w:lvl w:ilvl="2">
      <w:start w:val="1"/>
      <w:numFmt w:val="lowerRoman"/>
      <w:lvlText w:val="%3."/>
      <w:lvlJc w:val="right"/>
      <w:pPr>
        <w:tabs>
          <w:tab w:val="left" w:pos="3360"/>
        </w:tabs>
        <w:ind w:left="3360" w:hanging="420"/>
      </w:pPr>
    </w:lvl>
    <w:lvl w:ilvl="3">
      <w:start w:val="1"/>
      <w:numFmt w:val="decimal"/>
      <w:lvlText w:val="%4."/>
      <w:lvlJc w:val="left"/>
      <w:pPr>
        <w:tabs>
          <w:tab w:val="left" w:pos="3780"/>
        </w:tabs>
        <w:ind w:left="3780" w:hanging="420"/>
      </w:pPr>
    </w:lvl>
    <w:lvl w:ilvl="4">
      <w:start w:val="1"/>
      <w:numFmt w:val="lowerLetter"/>
      <w:lvlText w:val="%5)"/>
      <w:lvlJc w:val="left"/>
      <w:pPr>
        <w:tabs>
          <w:tab w:val="left" w:pos="4200"/>
        </w:tabs>
        <w:ind w:left="4200" w:hanging="420"/>
      </w:pPr>
    </w:lvl>
    <w:lvl w:ilvl="5">
      <w:start w:val="1"/>
      <w:numFmt w:val="lowerRoman"/>
      <w:lvlText w:val="%6."/>
      <w:lvlJc w:val="right"/>
      <w:pPr>
        <w:tabs>
          <w:tab w:val="left" w:pos="4620"/>
        </w:tabs>
        <w:ind w:left="4620" w:hanging="420"/>
      </w:pPr>
    </w:lvl>
    <w:lvl w:ilvl="6">
      <w:start w:val="1"/>
      <w:numFmt w:val="decimal"/>
      <w:lvlText w:val="%7."/>
      <w:lvlJc w:val="left"/>
      <w:pPr>
        <w:tabs>
          <w:tab w:val="left" w:pos="5040"/>
        </w:tabs>
        <w:ind w:left="5040" w:hanging="420"/>
      </w:pPr>
    </w:lvl>
    <w:lvl w:ilvl="7">
      <w:start w:val="1"/>
      <w:numFmt w:val="lowerLetter"/>
      <w:lvlText w:val="%8)"/>
      <w:lvlJc w:val="left"/>
      <w:pPr>
        <w:tabs>
          <w:tab w:val="left" w:pos="5460"/>
        </w:tabs>
        <w:ind w:left="5460" w:hanging="420"/>
      </w:pPr>
    </w:lvl>
    <w:lvl w:ilvl="8">
      <w:start w:val="1"/>
      <w:numFmt w:val="lowerRoman"/>
      <w:lvlText w:val="%9."/>
      <w:lvlJc w:val="right"/>
      <w:pPr>
        <w:tabs>
          <w:tab w:val="left" w:pos="5880"/>
        </w:tabs>
        <w:ind w:left="58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4M2IwZWU2NGQwY2Q2MzdjNDg0MjU3OTk0OGYyNTkifQ=="/>
  </w:docVars>
  <w:rsids>
    <w:rsidRoot w:val="394F5EFD"/>
    <w:rsid w:val="000012C6"/>
    <w:rsid w:val="00015794"/>
    <w:rsid w:val="00111F56"/>
    <w:rsid w:val="0024799E"/>
    <w:rsid w:val="002A0D96"/>
    <w:rsid w:val="002B4D65"/>
    <w:rsid w:val="002D4F76"/>
    <w:rsid w:val="00450092"/>
    <w:rsid w:val="004E53F2"/>
    <w:rsid w:val="00593C3F"/>
    <w:rsid w:val="0059725D"/>
    <w:rsid w:val="00733403"/>
    <w:rsid w:val="008A5924"/>
    <w:rsid w:val="00973DDC"/>
    <w:rsid w:val="0098133A"/>
    <w:rsid w:val="009A36DC"/>
    <w:rsid w:val="00B55855"/>
    <w:rsid w:val="00F239E8"/>
    <w:rsid w:val="051922E9"/>
    <w:rsid w:val="06EA7F7D"/>
    <w:rsid w:val="09970B85"/>
    <w:rsid w:val="107D3EC8"/>
    <w:rsid w:val="111B02EE"/>
    <w:rsid w:val="12920A0D"/>
    <w:rsid w:val="1C905109"/>
    <w:rsid w:val="229E0D7F"/>
    <w:rsid w:val="246A480D"/>
    <w:rsid w:val="25BC39F6"/>
    <w:rsid w:val="2C1B6F9C"/>
    <w:rsid w:val="2CCE2260"/>
    <w:rsid w:val="2E731311"/>
    <w:rsid w:val="2F2A082E"/>
    <w:rsid w:val="315F620C"/>
    <w:rsid w:val="33F64577"/>
    <w:rsid w:val="366F0610"/>
    <w:rsid w:val="394F5EFD"/>
    <w:rsid w:val="47571378"/>
    <w:rsid w:val="475C12AE"/>
    <w:rsid w:val="4BC66ACD"/>
    <w:rsid w:val="4C2C4B82"/>
    <w:rsid w:val="4F265CEA"/>
    <w:rsid w:val="5C5F00C7"/>
    <w:rsid w:val="64124205"/>
    <w:rsid w:val="6C292A34"/>
    <w:rsid w:val="6E5024FA"/>
    <w:rsid w:val="724E4A12"/>
    <w:rsid w:val="73AA6C4C"/>
    <w:rsid w:val="74EE481B"/>
    <w:rsid w:val="7513602F"/>
    <w:rsid w:val="7F005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7118B4A"/>
  <w15:docId w15:val="{7D15F99D-ADFD-484C-8724-5B396807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24799E"/>
    <w:pPr>
      <w:widowControl w:val="0"/>
      <w:jc w:val="both"/>
    </w:pPr>
    <w:rPr>
      <w:rFonts w:ascii="Times New Roman" w:eastAsia="宋体" w:hAnsi="Times New Roman" w:cs="Times New Roman"/>
      <w:kern w:val="2"/>
      <w:sz w:val="21"/>
      <w:szCs w:val="24"/>
    </w:rPr>
  </w:style>
  <w:style w:type="paragraph" w:styleId="3">
    <w:name w:val="heading 3"/>
    <w:basedOn w:val="a"/>
    <w:next w:val="a"/>
    <w:qFormat/>
    <w:rsid w:val="0024799E"/>
    <w:pPr>
      <w:keepNext/>
      <w:keepLines/>
      <w:widowControl/>
      <w:spacing w:line="413" w:lineRule="auto"/>
      <w:jc w:val="left"/>
      <w:outlineLvl w:val="2"/>
    </w:pPr>
    <w:rPr>
      <w:b/>
      <w:bCs/>
      <w:kern w:val="0"/>
      <w:sz w:val="32"/>
      <w:szCs w:val="32"/>
    </w:rPr>
  </w:style>
  <w:style w:type="paragraph" w:styleId="4">
    <w:name w:val="heading 4"/>
    <w:basedOn w:val="a"/>
    <w:next w:val="a"/>
    <w:uiPriority w:val="99"/>
    <w:qFormat/>
    <w:rsid w:val="0024799E"/>
    <w:pPr>
      <w:keepNext/>
      <w:keepLines/>
      <w:widowControl/>
      <w:spacing w:line="372" w:lineRule="auto"/>
      <w:jc w:val="left"/>
      <w:outlineLvl w:val="3"/>
    </w:pPr>
    <w:rPr>
      <w:rFonts w:ascii="Arial" w:eastAsia="黑体" w:hAnsi="Arial"/>
      <w:b/>
      <w:bCs/>
      <w:kern w:val="0"/>
      <w:sz w:val="28"/>
      <w:szCs w:val="28"/>
    </w:rPr>
  </w:style>
  <w:style w:type="paragraph" w:styleId="5">
    <w:name w:val="heading 5"/>
    <w:basedOn w:val="a"/>
    <w:next w:val="a"/>
    <w:uiPriority w:val="99"/>
    <w:qFormat/>
    <w:rsid w:val="0024799E"/>
    <w:pPr>
      <w:keepNext/>
      <w:numPr>
        <w:numId w:val="1"/>
      </w:numPr>
      <w:tabs>
        <w:tab w:val="clear" w:pos="2820"/>
      </w:tabs>
      <w:ind w:left="540" w:firstLine="0"/>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rsid w:val="0024799E"/>
    <w:pPr>
      <w:ind w:firstLine="420"/>
    </w:pPr>
    <w:rPr>
      <w:szCs w:val="20"/>
    </w:rPr>
  </w:style>
  <w:style w:type="paragraph" w:styleId="a4">
    <w:name w:val="Body Text"/>
    <w:basedOn w:val="a"/>
    <w:uiPriority w:val="99"/>
    <w:qFormat/>
    <w:rsid w:val="0024799E"/>
    <w:rPr>
      <w:rFonts w:ascii="仿宋_GB2312" w:eastAsia="仿宋_GB2312"/>
      <w:spacing w:val="-20"/>
      <w:sz w:val="28"/>
      <w:szCs w:val="20"/>
    </w:rPr>
  </w:style>
  <w:style w:type="paragraph" w:styleId="a5">
    <w:name w:val="footer"/>
    <w:basedOn w:val="a"/>
    <w:uiPriority w:val="99"/>
    <w:qFormat/>
    <w:rsid w:val="0024799E"/>
    <w:pPr>
      <w:tabs>
        <w:tab w:val="center" w:pos="4153"/>
        <w:tab w:val="right" w:pos="8306"/>
      </w:tabs>
      <w:snapToGrid w:val="0"/>
      <w:jc w:val="left"/>
    </w:pPr>
    <w:rPr>
      <w:sz w:val="18"/>
      <w:szCs w:val="18"/>
    </w:rPr>
  </w:style>
  <w:style w:type="paragraph" w:styleId="a6">
    <w:name w:val="header"/>
    <w:basedOn w:val="a"/>
    <w:uiPriority w:val="99"/>
    <w:qFormat/>
    <w:rsid w:val="0024799E"/>
    <w:pPr>
      <w:pBdr>
        <w:bottom w:val="single" w:sz="6" w:space="1" w:color="auto"/>
      </w:pBdr>
      <w:tabs>
        <w:tab w:val="center" w:pos="4153"/>
        <w:tab w:val="right" w:pos="8306"/>
      </w:tabs>
      <w:snapToGrid w:val="0"/>
      <w:jc w:val="center"/>
    </w:pPr>
    <w:rPr>
      <w:sz w:val="18"/>
      <w:szCs w:val="18"/>
    </w:rPr>
  </w:style>
  <w:style w:type="paragraph" w:customStyle="1" w:styleId="10">
    <w:name w:val="样式 10 磅"/>
    <w:qFormat/>
    <w:rsid w:val="0024799E"/>
    <w:pPr>
      <w:widowControl w:val="0"/>
      <w:jc w:val="both"/>
    </w:pPr>
    <w:rPr>
      <w:rFonts w:ascii="Times New Roman" w:eastAsia="宋体" w:hAnsi="Times New Roman" w:cs="Times New Roman"/>
      <w:kern w:val="2"/>
      <w:sz w:val="21"/>
      <w:szCs w:val="24"/>
    </w:rPr>
  </w:style>
  <w:style w:type="paragraph" w:styleId="a7">
    <w:name w:val="Normal (Web)"/>
    <w:basedOn w:val="a"/>
    <w:autoRedefine/>
    <w:qFormat/>
    <w:rsid w:val="00973DDC"/>
    <w:pPr>
      <w:spacing w:before="280" w:after="280"/>
    </w:pPr>
    <w:rPr>
      <w:rFonts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40834">
      <w:bodyDiv w:val="1"/>
      <w:marLeft w:val="0"/>
      <w:marRight w:val="0"/>
      <w:marTop w:val="0"/>
      <w:marBottom w:val="0"/>
      <w:divBdr>
        <w:top w:val="none" w:sz="0" w:space="0" w:color="auto"/>
        <w:left w:val="none" w:sz="0" w:space="0" w:color="auto"/>
        <w:bottom w:val="none" w:sz="0" w:space="0" w:color="auto"/>
        <w:right w:val="none" w:sz="0" w:space="0" w:color="auto"/>
      </w:divBdr>
    </w:div>
    <w:div w:id="256982082">
      <w:bodyDiv w:val="1"/>
      <w:marLeft w:val="0"/>
      <w:marRight w:val="0"/>
      <w:marTop w:val="0"/>
      <w:marBottom w:val="0"/>
      <w:divBdr>
        <w:top w:val="none" w:sz="0" w:space="0" w:color="auto"/>
        <w:left w:val="none" w:sz="0" w:space="0" w:color="auto"/>
        <w:bottom w:val="none" w:sz="0" w:space="0" w:color="auto"/>
        <w:right w:val="none" w:sz="0" w:space="0" w:color="auto"/>
      </w:divBdr>
    </w:div>
    <w:div w:id="333579390">
      <w:bodyDiv w:val="1"/>
      <w:marLeft w:val="0"/>
      <w:marRight w:val="0"/>
      <w:marTop w:val="0"/>
      <w:marBottom w:val="0"/>
      <w:divBdr>
        <w:top w:val="none" w:sz="0" w:space="0" w:color="auto"/>
        <w:left w:val="none" w:sz="0" w:space="0" w:color="auto"/>
        <w:bottom w:val="none" w:sz="0" w:space="0" w:color="auto"/>
        <w:right w:val="none" w:sz="0" w:space="0" w:color="auto"/>
      </w:divBdr>
    </w:div>
    <w:div w:id="413749582">
      <w:bodyDiv w:val="1"/>
      <w:marLeft w:val="0"/>
      <w:marRight w:val="0"/>
      <w:marTop w:val="0"/>
      <w:marBottom w:val="0"/>
      <w:divBdr>
        <w:top w:val="none" w:sz="0" w:space="0" w:color="auto"/>
        <w:left w:val="none" w:sz="0" w:space="0" w:color="auto"/>
        <w:bottom w:val="none" w:sz="0" w:space="0" w:color="auto"/>
        <w:right w:val="none" w:sz="0" w:space="0" w:color="auto"/>
      </w:divBdr>
    </w:div>
    <w:div w:id="497621651">
      <w:bodyDiv w:val="1"/>
      <w:marLeft w:val="0"/>
      <w:marRight w:val="0"/>
      <w:marTop w:val="0"/>
      <w:marBottom w:val="0"/>
      <w:divBdr>
        <w:top w:val="none" w:sz="0" w:space="0" w:color="auto"/>
        <w:left w:val="none" w:sz="0" w:space="0" w:color="auto"/>
        <w:bottom w:val="none" w:sz="0" w:space="0" w:color="auto"/>
        <w:right w:val="none" w:sz="0" w:space="0" w:color="auto"/>
      </w:divBdr>
    </w:div>
    <w:div w:id="553782685">
      <w:bodyDiv w:val="1"/>
      <w:marLeft w:val="0"/>
      <w:marRight w:val="0"/>
      <w:marTop w:val="0"/>
      <w:marBottom w:val="0"/>
      <w:divBdr>
        <w:top w:val="none" w:sz="0" w:space="0" w:color="auto"/>
        <w:left w:val="none" w:sz="0" w:space="0" w:color="auto"/>
        <w:bottom w:val="none" w:sz="0" w:space="0" w:color="auto"/>
        <w:right w:val="none" w:sz="0" w:space="0" w:color="auto"/>
      </w:divBdr>
    </w:div>
    <w:div w:id="1375033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wm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101</Pages>
  <Words>10700</Words>
  <Characters>60994</Characters>
  <Application>Microsoft Office Word</Application>
  <DocSecurity>0</DocSecurity>
  <Lines>508</Lines>
  <Paragraphs>143</Paragraphs>
  <ScaleCrop>false</ScaleCrop>
  <Company/>
  <LinksUpToDate>false</LinksUpToDate>
  <CharactersWithSpaces>71551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赋玖</dc:creator>
  <cp:lastModifiedBy>Administrator</cp:lastModifiedBy>
  <cp:revision>12</cp:revision>
  <dcterms:created xsi:type="dcterms:W3CDTF">2025-07-04T09:20:00Z</dcterms:created>
  <dcterms:modified xsi:type="dcterms:W3CDTF">2025-07-30T08:25:00Z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E4321805ECCA4818BE02A4B9BEDA651A_13</vt:lpwstr>
  </property>
</Properties>
</file>