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版本号：SCZC2025-JT-3429-001.1.2.3B220260114002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公共区域及科室配套采购(三次)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SCZC2025-JT-3429-001.1.2.3B2</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公共区域及科室配套采购(三次)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SCZC2025-JT-3429-001.1.2.3B2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公共区域及科室配套采购(三次)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本次采购分为3个包进行采购，具体内容详见第三章《谈判项目技术、服务、商务及其他要求》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采购包1（其他床上装具）：属于专门面向中小企业采购。</w:t>
      </w:r>
    </w:p>
    <w:p>
      <w:pPr>
        <w:pStyle w:val="null3"/>
      </w:pPr>
      <w:r>
        <w:rPr>
          <w:rFonts w:ascii="仿宋_GB2312" w:hAnsi="仿宋_GB2312" w:cs="仿宋_GB2312" w:eastAsia="仿宋_GB2312"/>
        </w:rPr>
        <w:t>采购包2（其他医疗设备）：属于专门面向中小企业采购。</w:t>
      </w:r>
    </w:p>
    <w:p>
      <w:pPr>
        <w:pStyle w:val="null3"/>
      </w:pPr>
      <w:r>
        <w:rPr>
          <w:rFonts w:ascii="仿宋_GB2312" w:hAnsi="仿宋_GB2312" w:cs="仿宋_GB2312" w:eastAsia="仿宋_GB2312"/>
        </w:rPr>
        <w:t>采购包3（其他办公用品）：属于专门面向中小企业采购。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www.ccgp.gov.cn）查询记录：供应商在递交响应文件截止时间前被“信用中国”网站（www.creditchina.gov.cn）和中国政府采购网（www.ccgp.gov.cn）上被列入失信被执行人、重大税收违法失信主体、政府采购严重违法失信行为记录名单的，不得参加本项目谈判</w:t>
      </w:r>
    </w:p>
    <w:p>
      <w:pPr>
        <w:pStyle w:val="null3"/>
      </w:pPr>
      <w:r>
        <w:rPr>
          <w:rFonts w:ascii="仿宋_GB2312" w:hAnsi="仿宋_GB2312" w:cs="仿宋_GB2312" w:eastAsia="仿宋_GB2312"/>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p>
      <w:pPr>
        <w:pStyle w:val="null3"/>
      </w:pPr>
      <w:r>
        <w:rPr>
          <w:rFonts w:ascii="仿宋_GB2312" w:hAnsi="仿宋_GB2312" w:cs="仿宋_GB2312" w:eastAsia="仿宋_GB2312"/>
        </w:rPr>
        <w:t>3、法定代表人授权书：法定代表人授权书：供应商应授权合法的人员参加谈判全过程，其中法定代表人直接参加谈判，须出具法定代表人身份证，并与营业执照上信息一致。法定代表人授权代表参加谈判，须出具法定代表人授权书及授权代表身份证</w:t>
      </w:r>
    </w:p>
    <w:p>
      <w:pPr>
        <w:pStyle w:val="null3"/>
      </w:pPr>
      <w:r>
        <w:rPr>
          <w:rFonts w:ascii="仿宋_GB2312" w:hAnsi="仿宋_GB2312" w:cs="仿宋_GB2312" w:eastAsia="仿宋_GB2312"/>
        </w:rPr>
        <w:t>4、本项目不接受联合体响应：本项目不接受联合体响应:供应商自拟格式承诺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要求：1.若供应商为制造厂家，应出具《医疗器械生产许可证》和《医疗器械经营许可证》（所投产品须在其经营范围内）；若供应商为经销商，应出具医疗器械经营许可证（或备案凭证）以及所投产品制造厂家的医疗器械生产许可证（所投产品须在其经营范围内） 2.供应商所投产品为医疗器械的须提供医疗器械注册证或医疗器械备案凭证。</w:t>
      </w:r>
    </w:p>
    <w:p>
      <w:pPr>
        <w:pStyle w:val="null3"/>
      </w:pPr>
      <w:r>
        <w:rPr>
          <w:rFonts w:ascii="仿宋_GB2312" w:hAnsi="仿宋_GB2312" w:cs="仿宋_GB2312" w:eastAsia="仿宋_GB2312"/>
        </w:rPr>
        <w:t>2、“信用中国” 网站和中国政府采购网（www.ccgp.gov.cn）查询记录：供应商在递交响应文件截止时间前被“信用中国”网站（www.creditchina.gov.cn）和中国政府采购网（www.ccgp.gov.cn）上被列入失信被执行人、重大税收违法失信主体、政府采购严重违法失信行为记录名单的，不得参加本项目谈判</w:t>
      </w:r>
    </w:p>
    <w:p>
      <w:pPr>
        <w:pStyle w:val="null3"/>
      </w:pPr>
      <w:r>
        <w:rPr>
          <w:rFonts w:ascii="仿宋_GB2312" w:hAnsi="仿宋_GB2312" w:cs="仿宋_GB2312" w:eastAsia="仿宋_GB231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p>
      <w:pPr>
        <w:pStyle w:val="null3"/>
      </w:pPr>
      <w:r>
        <w:rPr>
          <w:rFonts w:ascii="仿宋_GB2312" w:hAnsi="仿宋_GB2312" w:cs="仿宋_GB2312" w:eastAsia="仿宋_GB2312"/>
        </w:rPr>
        <w:t>4、法定代表人授权书：法定代表人授权书：供应商应授权合法的人员参加谈判全过程，其中法定代表人直接参加谈判的，须出具法定代表人身份证，并与营业执照上信息一致。法定代表人授权代表参加谈判，须出具法定代表人授权书及授权代表身份证</w:t>
      </w:r>
    </w:p>
    <w:p>
      <w:pPr>
        <w:pStyle w:val="null3"/>
      </w:pPr>
      <w:r>
        <w:rPr>
          <w:rFonts w:ascii="仿宋_GB2312" w:hAnsi="仿宋_GB2312" w:cs="仿宋_GB2312" w:eastAsia="仿宋_GB2312"/>
        </w:rPr>
        <w:t>5、本项目不接受联合体响应：本项目不接受联合体响应:供应商自拟格式承诺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 网站和中国政府采购网（www.ccgp.gov.cn）查询记录：供应商在递交响应文件截止时间前被“信用中国”网站（www.creditchina.gov.cn）和中国政府采购网（www.ccgp.gov.cn）上被列入失信被执行人、重大税收违法失信主体、政府采购严重违法失信行为记录名单的，不得参加本项目谈判</w:t>
      </w:r>
    </w:p>
    <w:p>
      <w:pPr>
        <w:pStyle w:val="null3"/>
      </w:pPr>
      <w:r>
        <w:rPr>
          <w:rFonts w:ascii="仿宋_GB2312" w:hAnsi="仿宋_GB2312" w:cs="仿宋_GB2312" w:eastAsia="仿宋_GB2312"/>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p>
      <w:pPr>
        <w:pStyle w:val="null3"/>
      </w:pPr>
      <w:r>
        <w:rPr>
          <w:rFonts w:ascii="仿宋_GB2312" w:hAnsi="仿宋_GB2312" w:cs="仿宋_GB2312" w:eastAsia="仿宋_GB2312"/>
        </w:rPr>
        <w:t>3、法定代表人授权书：法定代表人授权书：供应商应授权合法的人员参加谈判全过程，其中法定代表人直接参加谈判，须出具法定代表人身份证，并与营业执照上信息一致。法定代表人授权代表参加谈判，须出具法定代表人授权书及授权代表身份证</w:t>
      </w:r>
    </w:p>
    <w:p>
      <w:pPr>
        <w:pStyle w:val="null3"/>
      </w:pPr>
      <w:r>
        <w:rPr>
          <w:rFonts w:ascii="仿宋_GB2312" w:hAnsi="仿宋_GB2312" w:cs="仿宋_GB2312" w:eastAsia="仿宋_GB2312"/>
        </w:rPr>
        <w:t>4、本项目不接受联合体响应：本项目不接受联合体响应:供应商自拟格式承诺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司岳涛、田婧、王莉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采购包3：388,400.00元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洗衣机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文件柜、档案柜、更衣柜、餐桌、餐椅、连椅、陪床凳、婴儿床、护理桌</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说明：1.成交通知书发出之日起至合同签订前缴纳本项目履约保证金 2.按照合同履约完成退还履约保证金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说明：1.成交通知书发出之日起至合同签订前缴纳本项目履约保证金 2.按照合同履约完成退还履约保证金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说明：1.成交通知书发出之日起至合同签订前缴纳本项目履约保证金 2.按照合同履约完成退还履约保证金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代理服务费收费标准：代理服务费参照《国家计委关于印发&lt;招标代理服务收费管理暂行办法&gt;的通知》（计价格[2002]1980号）规定标准下浮15%按标段收取。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西安市碑林区中医医院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碑林区中医医院新院区公共区域及科室配套项目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其他装具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388,400.00</w:t>
      </w:r>
    </w:p>
    <w:p>
      <w:pPr>
        <w:pStyle w:val="null3"/>
      </w:pPr>
      <w:r>
        <w:rPr>
          <w:rFonts w:ascii="仿宋_GB2312" w:hAnsi="仿宋_GB2312" w:cs="仿宋_GB2312" w:eastAsia="仿宋_GB2312"/>
        </w:rPr>
        <w:t>采购包最高限价（元）: 388,400.00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其他办公用品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330"/>
              <w:gridCol w:w="1069"/>
              <w:gridCol w:w="581"/>
              <w:gridCol w:w="374"/>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医生工作服（长袖）</w:t>
                  </w:r>
                </w:p>
                <w:p>
                  <w:pPr>
                    <w:pStyle w:val="null3"/>
                    <w:spacing w:before="120"/>
                    <w:jc w:val="center"/>
                  </w:pPr>
                  <w:r>
                    <w:rPr>
                      <w:rFonts w:ascii="仿宋_GB2312" w:hAnsi="仿宋_GB2312" w:cs="仿宋_GB2312" w:eastAsia="仿宋_GB2312"/>
                      <w:sz w:val="21"/>
                    </w:rPr>
                    <w:t>医生工作服（短袖）</w:t>
                  </w:r>
                </w:p>
                <w:p>
                  <w:pPr>
                    <w:pStyle w:val="null3"/>
                    <w:jc w:val="center"/>
                  </w:pPr>
                  <w:r>
                    <w:rPr>
                      <w:rFonts w:ascii="仿宋_GB2312" w:hAnsi="仿宋_GB2312" w:cs="仿宋_GB2312" w:eastAsia="仿宋_GB2312"/>
                      <w:sz w:val="21"/>
                    </w:rPr>
                    <w:t>护士服（长袖）</w:t>
                  </w:r>
                </w:p>
                <w:p>
                  <w:pPr>
                    <w:pStyle w:val="null3"/>
                    <w:jc w:val="center"/>
                  </w:pPr>
                  <w:r>
                    <w:rPr>
                      <w:rFonts w:ascii="仿宋_GB2312" w:hAnsi="仿宋_GB2312" w:cs="仿宋_GB2312" w:eastAsia="仿宋_GB2312"/>
                      <w:sz w:val="21"/>
                    </w:rPr>
                    <w:t>护士服（短袖）</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155—185cm</w:t>
                  </w:r>
                </w:p>
                <w:p>
                  <w:pPr>
                    <w:pStyle w:val="null3"/>
                    <w:jc w:val="left"/>
                  </w:pPr>
                  <w:r>
                    <w:rPr>
                      <w:rFonts w:ascii="仿宋_GB2312" w:hAnsi="仿宋_GB2312" w:cs="仿宋_GB2312" w:eastAsia="仿宋_GB2312"/>
                      <w:sz w:val="21"/>
                    </w:rPr>
                    <w:t>面料成分：涤棉混纺：</w:t>
                  </w:r>
                  <w:r>
                    <w:rPr>
                      <w:rFonts w:ascii="仿宋_GB2312" w:hAnsi="仿宋_GB2312" w:cs="仿宋_GB2312" w:eastAsia="仿宋_GB2312"/>
                      <w:sz w:val="21"/>
                    </w:rPr>
                    <w:t>65%涤纶加35%棉；</w:t>
                  </w:r>
                </w:p>
                <w:p>
                  <w:pPr>
                    <w:pStyle w:val="null3"/>
                    <w:jc w:val="left"/>
                  </w:pPr>
                  <w:r>
                    <w:rPr>
                      <w:rFonts w:ascii="仿宋_GB2312" w:hAnsi="仿宋_GB2312" w:cs="仿宋_GB2312" w:eastAsia="仿宋_GB2312"/>
                      <w:sz w:val="21"/>
                    </w:rPr>
                    <w:t>密度：夏装：经密</w:t>
                  </w:r>
                  <w:r>
                    <w:rPr>
                      <w:rFonts w:ascii="仿宋_GB2312" w:hAnsi="仿宋_GB2312" w:cs="仿宋_GB2312" w:eastAsia="仿宋_GB2312"/>
                      <w:sz w:val="21"/>
                    </w:rPr>
                    <w:t>140（根/英寸），纬密108（根/英寸）；</w:t>
                  </w:r>
                </w:p>
                <w:p>
                  <w:pPr>
                    <w:pStyle w:val="null3"/>
                    <w:jc w:val="left"/>
                  </w:pPr>
                  <w:r>
                    <w:rPr>
                      <w:rFonts w:ascii="仿宋_GB2312" w:hAnsi="仿宋_GB2312" w:cs="仿宋_GB2312" w:eastAsia="仿宋_GB2312"/>
                      <w:sz w:val="21"/>
                    </w:rPr>
                    <w:t>冬装：经密</w:t>
                  </w:r>
                  <w:r>
                    <w:rPr>
                      <w:rFonts w:ascii="仿宋_GB2312" w:hAnsi="仿宋_GB2312" w:cs="仿宋_GB2312" w:eastAsia="仿宋_GB2312"/>
                      <w:sz w:val="21"/>
                    </w:rPr>
                    <w:t>165（根/英寸）,纬密101（根/英寸）.执行标准国标一等品，符合国家纺织品强制标准GB18401-2010  B类标准 ，</w:t>
                  </w:r>
                </w:p>
                <w:p>
                  <w:pPr>
                    <w:pStyle w:val="null3"/>
                    <w:jc w:val="left"/>
                  </w:pPr>
                  <w:r>
                    <w:rPr>
                      <w:rFonts w:ascii="仿宋_GB2312" w:hAnsi="仿宋_GB2312" w:cs="仿宋_GB2312" w:eastAsia="仿宋_GB2312"/>
                      <w:sz w:val="21"/>
                    </w:rPr>
                    <w:t>耐水色牢度（级）</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耐酸汗渍色牢度（级）</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耐碱汗油色牢度（级）</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耐摩擦色牢度（级）：干摩</w:t>
                  </w:r>
                  <w:r>
                    <w:rPr>
                      <w:rFonts w:ascii="仿宋_GB2312" w:hAnsi="仿宋_GB2312" w:cs="仿宋_GB2312" w:eastAsia="仿宋_GB2312"/>
                      <w:sz w:val="21"/>
                    </w:rPr>
                    <w:t>[直向]≥4；pH值：4.0-8.5；</w:t>
                  </w:r>
                </w:p>
                <w:p>
                  <w:pPr>
                    <w:pStyle w:val="null3"/>
                    <w:jc w:val="left"/>
                  </w:pPr>
                  <w:r>
                    <w:rPr>
                      <w:rFonts w:ascii="仿宋_GB2312" w:hAnsi="仿宋_GB2312" w:cs="仿宋_GB2312" w:eastAsia="仿宋_GB2312"/>
                      <w:sz w:val="21"/>
                    </w:rPr>
                    <w:t>甲醛含量（</w:t>
                  </w:r>
                  <w:r>
                    <w:rPr>
                      <w:rFonts w:ascii="仿宋_GB2312" w:hAnsi="仿宋_GB2312" w:cs="仿宋_GB2312" w:eastAsia="仿宋_GB2312"/>
                      <w:sz w:val="21"/>
                    </w:rPr>
                    <w:t>mp/kg）≤75mg/kg</w:t>
                  </w:r>
                </w:p>
                <w:p>
                  <w:pPr>
                    <w:pStyle w:val="null3"/>
                    <w:jc w:val="left"/>
                  </w:pPr>
                  <w:r>
                    <w:rPr>
                      <w:rFonts w:ascii="仿宋_GB2312" w:hAnsi="仿宋_GB2312" w:cs="仿宋_GB2312" w:eastAsia="仿宋_GB2312"/>
                      <w:sz w:val="21"/>
                    </w:rPr>
                    <w:t>可分解致芳香胺染料：</w:t>
                  </w:r>
                  <w:r>
                    <w:rPr>
                      <w:rFonts w:ascii="仿宋_GB2312" w:hAnsi="仿宋_GB2312" w:cs="仿宋_GB2312" w:eastAsia="仿宋_GB2312"/>
                      <w:sz w:val="21"/>
                    </w:rPr>
                    <w:t>≤20mg/kg。</w:t>
                  </w:r>
                </w:p>
                <w:p>
                  <w:pPr>
                    <w:pStyle w:val="null3"/>
                    <w:jc w:val="left"/>
                  </w:pPr>
                  <w:r>
                    <w:rPr>
                      <w:rFonts w:ascii="仿宋_GB2312" w:hAnsi="仿宋_GB2312" w:cs="仿宋_GB2312" w:eastAsia="仿宋_GB2312"/>
                      <w:sz w:val="21"/>
                    </w:rPr>
                    <w:t>需绣字，耐腐蚀耐磨</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医生工作服（长袖、短袖各</w:t>
                  </w:r>
                  <w:r>
                    <w:rPr>
                      <w:rFonts w:ascii="仿宋_GB2312" w:hAnsi="仿宋_GB2312" w:cs="仿宋_GB2312" w:eastAsia="仿宋_GB2312"/>
                      <w:sz w:val="21"/>
                    </w:rPr>
                    <w:t>240件）</w:t>
                  </w:r>
                </w:p>
                <w:p>
                  <w:pPr>
                    <w:pStyle w:val="null3"/>
                    <w:jc w:val="center"/>
                  </w:pPr>
                  <w:r>
                    <w:rPr>
                      <w:rFonts w:ascii="仿宋_GB2312" w:hAnsi="仿宋_GB2312" w:cs="仿宋_GB2312" w:eastAsia="仿宋_GB2312"/>
                      <w:sz w:val="21"/>
                    </w:rPr>
                    <w:t>护士服（长袖、短袖各</w:t>
                  </w:r>
                  <w:r>
                    <w:rPr>
                      <w:rFonts w:ascii="仿宋_GB2312" w:hAnsi="仿宋_GB2312" w:cs="仿宋_GB2312" w:eastAsia="仿宋_GB2312"/>
                      <w:sz w:val="21"/>
                    </w:rPr>
                    <w:t>60件）</w:t>
                  </w:r>
                </w:p>
                <w:p>
                  <w:pPr>
                    <w:pStyle w:val="null3"/>
                    <w:jc w:val="center"/>
                  </w:p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窗帘</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阻燃材料，阻燃等级：</w:t>
                  </w:r>
                  <w:r>
                    <w:rPr>
                      <w:rFonts w:ascii="仿宋_GB2312" w:hAnsi="仿宋_GB2312" w:cs="仿宋_GB2312" w:eastAsia="仿宋_GB2312"/>
                      <w:sz w:val="21"/>
                    </w:rPr>
                    <w:t>B1级（符合GB8624）</w:t>
                  </w:r>
                </w:p>
                <w:p>
                  <w:pPr>
                    <w:pStyle w:val="null3"/>
                    <w:jc w:val="left"/>
                  </w:pPr>
                  <w:r>
                    <w:rPr>
                      <w:rFonts w:ascii="仿宋_GB2312" w:hAnsi="仿宋_GB2312" w:cs="仿宋_GB2312" w:eastAsia="仿宋_GB2312"/>
                      <w:sz w:val="21"/>
                    </w:rPr>
                    <w:t>面料主要成分：聚酯纤维</w:t>
                  </w:r>
                  <w:r>
                    <w:rPr>
                      <w:rFonts w:ascii="仿宋_GB2312" w:hAnsi="仿宋_GB2312" w:cs="仿宋_GB2312" w:eastAsia="仿宋_GB2312"/>
                      <w:sz w:val="21"/>
                    </w:rPr>
                    <w:t>100%</w:t>
                  </w:r>
                </w:p>
                <w:p>
                  <w:pPr>
                    <w:pStyle w:val="null3"/>
                    <w:jc w:val="left"/>
                  </w:pPr>
                  <w:r>
                    <w:rPr>
                      <w:rFonts w:ascii="仿宋_GB2312" w:hAnsi="仿宋_GB2312" w:cs="仿宋_GB2312" w:eastAsia="仿宋_GB2312"/>
                      <w:sz w:val="21"/>
                    </w:rPr>
                    <w:t>涤纶梭织染色布门幅</w:t>
                  </w:r>
                  <w:r>
                    <w:rPr>
                      <w:rFonts w:ascii="仿宋_GB2312" w:hAnsi="仿宋_GB2312" w:cs="仿宋_GB2312" w:eastAsia="仿宋_GB2312"/>
                      <w:sz w:val="21"/>
                    </w:rPr>
                    <w:t>≥2.8米</w:t>
                  </w:r>
                </w:p>
                <w:p>
                  <w:pPr>
                    <w:pStyle w:val="null3"/>
                    <w:jc w:val="left"/>
                  </w:pPr>
                  <w:r>
                    <w:rPr>
                      <w:rFonts w:ascii="仿宋_GB2312" w:hAnsi="仿宋_GB2312" w:cs="仿宋_GB2312" w:eastAsia="仿宋_GB2312"/>
                      <w:sz w:val="21"/>
                    </w:rPr>
                    <w:t>耐洗次数</w:t>
                  </w:r>
                  <w:r>
                    <w:rPr>
                      <w:rFonts w:ascii="仿宋_GB2312" w:hAnsi="仿宋_GB2312" w:cs="仿宋_GB2312" w:eastAsia="仿宋_GB2312"/>
                      <w:sz w:val="21"/>
                    </w:rPr>
                    <w:t>≥50次</w:t>
                  </w:r>
                </w:p>
                <w:p>
                  <w:pPr>
                    <w:pStyle w:val="null3"/>
                    <w:jc w:val="left"/>
                  </w:pPr>
                  <w:r>
                    <w:rPr>
                      <w:rFonts w:ascii="仿宋_GB2312" w:hAnsi="仿宋_GB2312" w:cs="仿宋_GB2312" w:eastAsia="仿宋_GB2312"/>
                      <w:sz w:val="21"/>
                    </w:rPr>
                    <w:t>遮光率</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具备抗菌、防霉、防静电等功能</w:t>
                  </w:r>
                </w:p>
                <w:p>
                  <w:pPr>
                    <w:pStyle w:val="null3"/>
                    <w:jc w:val="left"/>
                  </w:pPr>
                  <w:r>
                    <w:rPr>
                      <w:rFonts w:ascii="仿宋_GB2312" w:hAnsi="仿宋_GB2312" w:cs="仿宋_GB2312" w:eastAsia="仿宋_GB2312"/>
                      <w:sz w:val="21"/>
                    </w:rPr>
                    <w:t>下摆离地</w:t>
                  </w:r>
                  <w:r>
                    <w:rPr>
                      <w:rFonts w:ascii="仿宋_GB2312" w:hAnsi="仿宋_GB2312" w:cs="仿宋_GB2312" w:eastAsia="仿宋_GB2312"/>
                      <w:sz w:val="21"/>
                    </w:rPr>
                    <w:t>200mm±10cm</w:t>
                  </w:r>
                </w:p>
                <w:p>
                  <w:pPr>
                    <w:pStyle w:val="null3"/>
                    <w:jc w:val="left"/>
                  </w:pPr>
                  <w:r>
                    <w:rPr>
                      <w:rFonts w:ascii="仿宋_GB2312" w:hAnsi="仿宋_GB2312" w:cs="仿宋_GB2312" w:eastAsia="仿宋_GB2312"/>
                      <w:sz w:val="21"/>
                    </w:rPr>
                    <w:t>轨道材质：型材铝合金或不锈钢</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000米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需定制，现场测量，含安装</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被套</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180*270cm±5cm</w:t>
                  </w:r>
                </w:p>
                <w:p>
                  <w:pPr>
                    <w:pStyle w:val="null3"/>
                    <w:jc w:val="left"/>
                  </w:pPr>
                  <w:r>
                    <w:rPr>
                      <w:rFonts w:ascii="仿宋_GB2312" w:hAnsi="仿宋_GB2312" w:cs="仿宋_GB2312" w:eastAsia="仿宋_GB2312"/>
                      <w:sz w:val="21"/>
                    </w:rPr>
                    <w:t>白色</w:t>
                  </w:r>
                </w:p>
                <w:p>
                  <w:pPr>
                    <w:pStyle w:val="null3"/>
                    <w:jc w:val="left"/>
                  </w:pPr>
                  <w:r>
                    <w:rPr>
                      <w:rFonts w:ascii="仿宋_GB2312" w:hAnsi="仿宋_GB2312" w:cs="仿宋_GB2312" w:eastAsia="仿宋_GB2312"/>
                      <w:sz w:val="21"/>
                    </w:rPr>
                    <w:t>三公分缎条</w:t>
                  </w:r>
                  <w:r>
                    <w:rPr>
                      <w:rFonts w:ascii="仿宋_GB2312" w:hAnsi="仿宋_GB2312" w:cs="仿宋_GB2312" w:eastAsia="仿宋_GB2312"/>
                      <w:sz w:val="21"/>
                    </w:rPr>
                    <w:t>100%棉</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≥40*40s</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≥140*115</w:t>
                  </w:r>
                </w:p>
                <w:p>
                  <w:pPr>
                    <w:pStyle w:val="null3"/>
                    <w:jc w:val="left"/>
                  </w:pPr>
                  <w:r>
                    <w:rPr>
                      <w:rFonts w:ascii="仿宋_GB2312" w:hAnsi="仿宋_GB2312" w:cs="仿宋_GB2312" w:eastAsia="仿宋_GB2312"/>
                      <w:sz w:val="21"/>
                    </w:rPr>
                    <w:t>耐高温、耐氯漂</w:t>
                  </w:r>
                </w:p>
                <w:p>
                  <w:pPr>
                    <w:pStyle w:val="null3"/>
                    <w:jc w:val="left"/>
                  </w:pPr>
                  <w:r>
                    <w:rPr>
                      <w:rFonts w:ascii="仿宋_GB2312" w:hAnsi="仿宋_GB2312" w:cs="仿宋_GB2312" w:eastAsia="仿宋_GB2312"/>
                      <w:sz w:val="21"/>
                    </w:rPr>
                    <w:t>缩水、色牢度符合《</w:t>
                  </w:r>
                  <w:r>
                    <w:rPr>
                      <w:rFonts w:ascii="仿宋_GB2312" w:hAnsi="仿宋_GB2312" w:cs="仿宋_GB2312" w:eastAsia="仿宋_GB2312"/>
                      <w:sz w:val="21"/>
                    </w:rPr>
                    <w:t>GB 18401-2010 国家纺织产品基本安全技术规范》</w:t>
                  </w:r>
                </w:p>
                <w:p>
                  <w:pPr>
                    <w:pStyle w:val="null3"/>
                    <w:jc w:val="left"/>
                  </w:pPr>
                  <w:r>
                    <w:rPr>
                      <w:rFonts w:ascii="仿宋_GB2312" w:hAnsi="仿宋_GB2312" w:cs="仿宋_GB2312" w:eastAsia="仿宋_GB2312"/>
                      <w:sz w:val="21"/>
                    </w:rPr>
                    <w:t>需印刷医院标识，印刷需采用医用级耐氯漂活性染料。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床单</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170*240cm±5cm</w:t>
                  </w:r>
                </w:p>
                <w:p>
                  <w:pPr>
                    <w:pStyle w:val="null3"/>
                    <w:jc w:val="left"/>
                  </w:pPr>
                  <w:r>
                    <w:rPr>
                      <w:rFonts w:ascii="仿宋_GB2312" w:hAnsi="仿宋_GB2312" w:cs="仿宋_GB2312" w:eastAsia="仿宋_GB2312"/>
                      <w:sz w:val="21"/>
                    </w:rPr>
                    <w:t>白色</w:t>
                  </w:r>
                </w:p>
                <w:p>
                  <w:pPr>
                    <w:pStyle w:val="null3"/>
                    <w:jc w:val="left"/>
                  </w:pPr>
                  <w:r>
                    <w:rPr>
                      <w:rFonts w:ascii="仿宋_GB2312" w:hAnsi="仿宋_GB2312" w:cs="仿宋_GB2312" w:eastAsia="仿宋_GB2312"/>
                      <w:sz w:val="21"/>
                    </w:rPr>
                    <w:t>三公分缎条</w:t>
                  </w:r>
                  <w:r>
                    <w:rPr>
                      <w:rFonts w:ascii="仿宋_GB2312" w:hAnsi="仿宋_GB2312" w:cs="仿宋_GB2312" w:eastAsia="仿宋_GB2312"/>
                      <w:sz w:val="21"/>
                    </w:rPr>
                    <w:t>100%棉</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≥40*40s</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≥140*115</w:t>
                  </w:r>
                </w:p>
                <w:p>
                  <w:pPr>
                    <w:pStyle w:val="null3"/>
                    <w:jc w:val="left"/>
                  </w:pPr>
                  <w:r>
                    <w:rPr>
                      <w:rFonts w:ascii="仿宋_GB2312" w:hAnsi="仿宋_GB2312" w:cs="仿宋_GB2312" w:eastAsia="仿宋_GB2312"/>
                      <w:sz w:val="21"/>
                    </w:rPr>
                    <w:t>耐高温、耐氯漂</w:t>
                  </w:r>
                </w:p>
                <w:p>
                  <w:pPr>
                    <w:pStyle w:val="null3"/>
                    <w:jc w:val="left"/>
                  </w:pPr>
                  <w:r>
                    <w:rPr>
                      <w:rFonts w:ascii="仿宋_GB2312" w:hAnsi="仿宋_GB2312" w:cs="仿宋_GB2312" w:eastAsia="仿宋_GB2312"/>
                      <w:sz w:val="21"/>
                    </w:rPr>
                    <w:t>缩水、色牢度符合《</w:t>
                  </w:r>
                  <w:r>
                    <w:rPr>
                      <w:rFonts w:ascii="仿宋_GB2312" w:hAnsi="仿宋_GB2312" w:cs="仿宋_GB2312" w:eastAsia="仿宋_GB2312"/>
                      <w:sz w:val="21"/>
                    </w:rPr>
                    <w:t>GB 18401-2010 国家纺织产品基本安全技术规范》</w:t>
                  </w:r>
                </w:p>
                <w:p>
                  <w:pPr>
                    <w:pStyle w:val="null3"/>
                    <w:jc w:val="left"/>
                  </w:pPr>
                  <w:r>
                    <w:rPr>
                      <w:rFonts w:ascii="仿宋_GB2312" w:hAnsi="仿宋_GB2312" w:cs="仿宋_GB2312" w:eastAsia="仿宋_GB2312"/>
                      <w:sz w:val="21"/>
                    </w:rPr>
                    <w:t>印刷医院标识，印刷采用医用级耐氯漂活性染料。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枕套</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45*75cm±5cm</w:t>
                  </w:r>
                </w:p>
                <w:p>
                  <w:pPr>
                    <w:pStyle w:val="null3"/>
                    <w:jc w:val="left"/>
                  </w:pPr>
                  <w:r>
                    <w:rPr>
                      <w:rFonts w:ascii="仿宋_GB2312" w:hAnsi="仿宋_GB2312" w:cs="仿宋_GB2312" w:eastAsia="仿宋_GB2312"/>
                      <w:sz w:val="21"/>
                    </w:rPr>
                    <w:t>白色</w:t>
                  </w:r>
                </w:p>
                <w:p>
                  <w:pPr>
                    <w:pStyle w:val="null3"/>
                    <w:jc w:val="left"/>
                  </w:pPr>
                  <w:r>
                    <w:rPr>
                      <w:rFonts w:ascii="仿宋_GB2312" w:hAnsi="仿宋_GB2312" w:cs="仿宋_GB2312" w:eastAsia="仿宋_GB2312"/>
                      <w:sz w:val="21"/>
                    </w:rPr>
                    <w:t>三公分缎条</w:t>
                  </w:r>
                  <w:r>
                    <w:rPr>
                      <w:rFonts w:ascii="仿宋_GB2312" w:hAnsi="仿宋_GB2312" w:cs="仿宋_GB2312" w:eastAsia="仿宋_GB2312"/>
                      <w:sz w:val="21"/>
                    </w:rPr>
                    <w:t>100% 棉</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≥40*40s</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≥140*115</w:t>
                  </w:r>
                </w:p>
                <w:p>
                  <w:pPr>
                    <w:pStyle w:val="null3"/>
                    <w:jc w:val="left"/>
                  </w:pPr>
                  <w:r>
                    <w:rPr>
                      <w:rFonts w:ascii="仿宋_GB2312" w:hAnsi="仿宋_GB2312" w:cs="仿宋_GB2312" w:eastAsia="仿宋_GB2312"/>
                      <w:sz w:val="21"/>
                    </w:rPr>
                    <w:t>耐高温、耐氯漂。</w:t>
                  </w:r>
                </w:p>
                <w:p>
                  <w:pPr>
                    <w:pStyle w:val="null3"/>
                    <w:jc w:val="left"/>
                  </w:pPr>
                  <w:r>
                    <w:rPr>
                      <w:rFonts w:ascii="仿宋_GB2312" w:hAnsi="仿宋_GB2312" w:cs="仿宋_GB2312" w:eastAsia="仿宋_GB2312"/>
                      <w:sz w:val="21"/>
                    </w:rPr>
                    <w:t>缩水、色牢度符合《</w:t>
                  </w:r>
                  <w:r>
                    <w:rPr>
                      <w:rFonts w:ascii="仿宋_GB2312" w:hAnsi="仿宋_GB2312" w:cs="仿宋_GB2312" w:eastAsia="仿宋_GB2312"/>
                      <w:sz w:val="21"/>
                    </w:rPr>
                    <w:t>GB 18401-2010 国家纺织产品基本安全技术规范》</w:t>
                  </w:r>
                </w:p>
                <w:p>
                  <w:pPr>
                    <w:pStyle w:val="null3"/>
                    <w:jc w:val="left"/>
                  </w:pPr>
                  <w:r>
                    <w:rPr>
                      <w:rFonts w:ascii="仿宋_GB2312" w:hAnsi="仿宋_GB2312" w:cs="仿宋_GB2312" w:eastAsia="仿宋_GB2312"/>
                      <w:sz w:val="21"/>
                    </w:rPr>
                    <w:t>印刷医院标识，印刷采用医用级耐氯漂活性染料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枕芯</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40*70cm±5cm</w:t>
                  </w:r>
                </w:p>
                <w:p>
                  <w:pPr>
                    <w:pStyle w:val="null3"/>
                    <w:jc w:val="left"/>
                  </w:pPr>
                  <w:r>
                    <w:rPr>
                      <w:rFonts w:ascii="仿宋_GB2312" w:hAnsi="仿宋_GB2312" w:cs="仿宋_GB2312" w:eastAsia="仿宋_GB2312"/>
                      <w:sz w:val="21"/>
                    </w:rPr>
                    <w:t>包布采用纯棉面料防羽布，单层</w:t>
                  </w:r>
                </w:p>
                <w:p>
                  <w:pPr>
                    <w:pStyle w:val="null3"/>
                    <w:jc w:val="left"/>
                  </w:pPr>
                  <w:r>
                    <w:rPr>
                      <w:rFonts w:ascii="仿宋_GB2312" w:hAnsi="仿宋_GB2312" w:cs="仿宋_GB2312" w:eastAsia="仿宋_GB2312"/>
                      <w:sz w:val="21"/>
                    </w:rPr>
                    <w:t>棉</w:t>
                  </w:r>
                  <w:r>
                    <w:rPr>
                      <w:rFonts w:ascii="仿宋_GB2312" w:hAnsi="仿宋_GB2312" w:cs="仿宋_GB2312" w:eastAsia="仿宋_GB2312"/>
                      <w:sz w:val="21"/>
                    </w:rPr>
                    <w:t>100%，白色</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≥40*40S</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≥133*100根/英寸全棉包布</w:t>
                  </w:r>
                </w:p>
                <w:p>
                  <w:pPr>
                    <w:pStyle w:val="null3"/>
                    <w:jc w:val="left"/>
                  </w:pPr>
                  <w:r>
                    <w:rPr>
                      <w:rFonts w:ascii="仿宋_GB2312" w:hAnsi="仿宋_GB2312" w:cs="仿宋_GB2312" w:eastAsia="仿宋_GB2312"/>
                      <w:sz w:val="21"/>
                    </w:rPr>
                    <w:t>填充物：高温消毒全壳荞麦皮，重量</w:t>
                  </w:r>
                  <w:r>
                    <w:rPr>
                      <w:rFonts w:ascii="仿宋_GB2312" w:hAnsi="仿宋_GB2312" w:cs="仿宋_GB2312" w:eastAsia="仿宋_GB2312"/>
                      <w:sz w:val="21"/>
                    </w:rPr>
                    <w:t>≥4斤，无异味，防虫蛀。</w:t>
                  </w:r>
                </w:p>
                <w:p>
                  <w:pPr>
                    <w:pStyle w:val="null3"/>
                    <w:jc w:val="left"/>
                  </w:pPr>
                  <w:r>
                    <w:rPr>
                      <w:rFonts w:ascii="仿宋_GB2312" w:hAnsi="仿宋_GB2312" w:cs="仿宋_GB2312" w:eastAsia="仿宋_GB2312"/>
                      <w:sz w:val="21"/>
                    </w:rPr>
                    <w:t>印刷医院标识，印刷采用医用级耐氯漂活性染料。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被子</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150*210cm±5cm</w:t>
                  </w:r>
                </w:p>
                <w:p>
                  <w:pPr>
                    <w:pStyle w:val="null3"/>
                    <w:jc w:val="left"/>
                  </w:pPr>
                  <w:r>
                    <w:rPr>
                      <w:rFonts w:ascii="仿宋_GB2312" w:hAnsi="仿宋_GB2312" w:cs="仿宋_GB2312" w:eastAsia="仿宋_GB2312"/>
                      <w:sz w:val="21"/>
                    </w:rPr>
                    <w:t>白色</w:t>
                  </w:r>
                </w:p>
                <w:p>
                  <w:pPr>
                    <w:pStyle w:val="null3"/>
                    <w:jc w:val="left"/>
                  </w:pPr>
                  <w:r>
                    <w:rPr>
                      <w:rFonts w:ascii="仿宋_GB2312" w:hAnsi="仿宋_GB2312" w:cs="仿宋_GB2312" w:eastAsia="仿宋_GB2312"/>
                      <w:sz w:val="21"/>
                    </w:rPr>
                    <w:t>面料：</w:t>
                  </w:r>
                  <w:r>
                    <w:rPr>
                      <w:rFonts w:ascii="仿宋_GB2312" w:hAnsi="仿宋_GB2312" w:cs="仿宋_GB2312" w:eastAsia="仿宋_GB2312"/>
                      <w:sz w:val="21"/>
                    </w:rPr>
                    <w:t>100%</w:t>
                  </w:r>
                </w:p>
                <w:p>
                  <w:pPr>
                    <w:pStyle w:val="null3"/>
                    <w:jc w:val="left"/>
                  </w:pPr>
                  <w:r>
                    <w:rPr>
                      <w:rFonts w:ascii="仿宋_GB2312" w:hAnsi="仿宋_GB2312" w:cs="仿宋_GB2312" w:eastAsia="仿宋_GB2312"/>
                      <w:sz w:val="21"/>
                    </w:rPr>
                    <w:t>棉纱支</w:t>
                  </w:r>
                  <w:r>
                    <w:rPr>
                      <w:rFonts w:ascii="仿宋_GB2312" w:hAnsi="仿宋_GB2312" w:cs="仿宋_GB2312" w:eastAsia="仿宋_GB2312"/>
                      <w:sz w:val="21"/>
                    </w:rPr>
                    <w:t>≥32*32</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p>
                  <w:pPr>
                    <w:pStyle w:val="null3"/>
                    <w:jc w:val="left"/>
                  </w:pPr>
                  <w:r>
                    <w:rPr>
                      <w:rFonts w:ascii="仿宋_GB2312" w:hAnsi="仿宋_GB2312" w:cs="仿宋_GB2312" w:eastAsia="仿宋_GB2312"/>
                      <w:sz w:val="21"/>
                    </w:rPr>
                    <w:t>含皮</w:t>
                  </w:r>
                  <w:r>
                    <w:rPr>
                      <w:rFonts w:ascii="仿宋_GB2312" w:hAnsi="仿宋_GB2312" w:cs="仿宋_GB2312" w:eastAsia="仿宋_GB2312"/>
                      <w:sz w:val="21"/>
                    </w:rPr>
                    <w:t>≥5斤</w:t>
                  </w:r>
                </w:p>
                <w:p>
                  <w:pPr>
                    <w:pStyle w:val="null3"/>
                    <w:jc w:val="left"/>
                  </w:pPr>
                  <w:r>
                    <w:rPr>
                      <w:rFonts w:ascii="仿宋_GB2312" w:hAnsi="仿宋_GB2312" w:cs="仿宋_GB2312" w:eastAsia="仿宋_GB2312"/>
                      <w:sz w:val="21"/>
                    </w:rPr>
                    <w:t>新疆一级棉</w:t>
                  </w:r>
                </w:p>
                <w:p>
                  <w:pPr>
                    <w:pStyle w:val="null3"/>
                    <w:jc w:val="left"/>
                  </w:pPr>
                  <w:r>
                    <w:rPr>
                      <w:rFonts w:ascii="仿宋_GB2312" w:hAnsi="仿宋_GB2312" w:cs="仿宋_GB2312" w:eastAsia="仿宋_GB2312"/>
                      <w:sz w:val="21"/>
                    </w:rPr>
                    <w:t>印刷医院标识，印刷采用医用级耐氯漂活性染料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褥子</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90*200cm±5cm</w:t>
                  </w:r>
                </w:p>
                <w:p>
                  <w:pPr>
                    <w:pStyle w:val="null3"/>
                    <w:jc w:val="left"/>
                  </w:pPr>
                  <w:r>
                    <w:rPr>
                      <w:rFonts w:ascii="仿宋_GB2312" w:hAnsi="仿宋_GB2312" w:cs="仿宋_GB2312" w:eastAsia="仿宋_GB2312"/>
                      <w:sz w:val="21"/>
                    </w:rPr>
                    <w:t>白色</w:t>
                  </w:r>
                </w:p>
                <w:p>
                  <w:pPr>
                    <w:pStyle w:val="null3"/>
                    <w:jc w:val="left"/>
                  </w:pPr>
                  <w:r>
                    <w:rPr>
                      <w:rFonts w:ascii="仿宋_GB2312" w:hAnsi="仿宋_GB2312" w:cs="仿宋_GB2312" w:eastAsia="仿宋_GB2312"/>
                      <w:sz w:val="21"/>
                    </w:rPr>
                    <w:t>面料</w:t>
                  </w:r>
                  <w:r>
                    <w:rPr>
                      <w:rFonts w:ascii="仿宋_GB2312" w:hAnsi="仿宋_GB2312" w:cs="仿宋_GB2312" w:eastAsia="仿宋_GB2312"/>
                      <w:sz w:val="21"/>
                    </w:rPr>
                    <w:t>100%棉；</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≥32*32</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p>
                  <w:pPr>
                    <w:pStyle w:val="null3"/>
                    <w:jc w:val="left"/>
                  </w:pPr>
                  <w:r>
                    <w:rPr>
                      <w:rFonts w:ascii="仿宋_GB2312" w:hAnsi="仿宋_GB2312" w:cs="仿宋_GB2312" w:eastAsia="仿宋_GB2312"/>
                      <w:sz w:val="21"/>
                    </w:rPr>
                    <w:t>含皮</w:t>
                  </w:r>
                  <w:r>
                    <w:rPr>
                      <w:rFonts w:ascii="仿宋_GB2312" w:hAnsi="仿宋_GB2312" w:cs="仿宋_GB2312" w:eastAsia="仿宋_GB2312"/>
                      <w:sz w:val="21"/>
                    </w:rPr>
                    <w:t>≥4斤</w:t>
                  </w:r>
                </w:p>
                <w:p>
                  <w:pPr>
                    <w:pStyle w:val="null3"/>
                    <w:jc w:val="left"/>
                  </w:pPr>
                  <w:r>
                    <w:rPr>
                      <w:rFonts w:ascii="仿宋_GB2312" w:hAnsi="仿宋_GB2312" w:cs="仿宋_GB2312" w:eastAsia="仿宋_GB2312"/>
                      <w:sz w:val="21"/>
                    </w:rPr>
                    <w:t>新疆一级棉</w:t>
                  </w:r>
                </w:p>
                <w:p>
                  <w:pPr>
                    <w:pStyle w:val="null3"/>
                    <w:jc w:val="left"/>
                  </w:pPr>
                  <w:r>
                    <w:rPr>
                      <w:rFonts w:ascii="仿宋_GB2312" w:hAnsi="仿宋_GB2312" w:cs="仿宋_GB2312" w:eastAsia="仿宋_GB2312"/>
                      <w:sz w:val="21"/>
                    </w:rPr>
                    <w:t>印刷医院标识，印刷采用医用级耐氯漂活性染料。</w:t>
                  </w:r>
                </w:p>
                <w:p>
                  <w:pPr>
                    <w:pStyle w:val="null3"/>
                    <w:jc w:val="left"/>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left"/>
                  </w:pPr>
                  <w:r>
                    <w:rPr>
                      <w:rFonts w:ascii="仿宋_GB2312" w:hAnsi="仿宋_GB2312" w:cs="仿宋_GB2312" w:eastAsia="仿宋_GB2312"/>
                      <w:sz w:val="21"/>
                    </w:rPr>
                    <w:t>供应商未提供相关证明材料，按否决响应处理。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
              <w:gridCol w:w="314"/>
              <w:gridCol w:w="1706"/>
              <w:gridCol w:w="310"/>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煮沸消毒器</w:t>
                  </w:r>
                </w:p>
                <w:p>
                  <w:pPr>
                    <w:pStyle w:val="null3"/>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1适用范围：主要适用于医院内径活检钳、手术刀、止血钳、镊子、抽吸装置、麻醉管道、输液器、瓶子、瓷制品、各种口腔科器械、测压器等耐高温湿热器械的的煮沸消毒。</w:t>
                  </w:r>
                </w:p>
                <w:p>
                  <w:pPr>
                    <w:pStyle w:val="null3"/>
                    <w:jc w:val="both"/>
                  </w:pPr>
                  <w:r>
                    <w:rPr>
                      <w:rFonts w:ascii="仿宋_GB2312" w:hAnsi="仿宋_GB2312" w:cs="仿宋_GB2312" w:eastAsia="仿宋_GB2312"/>
                      <w:sz w:val="21"/>
                    </w:rPr>
                    <w:t>2内舱容积：≥80L</w:t>
                  </w:r>
                </w:p>
                <w:p>
                  <w:pPr>
                    <w:pStyle w:val="null3"/>
                    <w:jc w:val="both"/>
                  </w:pPr>
                  <w:r>
                    <w:rPr>
                      <w:rFonts w:ascii="仿宋_GB2312" w:hAnsi="仿宋_GB2312" w:cs="仿宋_GB2312" w:eastAsia="仿宋_GB2312"/>
                      <w:sz w:val="21"/>
                    </w:rPr>
                    <w:t>3材质：304/316不锈钢</w:t>
                  </w:r>
                </w:p>
                <w:p>
                  <w:pPr>
                    <w:pStyle w:val="null3"/>
                    <w:jc w:val="both"/>
                  </w:pPr>
                  <w:r>
                    <w:rPr>
                      <w:rFonts w:ascii="仿宋_GB2312" w:hAnsi="仿宋_GB2312" w:cs="仿宋_GB2312" w:eastAsia="仿宋_GB2312"/>
                      <w:sz w:val="21"/>
                    </w:rPr>
                    <w:t>4开门方式：手动翻转门</w:t>
                  </w:r>
                </w:p>
                <w:p>
                  <w:pPr>
                    <w:pStyle w:val="null3"/>
                    <w:jc w:val="both"/>
                  </w:pPr>
                  <w:r>
                    <w:rPr>
                      <w:rFonts w:ascii="仿宋_GB2312" w:hAnsi="仿宋_GB2312" w:cs="仿宋_GB2312" w:eastAsia="仿宋_GB2312"/>
                      <w:sz w:val="21"/>
                    </w:rPr>
                    <w:t>5快速管路设计：U型排水管路含排水泵管路除配有电磁阀排污阀、循环泵、电加热管、温度传感器、水位开关</w:t>
                  </w:r>
                </w:p>
                <w:p>
                  <w:pPr>
                    <w:pStyle w:val="null3"/>
                    <w:jc w:val="both"/>
                  </w:pPr>
                  <w:r>
                    <w:rPr>
                      <w:rFonts w:ascii="仿宋_GB2312" w:hAnsi="仿宋_GB2312" w:cs="仿宋_GB2312" w:eastAsia="仿宋_GB2312"/>
                      <w:sz w:val="21"/>
                    </w:rPr>
                    <w:t>6液晶显示屏：≥6寸触摸显示屏，显示丰富的信息，包括但不限于进水时间、补水时间、排水时间、当前温度、过程、状态、参数等信息；</w:t>
                  </w:r>
                </w:p>
                <w:p>
                  <w:pPr>
                    <w:pStyle w:val="null3"/>
                    <w:jc w:val="both"/>
                  </w:pPr>
                  <w:r>
                    <w:rPr>
                      <w:rFonts w:ascii="仿宋_GB2312" w:hAnsi="仿宋_GB2312" w:cs="仿宋_GB2312" w:eastAsia="仿宋_GB2312"/>
                      <w:sz w:val="21"/>
                    </w:rPr>
                    <w:t>7功能：煮沸消毒功能</w:t>
                  </w:r>
                </w:p>
                <w:p>
                  <w:pPr>
                    <w:pStyle w:val="null3"/>
                    <w:jc w:val="both"/>
                  </w:pPr>
                  <w:r>
                    <w:rPr>
                      <w:rFonts w:ascii="仿宋_GB2312" w:hAnsi="仿宋_GB2312" w:cs="仿宋_GB2312" w:eastAsia="仿宋_GB2312"/>
                      <w:sz w:val="21"/>
                    </w:rPr>
                    <w:t>8观察窗：上置观察窗，在正常工作过程中，能视觉观察运行状态。</w:t>
                  </w:r>
                </w:p>
                <w:p>
                  <w:pPr>
                    <w:pStyle w:val="null3"/>
                    <w:jc w:val="both"/>
                  </w:pPr>
                  <w:r>
                    <w:rPr>
                      <w:rFonts w:ascii="仿宋_GB2312" w:hAnsi="仿宋_GB2312" w:cs="仿宋_GB2312" w:eastAsia="仿宋_GB2312"/>
                      <w:sz w:val="21"/>
                    </w:rPr>
                    <w:t>9控制方式：具有故障自动检测功能。</w:t>
                  </w:r>
                </w:p>
                <w:p>
                  <w:pPr>
                    <w:pStyle w:val="null3"/>
                    <w:jc w:val="both"/>
                  </w:pPr>
                  <w:r>
                    <w:rPr>
                      <w:rFonts w:ascii="仿宋_GB2312" w:hAnsi="仿宋_GB2312" w:cs="仿宋_GB2312" w:eastAsia="仿宋_GB2312"/>
                      <w:sz w:val="21"/>
                    </w:rPr>
                    <w:t>10加热方式：电加热</w:t>
                  </w:r>
                </w:p>
                <w:p>
                  <w:pPr>
                    <w:pStyle w:val="null3"/>
                    <w:jc w:val="both"/>
                  </w:pPr>
                  <w:r>
                    <w:rPr>
                      <w:rFonts w:ascii="仿宋_GB2312" w:hAnsi="仿宋_GB2312" w:cs="仿宋_GB2312" w:eastAsia="仿宋_GB2312"/>
                      <w:sz w:val="21"/>
                    </w:rPr>
                    <w:t>11温度50℃～100℃可调</w:t>
                  </w:r>
                </w:p>
                <w:p>
                  <w:pPr>
                    <w:pStyle w:val="null3"/>
                    <w:jc w:val="both"/>
                  </w:pPr>
                  <w:r>
                    <w:rPr>
                      <w:rFonts w:ascii="仿宋_GB2312" w:hAnsi="仿宋_GB2312" w:cs="仿宋_GB2312" w:eastAsia="仿宋_GB2312"/>
                      <w:sz w:val="21"/>
                    </w:rPr>
                    <w:t>12安全保护：有防止电加热管干烧的保护措施</w:t>
                  </w:r>
                </w:p>
                <w:p>
                  <w:pPr>
                    <w:pStyle w:val="null3"/>
                    <w:jc w:val="both"/>
                  </w:pPr>
                  <w:r>
                    <w:rPr>
                      <w:rFonts w:ascii="仿宋_GB2312" w:hAnsi="仿宋_GB2312" w:cs="仿宋_GB2312" w:eastAsia="仿宋_GB2312"/>
                      <w:sz w:val="21"/>
                    </w:rPr>
                    <w:t>降温功能：消毒结束后，具有舱体液体降温功能</w:t>
                  </w:r>
                </w:p>
                <w:p>
                  <w:pPr>
                    <w:pStyle w:val="null3"/>
                    <w:jc w:val="both"/>
                  </w:pPr>
                  <w:r>
                    <w:rPr>
                      <w:rFonts w:ascii="仿宋_GB2312" w:hAnsi="仿宋_GB2312" w:cs="仿宋_GB2312" w:eastAsia="仿宋_GB2312"/>
                      <w:sz w:val="21"/>
                    </w:rPr>
                    <w:t>降汽功能：消毒结束后，具有舱体减少蒸汽功能</w:t>
                  </w:r>
                </w:p>
                <w:p>
                  <w:pPr>
                    <w:pStyle w:val="null3"/>
                    <w:jc w:val="both"/>
                  </w:pPr>
                  <w:r>
                    <w:rPr>
                      <w:rFonts w:ascii="仿宋_GB2312" w:hAnsi="仿宋_GB2312" w:cs="仿宋_GB2312" w:eastAsia="仿宋_GB2312"/>
                      <w:sz w:val="21"/>
                    </w:rPr>
                    <w:t>缓冲功能：在门启闭过程中</w:t>
                  </w:r>
                  <w:r>
                    <w:rPr>
                      <w:rFonts w:ascii="仿宋_GB2312" w:hAnsi="仿宋_GB2312" w:cs="仿宋_GB2312" w:eastAsia="仿宋_GB2312"/>
                      <w:sz w:val="21"/>
                    </w:rPr>
                    <w:t>,应有缓冲措施</w:t>
                  </w:r>
                </w:p>
                <w:p>
                  <w:pPr>
                    <w:pStyle w:val="null3"/>
                    <w:jc w:val="both"/>
                  </w:pPr>
                  <w:r>
                    <w:rPr>
                      <w:rFonts w:ascii="仿宋_GB2312" w:hAnsi="仿宋_GB2312" w:cs="仿宋_GB2312" w:eastAsia="仿宋_GB2312"/>
                      <w:sz w:val="21"/>
                    </w:rPr>
                    <w:t>降温排污功能：在排液时，有降低排液温度功能</w:t>
                  </w:r>
                </w:p>
                <w:p>
                  <w:pPr>
                    <w:pStyle w:val="null3"/>
                    <w:jc w:val="both"/>
                  </w:pPr>
                  <w:r>
                    <w:rPr>
                      <w:rFonts w:ascii="仿宋_GB2312" w:hAnsi="仿宋_GB2312" w:cs="仿宋_GB2312" w:eastAsia="仿宋_GB2312"/>
                      <w:sz w:val="21"/>
                    </w:rPr>
                    <w:t>13打印功能: 可打印温度、时间、故障指示内容、A0值等参数</w:t>
                  </w:r>
                </w:p>
                <w:p>
                  <w:pPr>
                    <w:pStyle w:val="null3"/>
                    <w:jc w:val="both"/>
                  </w:pPr>
                  <w:r>
                    <w:rPr>
                      <w:rFonts w:ascii="仿宋_GB2312" w:hAnsi="仿宋_GB2312" w:cs="仿宋_GB2312" w:eastAsia="仿宋_GB2312"/>
                      <w:sz w:val="21"/>
                    </w:rPr>
                    <w:t>14应商须提供相应医疗器械注册证和医疗器械经营许可证</w:t>
                  </w:r>
                </w:p>
                <w:p>
                  <w:pPr>
                    <w:pStyle w:val="null3"/>
                    <w:jc w:val="both"/>
                  </w:pPr>
                  <w:r>
                    <w:rPr>
                      <w:rFonts w:ascii="仿宋_GB2312" w:hAnsi="仿宋_GB2312" w:cs="仿宋_GB2312" w:eastAsia="仿宋_GB2312"/>
                      <w:sz w:val="21"/>
                    </w:rPr>
                    <w:t>15具备消毒功能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绝缘检测仪</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1使用范围：适用于医院消毒供应中心、手术室、内镜室等科室对现场有源医疗器械（手术器械、腔镜线路）进行内外绝缘或者通断检测的专用检测。</w:t>
                  </w:r>
                </w:p>
                <w:p>
                  <w:pPr>
                    <w:pStyle w:val="null3"/>
                    <w:jc w:val="both"/>
                  </w:pPr>
                  <w:r>
                    <w:rPr>
                      <w:rFonts w:ascii="仿宋_GB2312" w:hAnsi="仿宋_GB2312" w:cs="仿宋_GB2312" w:eastAsia="仿宋_GB2312"/>
                      <w:sz w:val="21"/>
                    </w:rPr>
                    <w:t>2输出电流：≤0.1mA</w:t>
                  </w:r>
                </w:p>
                <w:p>
                  <w:pPr>
                    <w:pStyle w:val="null3"/>
                    <w:jc w:val="both"/>
                  </w:pPr>
                  <w:r>
                    <w:rPr>
                      <w:rFonts w:ascii="仿宋_GB2312" w:hAnsi="仿宋_GB2312" w:cs="仿宋_GB2312" w:eastAsia="仿宋_GB2312"/>
                      <w:sz w:val="21"/>
                    </w:rPr>
                    <w:t>3输出电压：0-10KVA</w:t>
                  </w:r>
                </w:p>
                <w:p>
                  <w:pPr>
                    <w:pStyle w:val="null3"/>
                    <w:jc w:val="both"/>
                  </w:pPr>
                  <w:r>
                    <w:rPr>
                      <w:rFonts w:ascii="仿宋_GB2312" w:hAnsi="仿宋_GB2312" w:cs="仿宋_GB2312" w:eastAsia="仿宋_GB2312"/>
                      <w:sz w:val="21"/>
                    </w:rPr>
                    <w:t>4输出电压精度：10V（±1%）</w:t>
                  </w:r>
                </w:p>
                <w:p>
                  <w:pPr>
                    <w:pStyle w:val="null3"/>
                    <w:jc w:val="both"/>
                  </w:pPr>
                  <w:r>
                    <w:rPr>
                      <w:rFonts w:ascii="仿宋_GB2312" w:hAnsi="仿宋_GB2312" w:cs="仿宋_GB2312" w:eastAsia="仿宋_GB2312"/>
                      <w:sz w:val="21"/>
                    </w:rPr>
                    <w:t>5操作性：操作方便简单，检测到漏电时视听报警显示。</w:t>
                  </w:r>
                </w:p>
                <w:p>
                  <w:pPr>
                    <w:pStyle w:val="null3"/>
                    <w:jc w:val="both"/>
                  </w:pPr>
                  <w:r>
                    <w:rPr>
                      <w:rFonts w:ascii="仿宋_GB2312" w:hAnsi="仿宋_GB2312" w:cs="仿宋_GB2312" w:eastAsia="仿宋_GB2312"/>
                      <w:sz w:val="21"/>
                    </w:rPr>
                    <w:t>6准确性：高压放电连续2-20秒可调，可根据探测要求预置放电时间，</w:t>
                  </w:r>
                </w:p>
                <w:p>
                  <w:pPr>
                    <w:pStyle w:val="null3"/>
                    <w:jc w:val="both"/>
                  </w:pPr>
                  <w:r>
                    <w:rPr>
                      <w:rFonts w:ascii="仿宋_GB2312" w:hAnsi="仿宋_GB2312" w:cs="仿宋_GB2312" w:eastAsia="仿宋_GB2312"/>
                      <w:sz w:val="21"/>
                    </w:rPr>
                    <w:t>7人机交互界面：≥2.5寸工业级真彩色液晶显示屏。</w:t>
                  </w:r>
                </w:p>
                <w:p>
                  <w:pPr>
                    <w:pStyle w:val="null3"/>
                    <w:jc w:val="both"/>
                  </w:pPr>
                  <w:r>
                    <w:rPr>
                      <w:rFonts w:ascii="仿宋_GB2312" w:hAnsi="仿宋_GB2312" w:cs="仿宋_GB2312" w:eastAsia="仿宋_GB2312"/>
                      <w:sz w:val="21"/>
                    </w:rPr>
                    <w:t>8控制方式：全自动微电脑控制，可内设多个常用测量电压模式</w:t>
                  </w:r>
                </w:p>
                <w:p>
                  <w:pPr>
                    <w:pStyle w:val="null3"/>
                    <w:jc w:val="both"/>
                  </w:pPr>
                  <w:r>
                    <w:rPr>
                      <w:rFonts w:ascii="仿宋_GB2312" w:hAnsi="仿宋_GB2312" w:cs="仿宋_GB2312" w:eastAsia="仿宋_GB2312"/>
                      <w:sz w:val="21"/>
                    </w:rPr>
                    <w:t>9具有开机自检功能</w:t>
                  </w:r>
                </w:p>
                <w:p>
                  <w:pPr>
                    <w:pStyle w:val="null3"/>
                    <w:jc w:val="both"/>
                  </w:pPr>
                  <w:r>
                    <w:rPr>
                      <w:rFonts w:ascii="仿宋_GB2312" w:hAnsi="仿宋_GB2312" w:cs="仿宋_GB2312" w:eastAsia="仿宋_GB2312"/>
                      <w:sz w:val="21"/>
                    </w:rPr>
                    <w:t>10报警方式：≥三种报警方式</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封口打印一体机</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1适用范围：适合各大医院，诊所，化验室以及需要用纸塑类复合灭菌消毒袋的机构。</w:t>
                  </w:r>
                </w:p>
                <w:p>
                  <w:pPr>
                    <w:pStyle w:val="null3"/>
                    <w:jc w:val="both"/>
                  </w:pPr>
                  <w:r>
                    <w:rPr>
                      <w:rFonts w:ascii="仿宋_GB2312" w:hAnsi="仿宋_GB2312" w:cs="仿宋_GB2312" w:eastAsia="仿宋_GB2312"/>
                      <w:sz w:val="21"/>
                    </w:rPr>
                    <w:t>250～230℃可调，封口温度误差可精确控制在±1℃。</w:t>
                  </w:r>
                </w:p>
                <w:p>
                  <w:pPr>
                    <w:pStyle w:val="null3"/>
                    <w:jc w:val="both"/>
                  </w:pPr>
                  <w:r>
                    <w:rPr>
                      <w:rFonts w:ascii="仿宋_GB2312" w:hAnsi="仿宋_GB2312" w:cs="仿宋_GB2312" w:eastAsia="仿宋_GB2312"/>
                      <w:sz w:val="21"/>
                    </w:rPr>
                    <w:t>3高速升温设计：室温升温到120℃升温30s；</w:t>
                  </w:r>
                </w:p>
                <w:p>
                  <w:pPr>
                    <w:pStyle w:val="null3"/>
                    <w:jc w:val="both"/>
                  </w:pPr>
                  <w:r>
                    <w:rPr>
                      <w:rFonts w:ascii="仿宋_GB2312" w:hAnsi="仿宋_GB2312" w:cs="仿宋_GB2312" w:eastAsia="仿宋_GB2312"/>
                      <w:sz w:val="21"/>
                    </w:rPr>
                    <w:t>4待机控制：长期不使用，设备进入待机状态，加热带保温到较低温度；待机时长和待机温度可设置；</w:t>
                  </w:r>
                </w:p>
                <w:p>
                  <w:pPr>
                    <w:pStyle w:val="null3"/>
                    <w:jc w:val="both"/>
                  </w:pPr>
                  <w:r>
                    <w:rPr>
                      <w:rFonts w:ascii="仿宋_GB2312" w:hAnsi="仿宋_GB2312" w:cs="仿宋_GB2312" w:eastAsia="仿宋_GB2312"/>
                      <w:sz w:val="21"/>
                    </w:rPr>
                    <w:t>5安全性：封口温度超过工作温度设定值范围±4℃，机器将会自动停止工作。</w:t>
                  </w:r>
                </w:p>
                <w:p>
                  <w:pPr>
                    <w:pStyle w:val="null3"/>
                    <w:jc w:val="both"/>
                  </w:pPr>
                  <w:r>
                    <w:rPr>
                      <w:rFonts w:ascii="仿宋_GB2312" w:hAnsi="仿宋_GB2312" w:cs="仿宋_GB2312" w:eastAsia="仿宋_GB2312"/>
                      <w:sz w:val="21"/>
                    </w:rPr>
                    <w:t>6封口速度：10m/min（可调）</w:t>
                  </w:r>
                </w:p>
                <w:p>
                  <w:pPr>
                    <w:pStyle w:val="null3"/>
                    <w:jc w:val="both"/>
                  </w:pPr>
                  <w:r>
                    <w:rPr>
                      <w:rFonts w:ascii="仿宋_GB2312" w:hAnsi="仿宋_GB2312" w:cs="仿宋_GB2312" w:eastAsia="仿宋_GB2312"/>
                      <w:sz w:val="21"/>
                    </w:rPr>
                    <w:t>7封口边距：5～40mm（可调）</w:t>
                  </w:r>
                </w:p>
                <w:p>
                  <w:pPr>
                    <w:pStyle w:val="null3"/>
                    <w:jc w:val="both"/>
                  </w:pPr>
                  <w:r>
                    <w:rPr>
                      <w:rFonts w:ascii="仿宋_GB2312" w:hAnsi="仿宋_GB2312" w:cs="仿宋_GB2312" w:eastAsia="仿宋_GB2312"/>
                      <w:sz w:val="21"/>
                    </w:rPr>
                    <w:t>8封纹宽度：12mm可调，封口强度符合YY/T 0698.5-2009的要求</w:t>
                  </w:r>
                </w:p>
                <w:p>
                  <w:pPr>
                    <w:pStyle w:val="null3"/>
                    <w:jc w:val="both"/>
                  </w:pPr>
                  <w:r>
                    <w:rPr>
                      <w:rFonts w:ascii="仿宋_GB2312" w:hAnsi="仿宋_GB2312" w:cs="仿宋_GB2312" w:eastAsia="仿宋_GB2312"/>
                      <w:sz w:val="21"/>
                    </w:rPr>
                    <w:t>9控制系统：单片机触摸屏操作</w:t>
                  </w:r>
                </w:p>
                <w:p>
                  <w:pPr>
                    <w:pStyle w:val="null3"/>
                    <w:jc w:val="both"/>
                  </w:pPr>
                  <w:r>
                    <w:rPr>
                      <w:rFonts w:ascii="仿宋_GB2312" w:hAnsi="仿宋_GB2312" w:cs="仿宋_GB2312" w:eastAsia="仿宋_GB2312"/>
                      <w:sz w:val="21"/>
                    </w:rPr>
                    <w:t>10加热方式：采用平板式陶瓷加热元件，可干烧、耐高温</w:t>
                  </w:r>
                </w:p>
                <w:p>
                  <w:pPr>
                    <w:pStyle w:val="null3"/>
                    <w:jc w:val="both"/>
                  </w:pPr>
                  <w:r>
                    <w:rPr>
                      <w:rFonts w:ascii="仿宋_GB2312" w:hAnsi="仿宋_GB2312" w:cs="仿宋_GB2312" w:eastAsia="仿宋_GB2312"/>
                      <w:sz w:val="21"/>
                    </w:rPr>
                    <w:t>11显示屏：LCD显示屏，显示时间、温度、速度等参数</w:t>
                  </w:r>
                </w:p>
                <w:p>
                  <w:pPr>
                    <w:pStyle w:val="null3"/>
                    <w:jc w:val="both"/>
                  </w:pPr>
                  <w:r>
                    <w:rPr>
                      <w:rFonts w:ascii="仿宋_GB2312" w:hAnsi="仿宋_GB2312" w:cs="仿宋_GB2312" w:eastAsia="仿宋_GB2312"/>
                      <w:sz w:val="21"/>
                    </w:rPr>
                    <w:t>12打印系统：</w:t>
                  </w:r>
                </w:p>
                <w:p>
                  <w:pPr>
                    <w:pStyle w:val="null3"/>
                    <w:jc w:val="both"/>
                  </w:pPr>
                  <w:r>
                    <w:rPr>
                      <w:rFonts w:ascii="仿宋_GB2312" w:hAnsi="仿宋_GB2312" w:cs="仿宋_GB2312" w:eastAsia="仿宋_GB2312"/>
                      <w:sz w:val="21"/>
                    </w:rPr>
                    <w:t>12.1微处理器控制打印系统,自动打印封口日期、失效日期、批号、工作人员代号、器械名称等内容；打印间隔可自由设定、零边距打印调整功能。</w:t>
                  </w:r>
                </w:p>
                <w:p>
                  <w:pPr>
                    <w:pStyle w:val="null3"/>
                    <w:jc w:val="both"/>
                  </w:pPr>
                  <w:r>
                    <w:rPr>
                      <w:rFonts w:ascii="仿宋_GB2312" w:hAnsi="仿宋_GB2312" w:cs="仿宋_GB2312" w:eastAsia="仿宋_GB2312"/>
                      <w:sz w:val="21"/>
                    </w:rPr>
                    <w:t>12.2失效日期可以根据设置自动进行调整；</w:t>
                  </w:r>
                </w:p>
                <w:p>
                  <w:pPr>
                    <w:pStyle w:val="null3"/>
                    <w:jc w:val="both"/>
                  </w:pPr>
                  <w:r>
                    <w:rPr>
                      <w:rFonts w:ascii="仿宋_GB2312" w:hAnsi="仿宋_GB2312" w:cs="仿宋_GB2312" w:eastAsia="仿宋_GB2312"/>
                      <w:sz w:val="21"/>
                    </w:rPr>
                    <w:t>12.3自带封口机打印系统；</w:t>
                  </w:r>
                </w:p>
                <w:p>
                  <w:pPr>
                    <w:pStyle w:val="null3"/>
                    <w:jc w:val="both"/>
                  </w:pPr>
                  <w:r>
                    <w:rPr>
                      <w:rFonts w:ascii="仿宋_GB2312" w:hAnsi="仿宋_GB2312" w:cs="仿宋_GB2312" w:eastAsia="仿宋_GB2312"/>
                      <w:sz w:val="21"/>
                    </w:rPr>
                    <w:t>12.4具备符号打印的形式；</w:t>
                  </w:r>
                </w:p>
                <w:p>
                  <w:pPr>
                    <w:pStyle w:val="null3"/>
                    <w:jc w:val="both"/>
                  </w:pPr>
                  <w:r>
                    <w:rPr>
                      <w:rFonts w:ascii="仿宋_GB2312" w:hAnsi="仿宋_GB2312" w:cs="仿宋_GB2312" w:eastAsia="仿宋_GB2312"/>
                      <w:sz w:val="21"/>
                    </w:rPr>
                    <w:t>12.5系统会根据选择的打印内容给出打印宽度数值，自动核算打印最小宽度；</w:t>
                  </w:r>
                </w:p>
                <w:p>
                  <w:pPr>
                    <w:pStyle w:val="null3"/>
                    <w:jc w:val="both"/>
                  </w:pPr>
                  <w:r>
                    <w:rPr>
                      <w:rFonts w:ascii="仿宋_GB2312" w:hAnsi="仿宋_GB2312" w:cs="仿宋_GB2312" w:eastAsia="仿宋_GB2312"/>
                      <w:sz w:val="21"/>
                    </w:rPr>
                    <w:t>12.6打印功能可实现一键式关闭也可按需要有选择的关闭某条目；</w:t>
                  </w:r>
                </w:p>
                <w:p>
                  <w:pPr>
                    <w:pStyle w:val="null3"/>
                    <w:jc w:val="both"/>
                  </w:pPr>
                  <w:r>
                    <w:rPr>
                      <w:rFonts w:ascii="仿宋_GB2312" w:hAnsi="仿宋_GB2312" w:cs="仿宋_GB2312" w:eastAsia="仿宋_GB2312"/>
                      <w:sz w:val="21"/>
                    </w:rPr>
                    <w:t>13工作方式：连续封口。</w:t>
                  </w:r>
                </w:p>
                <w:p>
                  <w:pPr>
                    <w:pStyle w:val="null3"/>
                    <w:jc w:val="both"/>
                  </w:pPr>
                  <w:r>
                    <w:rPr>
                      <w:rFonts w:ascii="仿宋_GB2312" w:hAnsi="仿宋_GB2312" w:cs="仿宋_GB2312" w:eastAsia="仿宋_GB2312"/>
                      <w:sz w:val="21"/>
                    </w:rPr>
                    <w:t>14日志保存：带日志存储功能，记录每次打印的内容。</w:t>
                  </w:r>
                </w:p>
                <w:p>
                  <w:pPr>
                    <w:pStyle w:val="null3"/>
                    <w:jc w:val="both"/>
                  </w:pPr>
                  <w:r>
                    <w:rPr>
                      <w:rFonts w:ascii="仿宋_GB2312" w:hAnsi="仿宋_GB2312" w:cs="仿宋_GB2312" w:eastAsia="仿宋_GB2312"/>
                      <w:sz w:val="21"/>
                    </w:rPr>
                    <w:t>15工作电源：交流电220V，50HZ。</w:t>
                  </w:r>
                </w:p>
                <w:p>
                  <w:pPr>
                    <w:pStyle w:val="null3"/>
                    <w:jc w:val="both"/>
                  </w:pPr>
                  <w:r>
                    <w:rPr>
                      <w:rFonts w:ascii="仿宋_GB2312" w:hAnsi="仿宋_GB2312" w:cs="仿宋_GB2312" w:eastAsia="仿宋_GB2312"/>
                      <w:sz w:val="21"/>
                    </w:rPr>
                    <w:t>16最大功率≤0.4KW</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灭菌篮筐</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rFonts w:ascii="仿宋_GB2312" w:hAnsi="仿宋_GB2312" w:cs="仿宋_GB2312" w:eastAsia="仿宋_GB2312"/>
                      <w:sz w:val="21"/>
                    </w:rPr>
                    <w:t>供应室盛放无菌器械</w:t>
                  </w:r>
                </w:p>
                <w:p>
                  <w:pPr>
                    <w:pStyle w:val="null3"/>
                    <w:spacing w:after="105"/>
                  </w:pPr>
                  <w:r>
                    <w:rPr>
                      <w:rFonts w:ascii="仿宋_GB2312" w:hAnsi="仿宋_GB2312" w:cs="仿宋_GB2312" w:eastAsia="仿宋_GB2312"/>
                      <w:sz w:val="21"/>
                    </w:rPr>
                    <w:t>尺寸</w:t>
                  </w:r>
                  <w:r>
                    <w:rPr>
                      <w:rFonts w:ascii="仿宋_GB2312" w:hAnsi="仿宋_GB2312" w:cs="仿宋_GB2312" w:eastAsia="仿宋_GB2312"/>
                      <w:sz w:val="21"/>
                    </w:rPr>
                    <w:t>≥585x395x195mm</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spacing w:after="105"/>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病历车（</w:t>
                  </w:r>
                  <w:r>
                    <w:rPr>
                      <w:rFonts w:ascii="仿宋_GB2312" w:hAnsi="仿宋_GB2312" w:cs="仿宋_GB2312" w:eastAsia="仿宋_GB2312"/>
                      <w:sz w:val="21"/>
                    </w:rPr>
                    <w:t>50位）</w:t>
                  </w:r>
                </w:p>
                <w:p>
                  <w:pPr>
                    <w:pStyle w:val="null3"/>
                    <w:ind w:firstLine="420"/>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1.50位：≥650×400×1100（mm）；</w:t>
                  </w:r>
                </w:p>
                <w:p>
                  <w:pPr>
                    <w:pStyle w:val="null3"/>
                    <w:jc w:val="both"/>
                  </w:pPr>
                  <w:r>
                    <w:rPr>
                      <w:rFonts w:ascii="仿宋_GB2312" w:hAnsi="仿宋_GB2312" w:cs="仿宋_GB2312" w:eastAsia="仿宋_GB2312"/>
                      <w:sz w:val="21"/>
                    </w:rPr>
                    <w:t>2.不锈钢材质，板材厚度1.0mm，柜体侧边和台面正面为圆弧形，带2个抽屉；</w:t>
                  </w:r>
                </w:p>
                <w:p>
                  <w:pPr>
                    <w:pStyle w:val="null3"/>
                    <w:jc w:val="both"/>
                  </w:pPr>
                  <w:r>
                    <w:rPr>
                      <w:rFonts w:ascii="仿宋_GB2312" w:hAnsi="仿宋_GB2312" w:cs="仿宋_GB2312" w:eastAsia="仿宋_GB2312"/>
                      <w:sz w:val="21"/>
                    </w:rPr>
                    <w:t>3.抽屉拉手采用不锈钢材质拉手；</w:t>
                  </w:r>
                </w:p>
                <w:p>
                  <w:pPr>
                    <w:pStyle w:val="null3"/>
                    <w:jc w:val="both"/>
                  </w:pPr>
                  <w:r>
                    <w:rPr>
                      <w:rFonts w:ascii="仿宋_GB2312" w:hAnsi="仿宋_GB2312" w:cs="仿宋_GB2312" w:eastAsia="仿宋_GB2312"/>
                      <w:sz w:val="21"/>
                    </w:rPr>
                    <w:t>4.病历夹推车配有安全锁；</w:t>
                  </w:r>
                </w:p>
                <w:p>
                  <w:pPr>
                    <w:pStyle w:val="null3"/>
                    <w:jc w:val="both"/>
                  </w:pPr>
                  <w:r>
                    <w:rPr>
                      <w:rFonts w:ascii="仿宋_GB2312" w:hAnsi="仿宋_GB2312" w:cs="仿宋_GB2312" w:eastAsia="仿宋_GB2312"/>
                      <w:sz w:val="21"/>
                    </w:rPr>
                    <w:t>5.脚轮带刹车，脚轮采用四只Φ75静音脚轮；</w:t>
                  </w:r>
                </w:p>
                <w:p>
                  <w:pPr>
                    <w:pStyle w:val="null3"/>
                    <w:jc w:val="both"/>
                  </w:pPr>
                  <w:r>
                    <w:rPr>
                      <w:rFonts w:ascii="仿宋_GB2312" w:hAnsi="仿宋_GB2312" w:cs="仿宋_GB2312" w:eastAsia="仿宋_GB2312"/>
                      <w:sz w:val="21"/>
                    </w:rPr>
                    <w:t>6.该车能同时存放50/1位病历夹；</w:t>
                  </w:r>
                </w:p>
                <w:p>
                  <w:pPr>
                    <w:pStyle w:val="null3"/>
                    <w:jc w:val="both"/>
                  </w:pPr>
                  <w:r>
                    <w:rPr>
                      <w:rFonts w:ascii="仿宋_GB2312" w:hAnsi="仿宋_GB2312" w:cs="仿宋_GB2312" w:eastAsia="仿宋_GB2312"/>
                      <w:sz w:val="21"/>
                    </w:rPr>
                    <w:t>7.每一隔病历夹侧面都配有数字标示条</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病历车</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50位）</w:t>
                  </w:r>
                </w:p>
                <w:p>
                  <w:pPr>
                    <w:pStyle w:val="null3"/>
                    <w:jc w:val="center"/>
                  </w:pPr>
                  <w:r>
                    <w:rPr>
                      <w:rFonts w:ascii="仿宋_GB2312" w:hAnsi="仿宋_GB2312" w:cs="仿宋_GB2312" w:eastAsia="仿宋_GB2312"/>
                      <w:sz w:val="21"/>
                    </w:rPr>
                    <w:t>3台</w:t>
                  </w:r>
                </w:p>
                <w:p>
                  <w:pPr>
                    <w:pStyle w:val="null3"/>
                    <w:ind w:firstLine="420"/>
                    <w:jc w:val="center"/>
                  </w:pPr>
                </w:p>
              </w:tc>
            </w:tr>
            <w:tr>
              <w:tc>
                <w:tcPr>
                  <w:tcW w:type="dxa" w:w="217"/>
                  <w:vMerge/>
                  <w:tcBorders>
                    <w:top w:val="none" w:color="000000" w:sz="4"/>
                    <w:left w:val="singl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病历夹</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病历夹</w:t>
                  </w:r>
                </w:p>
                <w:p>
                  <w:pPr>
                    <w:pStyle w:val="null3"/>
                    <w:jc w:val="both"/>
                  </w:pPr>
                  <w:r>
                    <w:rPr>
                      <w:rFonts w:ascii="仿宋_GB2312" w:hAnsi="仿宋_GB2312" w:cs="仿宋_GB2312" w:eastAsia="仿宋_GB2312"/>
                      <w:sz w:val="21"/>
                    </w:rPr>
                    <w:t>浅灰</w:t>
                  </w:r>
                </w:p>
                <w:p>
                  <w:pPr>
                    <w:pStyle w:val="null3"/>
                    <w:jc w:val="both"/>
                  </w:pPr>
                  <w:r>
                    <w:rPr>
                      <w:rFonts w:ascii="仿宋_GB2312" w:hAnsi="仿宋_GB2312" w:cs="仿宋_GB2312" w:eastAsia="仿宋_GB2312"/>
                      <w:sz w:val="21"/>
                    </w:rPr>
                    <w:t>325×225×3mm</w:t>
                  </w:r>
                </w:p>
                <w:p>
                  <w:pPr>
                    <w:pStyle w:val="null3"/>
                    <w:jc w:val="both"/>
                  </w:pPr>
                  <w:r>
                    <w:rPr>
                      <w:rFonts w:ascii="仿宋_GB2312" w:hAnsi="仿宋_GB2312" w:cs="仿宋_GB2312" w:eastAsia="仿宋_GB2312"/>
                      <w:sz w:val="21"/>
                    </w:rPr>
                    <w:t>ABS病历夹塑料，A4</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病历夹</w:t>
                  </w:r>
                  <w:r>
                    <w:rPr>
                      <w:rFonts w:ascii="仿宋_GB2312" w:hAnsi="仿宋_GB2312" w:cs="仿宋_GB2312" w:eastAsia="仿宋_GB2312"/>
                      <w:sz w:val="21"/>
                    </w:rPr>
                    <w:t>150个</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药品柜</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 900×250/400×1750（mm）</w:t>
                  </w:r>
                </w:p>
                <w:p>
                  <w:pPr>
                    <w:pStyle w:val="null3"/>
                    <w:jc w:val="both"/>
                  </w:pPr>
                  <w:r>
                    <w:rPr>
                      <w:rFonts w:ascii="仿宋_GB2312" w:hAnsi="仿宋_GB2312" w:cs="仿宋_GB2312" w:eastAsia="仿宋_GB2312"/>
                      <w:sz w:val="21"/>
                    </w:rPr>
                    <w:t>2.柜体304不锈钢板材，板材厚度≥1.0mm</w:t>
                  </w:r>
                </w:p>
                <w:p>
                  <w:pPr>
                    <w:pStyle w:val="null3"/>
                    <w:jc w:val="both"/>
                  </w:pPr>
                  <w:r>
                    <w:rPr>
                      <w:rFonts w:ascii="仿宋_GB2312" w:hAnsi="仿宋_GB2312" w:cs="仿宋_GB2312" w:eastAsia="仿宋_GB2312"/>
                      <w:sz w:val="21"/>
                    </w:rPr>
                    <w:t>3.分两层，上下都是对开门，带两个抽屉。</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1.主要由铝·钢·ABS工程塑料结构组成；塑钢四柱承重；</w:t>
                  </w:r>
                </w:p>
                <w:p>
                  <w:pPr>
                    <w:pStyle w:val="null3"/>
                    <w:jc w:val="both"/>
                  </w:pPr>
                  <w:r>
                    <w:rPr>
                      <w:rFonts w:ascii="仿宋_GB2312" w:hAnsi="仿宋_GB2312" w:cs="仿宋_GB2312" w:eastAsia="仿宋_GB2312"/>
                      <w:sz w:val="21"/>
                    </w:rPr>
                    <w:t>2.ABS底面注塑工艺成型，凹陷设计可防止物品滑落，台面配有304材质不锈钢护栏，台面上配透明软玻璃；</w:t>
                  </w:r>
                </w:p>
                <w:p>
                  <w:pPr>
                    <w:pStyle w:val="null3"/>
                    <w:jc w:val="both"/>
                  </w:pPr>
                  <w:r>
                    <w:rPr>
                      <w:rFonts w:ascii="仿宋_GB2312" w:hAnsi="仿宋_GB2312" w:cs="仿宋_GB2312" w:eastAsia="仿宋_GB2312"/>
                      <w:sz w:val="21"/>
                    </w:rPr>
                    <w:t>3.车体左侧：隐藏式副工作台、杂物盒；</w:t>
                  </w:r>
                </w:p>
                <w:p>
                  <w:pPr>
                    <w:pStyle w:val="null3"/>
                    <w:jc w:val="both"/>
                  </w:pPr>
                  <w:r>
                    <w:rPr>
                      <w:rFonts w:ascii="仿宋_GB2312" w:hAnsi="仿宋_GB2312" w:cs="仿宋_GB2312" w:eastAsia="仿宋_GB2312"/>
                      <w:sz w:val="21"/>
                    </w:rPr>
                    <w:t>4.车体右侧：塑料网篮两升锐器盒、ABS双污物桶；</w:t>
                  </w:r>
                </w:p>
                <w:p>
                  <w:pPr>
                    <w:pStyle w:val="null3"/>
                    <w:jc w:val="both"/>
                  </w:pPr>
                  <w:r>
                    <w:rPr>
                      <w:rFonts w:ascii="仿宋_GB2312" w:hAnsi="仿宋_GB2312" w:cs="仿宋_GB2312" w:eastAsia="仿宋_GB2312"/>
                      <w:sz w:val="21"/>
                    </w:rPr>
                    <w:t>5.车体背后：隐藏升降式五联置器盒；</w:t>
                  </w:r>
                </w:p>
                <w:p>
                  <w:pPr>
                    <w:pStyle w:val="null3"/>
                    <w:jc w:val="both"/>
                  </w:pPr>
                  <w:r>
                    <w:rPr>
                      <w:rFonts w:ascii="仿宋_GB2312" w:hAnsi="仿宋_GB2312" w:cs="仿宋_GB2312" w:eastAsia="仿宋_GB2312"/>
                      <w:sz w:val="21"/>
                    </w:rPr>
                    <w:t>6. 车体正面：中控锁，配置有五层抽屉、第一二层小抽面≥80mm，内空：≥430x335*68mm两中抽面≥120mm内空：≥430x335*110mm，一深抽面≥240mm内空：≥430x335*220mm抽屉内 3*3分隔片，可自由分隔，封口插槽式透明标识卡规格：≥110*25m、防止液体及灰尘进入；</w:t>
                  </w:r>
                </w:p>
                <w:p>
                  <w:pPr>
                    <w:pStyle w:val="null3"/>
                    <w:jc w:val="both"/>
                  </w:pPr>
                  <w:r>
                    <w:rPr>
                      <w:rFonts w:ascii="仿宋_GB2312" w:hAnsi="仿宋_GB2312" w:cs="仿宋_GB2312" w:eastAsia="仿宋_GB2312"/>
                      <w:sz w:val="21"/>
                    </w:rPr>
                    <w:t>7.车体底部：万向插入式静音轮，其中两只带刹车功能。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急救车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1、规格：≥850×500×1000（mm）；</w:t>
                  </w:r>
                </w:p>
                <w:p>
                  <w:pPr>
                    <w:pStyle w:val="null3"/>
                    <w:jc w:val="both"/>
                  </w:pPr>
                  <w:r>
                    <w:rPr>
                      <w:rFonts w:ascii="仿宋_GB2312" w:hAnsi="仿宋_GB2312" w:cs="仿宋_GB2312" w:eastAsia="仿宋_GB2312"/>
                      <w:sz w:val="21"/>
                    </w:rPr>
                    <w:t>2.材质组成：铝合金框架，ABS面板和抽屉，不锈钢围栏；</w:t>
                  </w:r>
                </w:p>
                <w:p>
                  <w:pPr>
                    <w:pStyle w:val="null3"/>
                    <w:jc w:val="both"/>
                  </w:pPr>
                  <w:r>
                    <w:rPr>
                      <w:rFonts w:ascii="仿宋_GB2312" w:hAnsi="仿宋_GB2312" w:cs="仿宋_GB2312" w:eastAsia="仿宋_GB2312"/>
                      <w:sz w:val="21"/>
                    </w:rPr>
                    <w:t>3.车体配五个抽屉，其中大抽屉高≥200mm，2个中抽屉高≥140mm，2个小抽屉高≥70mm，抽屉内配活动隔板，可自由分配调整大小；</w:t>
                  </w:r>
                </w:p>
                <w:p>
                  <w:pPr>
                    <w:pStyle w:val="null3"/>
                    <w:jc w:val="both"/>
                  </w:pPr>
                  <w:r>
                    <w:rPr>
                      <w:rFonts w:ascii="仿宋_GB2312" w:hAnsi="仿宋_GB2312" w:cs="仿宋_GB2312" w:eastAsia="仿宋_GB2312"/>
                      <w:sz w:val="21"/>
                    </w:rPr>
                    <w:t>4.配高级全包带刹静音脚轮，四只静音脚轮；</w:t>
                  </w:r>
                </w:p>
                <w:p>
                  <w:pPr>
                    <w:pStyle w:val="null3"/>
                    <w:jc w:val="both"/>
                  </w:pPr>
                  <w:r>
                    <w:rPr>
                      <w:rFonts w:ascii="仿宋_GB2312" w:hAnsi="仿宋_GB2312" w:cs="仿宋_GB2312" w:eastAsia="仿宋_GB2312"/>
                      <w:sz w:val="21"/>
                    </w:rPr>
                    <w:t>5.配件：不少于2个垃圾桶、1个透明文件盒、1块活动抽板、1个可调高金属托盘、1根伸缩输液架。</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治疗车</w:t>
                  </w:r>
                </w:p>
                <w:p>
                  <w:pPr>
                    <w:pStyle w:val="null3"/>
                    <w:jc w:val="center"/>
                  </w:pPr>
                </w:p>
              </w:tc>
              <w:tc>
                <w:tcPr>
                  <w:tcW w:type="dxa" w:w="17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治疗车</w:t>
                  </w:r>
                </w:p>
                <w:p>
                  <w:pPr>
                    <w:pStyle w:val="null3"/>
                    <w:jc w:val="both"/>
                  </w:pPr>
                  <w:r>
                    <w:rPr>
                      <w:rFonts w:ascii="仿宋_GB2312" w:hAnsi="仿宋_GB2312" w:cs="仿宋_GB2312" w:eastAsia="仿宋_GB2312"/>
                      <w:sz w:val="21"/>
                    </w:rPr>
                    <w:t>1、规格：304加厚不锈钢。≥25mm车身管，≥10mm护栏管，底部加固条。</w:t>
                  </w:r>
                </w:p>
                <w:p>
                  <w:pPr>
                    <w:pStyle w:val="null3"/>
                    <w:jc w:val="both"/>
                  </w:pPr>
                  <w:r>
                    <w:rPr>
                      <w:rFonts w:ascii="仿宋_GB2312" w:hAnsi="仿宋_GB2312" w:cs="仿宋_GB2312" w:eastAsia="仿宋_GB2312"/>
                      <w:sz w:val="21"/>
                      <w:b/>
                    </w:rPr>
                    <w:t>特大</w:t>
                  </w:r>
                  <w:r>
                    <w:rPr>
                      <w:rFonts w:ascii="仿宋_GB2312" w:hAnsi="仿宋_GB2312" w:cs="仿宋_GB2312" w:eastAsia="仿宋_GB2312"/>
                      <w:sz w:val="21"/>
                    </w:rPr>
                    <w:t xml:space="preserve"> </w:t>
                  </w:r>
                  <w:r>
                    <w:rPr>
                      <w:rFonts w:ascii="仿宋_GB2312" w:hAnsi="仿宋_GB2312" w:cs="仿宋_GB2312" w:eastAsia="仿宋_GB2312"/>
                      <w:sz w:val="21"/>
                    </w:rPr>
                    <w:t>长</w:t>
                  </w:r>
                  <w:r>
                    <w:rPr>
                      <w:rFonts w:ascii="仿宋_GB2312" w:hAnsi="仿宋_GB2312" w:cs="仿宋_GB2312" w:eastAsia="仿宋_GB2312"/>
                      <w:sz w:val="21"/>
                    </w:rPr>
                    <w:t>≥80cm  宽≥50cm   高≥85cm 不少于两个抽屉，</w:t>
                  </w:r>
                </w:p>
                <w:p>
                  <w:pPr>
                    <w:pStyle w:val="null3"/>
                    <w:jc w:val="both"/>
                  </w:pPr>
                  <w:r>
                    <w:rPr>
                      <w:rFonts w:ascii="仿宋_GB2312" w:hAnsi="仿宋_GB2312" w:cs="仿宋_GB2312" w:eastAsia="仿宋_GB2312"/>
                      <w:sz w:val="21"/>
                      <w:b/>
                    </w:rPr>
                    <w:t>中号</w:t>
                  </w:r>
                  <w:r>
                    <w:rPr>
                      <w:rFonts w:ascii="仿宋_GB2312" w:hAnsi="仿宋_GB2312" w:cs="仿宋_GB2312" w:eastAsia="仿宋_GB2312"/>
                      <w:sz w:val="21"/>
                    </w:rPr>
                    <w:t xml:space="preserve"> </w:t>
                  </w:r>
                  <w:r>
                    <w:rPr>
                      <w:rFonts w:ascii="仿宋_GB2312" w:hAnsi="仿宋_GB2312" w:cs="仿宋_GB2312" w:eastAsia="仿宋_GB2312"/>
                      <w:sz w:val="21"/>
                    </w:rPr>
                    <w:t>长</w:t>
                  </w:r>
                  <w:r>
                    <w:rPr>
                      <w:rFonts w:ascii="仿宋_GB2312" w:hAnsi="仿宋_GB2312" w:cs="仿宋_GB2312" w:eastAsia="仿宋_GB2312"/>
                      <w:sz w:val="21"/>
                    </w:rPr>
                    <w:t>≥65cm  宽≥45cm   高≥85cm 不少于两个抽屉。</w:t>
                  </w:r>
                </w:p>
                <w:p>
                  <w:pPr>
                    <w:pStyle w:val="null3"/>
                    <w:jc w:val="both"/>
                  </w:pPr>
                  <w:r>
                    <w:rPr>
                      <w:rFonts w:ascii="仿宋_GB2312" w:hAnsi="仿宋_GB2312" w:cs="仿宋_GB2312" w:eastAsia="仿宋_GB2312"/>
                      <w:sz w:val="21"/>
                    </w:rPr>
                    <w:t>2、采用厚度为≥1.0mm的不锈钢板精制而成，台面有效使用部分采用模具一次冲压成型；</w:t>
                  </w:r>
                </w:p>
                <w:p>
                  <w:pPr>
                    <w:pStyle w:val="null3"/>
                    <w:jc w:val="both"/>
                  </w:pPr>
                  <w:r>
                    <w:rPr>
                      <w:rFonts w:ascii="仿宋_GB2312" w:hAnsi="仿宋_GB2312" w:cs="仿宋_GB2312" w:eastAsia="仿宋_GB2312"/>
                      <w:sz w:val="21"/>
                    </w:rPr>
                    <w:t>3、四周的4只支撑立柱采用不锈钢管制作；</w:t>
                  </w:r>
                </w:p>
                <w:p>
                  <w:pPr>
                    <w:pStyle w:val="null3"/>
                    <w:jc w:val="both"/>
                  </w:pPr>
                  <w:r>
                    <w:rPr>
                      <w:rFonts w:ascii="仿宋_GB2312" w:hAnsi="仿宋_GB2312" w:cs="仿宋_GB2312" w:eastAsia="仿宋_GB2312"/>
                      <w:sz w:val="21"/>
                    </w:rPr>
                    <w:t>4、配置4只静音脚轮；可在平整地面上任意推动、任意转向，其中2只脚轮配置刹车，可在任意状态下使用刹车功能；</w:t>
                  </w:r>
                </w:p>
                <w:p>
                  <w:pPr>
                    <w:pStyle w:val="null3"/>
                    <w:jc w:val="center"/>
                  </w:pPr>
                  <w:r>
                    <w:rPr>
                      <w:rFonts w:ascii="仿宋_GB2312" w:hAnsi="仿宋_GB2312" w:cs="仿宋_GB2312" w:eastAsia="仿宋_GB2312"/>
                      <w:sz w:val="21"/>
                    </w:rPr>
                    <w:t>5、上下台面配置三面（左、右及后面）护栏，采用不锈钢实心钢圆管；</w:t>
                  </w:r>
                </w:p>
                <w:p>
                  <w:pPr>
                    <w:pStyle w:val="null3"/>
                    <w:jc w:val="both"/>
                  </w:pPr>
                  <w:r>
                    <w:rPr>
                      <w:rFonts w:ascii="仿宋_GB2312" w:hAnsi="仿宋_GB2312" w:cs="仿宋_GB2312" w:eastAsia="仿宋_GB2312"/>
                      <w:sz w:val="21"/>
                    </w:rPr>
                    <w:t>6、抽屉下方配置不锈钢污物桶≥2只，净空直径≥180mm，深≥100mm，可存放各类杂物、垃圾等,可旋转（即：使用时可旋转到车体之外，不使用时可旋转到车体内部，减小占用空间）；</w:t>
                  </w:r>
                </w:p>
                <w:p>
                  <w:pPr>
                    <w:pStyle w:val="null3"/>
                    <w:jc w:val="both"/>
                  </w:pPr>
                  <w:r>
                    <w:rPr>
                      <w:rFonts w:ascii="仿宋_GB2312" w:hAnsi="仿宋_GB2312" w:cs="仿宋_GB2312" w:eastAsia="仿宋_GB2312"/>
                      <w:sz w:val="21"/>
                    </w:rPr>
                    <w:t>7、产品额定承重≥60kg，上下台面各承重≥30kg；</w:t>
                  </w:r>
                </w:p>
                <w:p>
                  <w:pPr>
                    <w:pStyle w:val="null3"/>
                    <w:jc w:val="both"/>
                  </w:pPr>
                  <w:r>
                    <w:rPr>
                      <w:rFonts w:ascii="仿宋_GB2312" w:hAnsi="仿宋_GB2312" w:cs="仿宋_GB2312" w:eastAsia="仿宋_GB2312"/>
                      <w:sz w:val="21"/>
                    </w:rPr>
                    <w:t>8、抽屉安装三折静音滑轨；</w:t>
                  </w:r>
                </w:p>
                <w:p>
                  <w:pPr>
                    <w:pStyle w:val="null3"/>
                    <w:jc w:val="both"/>
                  </w:pPr>
                  <w:r>
                    <w:rPr>
                      <w:rFonts w:ascii="仿宋_GB2312" w:hAnsi="仿宋_GB2312" w:cs="仿宋_GB2312" w:eastAsia="仿宋_GB2312"/>
                      <w:sz w:val="21"/>
                    </w:rPr>
                    <w:t>9、配置：双抽屉、污物桶；</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b/>
                    </w:rPr>
                    <w:t>治疗车</w:t>
                  </w:r>
                </w:p>
                <w:p>
                  <w:pPr>
                    <w:pStyle w:val="null3"/>
                    <w:jc w:val="center"/>
                  </w:pPr>
                  <w:r>
                    <w:rPr>
                      <w:rFonts w:ascii="仿宋_GB2312" w:hAnsi="仿宋_GB2312" w:cs="仿宋_GB2312" w:eastAsia="仿宋_GB2312"/>
                      <w:sz w:val="21"/>
                    </w:rPr>
                    <w:t>特大</w:t>
                  </w:r>
                  <w:r>
                    <w:rPr>
                      <w:rFonts w:ascii="仿宋_GB2312" w:hAnsi="仿宋_GB2312" w:cs="仿宋_GB2312" w:eastAsia="仿宋_GB2312"/>
                      <w:sz w:val="21"/>
                    </w:rPr>
                    <w:t>10个</w:t>
                  </w:r>
                </w:p>
              </w:tc>
            </w:tr>
            <w:tr>
              <w:tc>
                <w:tcPr>
                  <w:tcW w:type="dxa" w:w="217"/>
                  <w:vMerge/>
                  <w:tcBorders>
                    <w:top w:val="none" w:color="000000" w:sz="4"/>
                    <w:left w:val="single" w:color="000000" w:sz="4"/>
                    <w:bottom w:val="single" w:color="000000" w:sz="4"/>
                    <w:right w:val="single" w:color="000000" w:sz="4"/>
                  </w:tcBorders>
                </w:tcPr>
                <w:p/>
              </w:tc>
              <w:tc>
                <w:tcPr>
                  <w:tcW w:type="dxa" w:w="314"/>
                  <w:vMerge/>
                  <w:tcBorders>
                    <w:top w:val="none" w:color="000000" w:sz="4"/>
                    <w:left w:val="none" w:color="000000" w:sz="4"/>
                    <w:bottom w:val="single" w:color="000000" w:sz="4"/>
                    <w:right w:val="single" w:color="000000" w:sz="4"/>
                  </w:tcBorders>
                </w:tcPr>
                <w:p/>
              </w:tc>
              <w:tc>
                <w:tcPr>
                  <w:tcW w:type="dxa" w:w="1706"/>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中号</w:t>
                  </w:r>
                </w:p>
                <w:p>
                  <w:pPr>
                    <w:pStyle w:val="null3"/>
                    <w:jc w:val="center"/>
                  </w:pPr>
                  <w:r>
                    <w:rPr>
                      <w:rFonts w:ascii="仿宋_GB2312" w:hAnsi="仿宋_GB2312" w:cs="仿宋_GB2312" w:eastAsia="仿宋_GB2312"/>
                      <w:sz w:val="21"/>
                    </w:rPr>
                    <w:t>23个</w:t>
                  </w:r>
                </w:p>
                <w:p>
                  <w:pPr>
                    <w:pStyle w:val="null3"/>
                    <w:jc w:val="center"/>
                  </w:pPr>
                </w:p>
              </w:tc>
            </w:tr>
            <w:tr>
              <w:tc>
                <w:tcPr>
                  <w:tcW w:type="dxa" w:w="217"/>
                  <w:vMerge/>
                  <w:tcBorders>
                    <w:top w:val="none" w:color="000000" w:sz="4"/>
                    <w:left w:val="singl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治疗车</w:t>
                  </w:r>
                </w:p>
                <w:p>
                  <w:pPr>
                    <w:pStyle w:val="null3"/>
                    <w:spacing w:before="120"/>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治疗车：中号长</w:t>
                  </w:r>
                  <w:r>
                    <w:rPr>
                      <w:rFonts w:ascii="仿宋_GB2312" w:hAnsi="仿宋_GB2312" w:cs="仿宋_GB2312" w:eastAsia="仿宋_GB2312"/>
                      <w:sz w:val="21"/>
                    </w:rPr>
                    <w:t>≥65cm  宽≥45cm   高≥85cm 两个抽屉，底层为金属对开门，带不少于3层储物空间。</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轮椅</w:t>
                  </w:r>
                </w:p>
                <w:p>
                  <w:pPr>
                    <w:pStyle w:val="null3"/>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碳钢车架</w:t>
                  </w:r>
                </w:p>
                <w:p>
                  <w:pPr>
                    <w:pStyle w:val="null3"/>
                    <w:jc w:val="both"/>
                  </w:pPr>
                  <w:r>
                    <w:rPr>
                      <w:rFonts w:ascii="仿宋_GB2312" w:hAnsi="仿宋_GB2312" w:cs="仿宋_GB2312" w:eastAsia="仿宋_GB2312"/>
                      <w:sz w:val="21"/>
                    </w:rPr>
                    <w:t>1.展开尺寸：≥90*70*80cm</w:t>
                  </w:r>
                </w:p>
                <w:p>
                  <w:pPr>
                    <w:pStyle w:val="null3"/>
                    <w:jc w:val="both"/>
                  </w:pPr>
                  <w:r>
                    <w:rPr>
                      <w:rFonts w:ascii="仿宋_GB2312" w:hAnsi="仿宋_GB2312" w:cs="仿宋_GB2312" w:eastAsia="仿宋_GB2312"/>
                      <w:sz w:val="21"/>
                    </w:rPr>
                    <w:t>2.承重：≥200斤</w:t>
                  </w:r>
                </w:p>
                <w:p>
                  <w:pPr>
                    <w:pStyle w:val="null3"/>
                    <w:jc w:val="both"/>
                  </w:pPr>
                  <w:r>
                    <w:rPr>
                      <w:rFonts w:ascii="仿宋_GB2312" w:hAnsi="仿宋_GB2312" w:cs="仿宋_GB2312" w:eastAsia="仿宋_GB2312"/>
                      <w:sz w:val="21"/>
                    </w:rPr>
                    <w:t>3.布座背垫</w:t>
                  </w:r>
                </w:p>
                <w:p>
                  <w:pPr>
                    <w:pStyle w:val="null3"/>
                    <w:jc w:val="both"/>
                  </w:pPr>
                  <w:r>
                    <w:rPr>
                      <w:rFonts w:ascii="仿宋_GB2312" w:hAnsi="仿宋_GB2312" w:cs="仿宋_GB2312" w:eastAsia="仿宋_GB2312"/>
                      <w:sz w:val="21"/>
                    </w:rPr>
                    <w:t>4.四刹车系统，前后双刹车保障</w:t>
                  </w:r>
                </w:p>
                <w:p>
                  <w:pPr>
                    <w:pStyle w:val="null3"/>
                    <w:jc w:val="both"/>
                  </w:pPr>
                  <w:r>
                    <w:rPr>
                      <w:rFonts w:ascii="仿宋_GB2312" w:hAnsi="仿宋_GB2312" w:cs="仿宋_GB2312" w:eastAsia="仿宋_GB2312"/>
                      <w:sz w:val="21"/>
                    </w:rPr>
                    <w:t>5.脚踏高低可调</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体重秤</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1.量度范围：70—190cm</w:t>
                  </w:r>
                  <w:r>
                    <w:br/>
                  </w:r>
                  <w:r>
                    <w:rPr>
                      <w:rFonts w:ascii="仿宋_GB2312" w:hAnsi="仿宋_GB2312" w:cs="仿宋_GB2312" w:eastAsia="仿宋_GB2312"/>
                      <w:sz w:val="21"/>
                    </w:rPr>
                    <w:t>2.重量计量：0-120KG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污物车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1.规格：≥600×500×880mm</w:t>
                  </w:r>
                </w:p>
                <w:p>
                  <w:pPr>
                    <w:pStyle w:val="null3"/>
                    <w:jc w:val="both"/>
                  </w:pPr>
                  <w:r>
                    <w:rPr>
                      <w:rFonts w:ascii="仿宋_GB2312" w:hAnsi="仿宋_GB2312" w:cs="仿宋_GB2312" w:eastAsia="仿宋_GB2312"/>
                      <w:sz w:val="21"/>
                    </w:rPr>
                    <w:t>2.全不锈钢制作，管壁厚≥ 1.0mm。</w:t>
                  </w:r>
                </w:p>
                <w:p>
                  <w:pPr>
                    <w:pStyle w:val="null3"/>
                    <w:jc w:val="both"/>
                  </w:pPr>
                  <w:r>
                    <w:rPr>
                      <w:rFonts w:ascii="仿宋_GB2312" w:hAnsi="仿宋_GB2312" w:cs="仿宋_GB2312" w:eastAsia="仿宋_GB2312"/>
                      <w:sz w:val="21"/>
                    </w:rPr>
                    <w:t>3.带防水布污物袋，可拆卸，静音脚轮，其中两个带刹。</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器械台</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1.规格：大号：≥950*550*880mm</w:t>
                  </w:r>
                </w:p>
                <w:p>
                  <w:pPr>
                    <w:pStyle w:val="null3"/>
                    <w:jc w:val="both"/>
                  </w:pPr>
                  <w:r>
                    <w:rPr>
                      <w:rFonts w:ascii="仿宋_GB2312" w:hAnsi="仿宋_GB2312" w:cs="仿宋_GB2312" w:eastAsia="仿宋_GB2312"/>
                      <w:sz w:val="21"/>
                    </w:rPr>
                    <w:t>2.上下台面规格：≥950×550（mm），厚度为≥1.0mm的优质不锈钢板精制而成；</w:t>
                  </w:r>
                </w:p>
                <w:p>
                  <w:pPr>
                    <w:pStyle w:val="null3"/>
                    <w:jc w:val="both"/>
                  </w:pPr>
                  <w:r>
                    <w:rPr>
                      <w:rFonts w:ascii="仿宋_GB2312" w:hAnsi="仿宋_GB2312" w:cs="仿宋_GB2312" w:eastAsia="仿宋_GB2312"/>
                      <w:sz w:val="21"/>
                    </w:rPr>
                    <w:t>3、四周的4根支撑立柱采用不锈钢管制作；</w:t>
                  </w:r>
                </w:p>
                <w:p>
                  <w:pPr>
                    <w:pStyle w:val="null3"/>
                    <w:jc w:val="both"/>
                  </w:pPr>
                  <w:r>
                    <w:rPr>
                      <w:rFonts w:ascii="仿宋_GB2312" w:hAnsi="仿宋_GB2312" w:cs="仿宋_GB2312" w:eastAsia="仿宋_GB2312"/>
                      <w:sz w:val="21"/>
                    </w:rPr>
                    <w:t>4.配置4只静音脚轮；可在平整地面上任意推动、任意转向，其中2只脚轮配置刹车；</w:t>
                  </w:r>
                </w:p>
                <w:p>
                  <w:pPr>
                    <w:pStyle w:val="null3"/>
                    <w:jc w:val="both"/>
                  </w:pPr>
                  <w:r>
                    <w:rPr>
                      <w:rFonts w:ascii="仿宋_GB2312" w:hAnsi="仿宋_GB2312" w:cs="仿宋_GB2312" w:eastAsia="仿宋_GB2312"/>
                      <w:sz w:val="21"/>
                    </w:rPr>
                    <w:t>5.上下台面配置三面（左、右及后面）护栏；</w:t>
                  </w:r>
                </w:p>
                <w:p>
                  <w:pPr>
                    <w:pStyle w:val="null3"/>
                    <w:jc w:val="both"/>
                  </w:pPr>
                  <w:r>
                    <w:rPr>
                      <w:rFonts w:ascii="仿宋_GB2312" w:hAnsi="仿宋_GB2312" w:cs="仿宋_GB2312" w:eastAsia="仿宋_GB2312"/>
                      <w:sz w:val="21"/>
                    </w:rPr>
                    <w:t>6.产品额定承重≥60kg，上下台面各承重≥30kg。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器械柜</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双开门</w:t>
                  </w:r>
                  <w:r>
                    <w:rPr>
                      <w:rFonts w:ascii="仿宋_GB2312" w:hAnsi="仿宋_GB2312" w:cs="仿宋_GB2312" w:eastAsia="仿宋_GB2312"/>
                      <w:sz w:val="21"/>
                    </w:rPr>
                    <w:t>规格：</w:t>
                  </w:r>
                  <w:r>
                    <w:rPr>
                      <w:rFonts w:ascii="仿宋_GB2312" w:hAnsi="仿宋_GB2312" w:cs="仿宋_GB2312" w:eastAsia="仿宋_GB2312"/>
                      <w:sz w:val="21"/>
                    </w:rPr>
                    <w:t>≥900×400×1700（mm）；</w:t>
                  </w:r>
                </w:p>
                <w:p>
                  <w:pPr>
                    <w:pStyle w:val="null3"/>
                    <w:jc w:val="both"/>
                  </w:pPr>
                  <w:r>
                    <w:rPr>
                      <w:rFonts w:ascii="仿宋_GB2312" w:hAnsi="仿宋_GB2312" w:cs="仿宋_GB2312" w:eastAsia="仿宋_GB2312"/>
                      <w:sz w:val="21"/>
                    </w:rPr>
                    <w:t>玻璃双开门，内有不少于五层不锈钢活动隔板，两侧面装玻璃</w:t>
                  </w:r>
                </w:p>
                <w:p>
                  <w:pPr>
                    <w:pStyle w:val="null3"/>
                    <w:jc w:val="both"/>
                  </w:pPr>
                  <w:r>
                    <w:rPr>
                      <w:rFonts w:ascii="仿宋_GB2312" w:hAnsi="仿宋_GB2312" w:cs="仿宋_GB2312" w:eastAsia="仿宋_GB2312"/>
                      <w:sz w:val="21"/>
                      <w:b/>
                    </w:rPr>
                    <w:t>四开门</w:t>
                  </w:r>
                  <w:r>
                    <w:rPr>
                      <w:rFonts w:ascii="仿宋_GB2312" w:hAnsi="仿宋_GB2312" w:cs="仿宋_GB2312" w:eastAsia="仿宋_GB2312"/>
                      <w:sz w:val="21"/>
                    </w:rPr>
                    <w:t>规格：</w:t>
                  </w:r>
                  <w:r>
                    <w:rPr>
                      <w:rFonts w:ascii="仿宋_GB2312" w:hAnsi="仿宋_GB2312" w:cs="仿宋_GB2312" w:eastAsia="仿宋_GB2312"/>
                      <w:sz w:val="21"/>
                    </w:rPr>
                    <w:t>≥900×400×1700（mm）；</w:t>
                  </w:r>
                </w:p>
                <w:p>
                  <w:pPr>
                    <w:pStyle w:val="null3"/>
                    <w:jc w:val="both"/>
                  </w:pPr>
                  <w:r>
                    <w:rPr>
                      <w:rFonts w:ascii="仿宋_GB2312" w:hAnsi="仿宋_GB2312" w:cs="仿宋_GB2312" w:eastAsia="仿宋_GB2312"/>
                      <w:sz w:val="21"/>
                    </w:rPr>
                    <w:t>中间两抽屉，上层玻璃双开门，内有不少于两层不锈钢隔板，下层不锈钢双开门，内有不少于一层不锈钢隔板</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双开门</w:t>
                  </w:r>
                  <w:r>
                    <w:rPr>
                      <w:rFonts w:ascii="仿宋_GB2312" w:hAnsi="仿宋_GB2312" w:cs="仿宋_GB2312" w:eastAsia="仿宋_GB2312"/>
                      <w:sz w:val="21"/>
                    </w:rPr>
                    <w:t>8个</w:t>
                  </w:r>
                </w:p>
                <w:p>
                  <w:pPr>
                    <w:pStyle w:val="null3"/>
                    <w:jc w:val="center"/>
                  </w:pPr>
                  <w:r>
                    <w:rPr>
                      <w:rFonts w:ascii="仿宋_GB2312" w:hAnsi="仿宋_GB2312" w:cs="仿宋_GB2312" w:eastAsia="仿宋_GB2312"/>
                      <w:sz w:val="21"/>
                    </w:rPr>
                    <w:t>四开门</w:t>
                  </w:r>
                  <w:r>
                    <w:rPr>
                      <w:rFonts w:ascii="仿宋_GB2312" w:hAnsi="仿宋_GB2312" w:cs="仿宋_GB2312" w:eastAsia="仿宋_GB2312"/>
                      <w:sz w:val="21"/>
                    </w:rPr>
                    <w:t>5个</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急救包</w:t>
                  </w:r>
                </w:p>
                <w:p>
                  <w:pPr>
                    <w:pStyle w:val="null3"/>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1.医用外包，具备防溅水防摔功能，</w:t>
                  </w:r>
                </w:p>
                <w:p>
                  <w:pPr>
                    <w:pStyle w:val="null3"/>
                    <w:jc w:val="both"/>
                  </w:pPr>
                  <w:r>
                    <w:rPr>
                      <w:rFonts w:ascii="仿宋_GB2312" w:hAnsi="仿宋_GB2312" w:cs="仿宋_GB2312" w:eastAsia="仿宋_GB2312"/>
                      <w:sz w:val="21"/>
                    </w:rPr>
                    <w:t>2.单肩背/手提方式。</w:t>
                  </w:r>
                </w:p>
                <w:p>
                  <w:pPr>
                    <w:pStyle w:val="null3"/>
                    <w:jc w:val="both"/>
                  </w:pPr>
                  <w:r>
                    <w:rPr>
                      <w:rFonts w:ascii="仿宋_GB2312" w:hAnsi="仿宋_GB2312" w:cs="仿宋_GB2312" w:eastAsia="仿宋_GB2312"/>
                      <w:sz w:val="21"/>
                    </w:rPr>
                    <w:t>3.内部结构：≥4组加厚可拆卸隔层。≥2个隐形口袋，≥2组松紧带</w:t>
                  </w:r>
                </w:p>
                <w:p>
                  <w:pPr>
                    <w:pStyle w:val="null3"/>
                    <w:jc w:val="both"/>
                  </w:pPr>
                  <w:r>
                    <w:rPr>
                      <w:rFonts w:ascii="仿宋_GB2312" w:hAnsi="仿宋_GB2312" w:cs="仿宋_GB2312" w:eastAsia="仿宋_GB2312"/>
                      <w:sz w:val="21"/>
                    </w:rPr>
                    <w:t>4.供应商提供相应医疗器械备案凭证</w:t>
                  </w:r>
                </w:p>
                <w:p>
                  <w:pPr>
                    <w:pStyle w:val="null3"/>
                    <w:jc w:val="both"/>
                  </w:pPr>
                  <w:r>
                    <w:rPr>
                      <w:rFonts w:ascii="仿宋_GB2312" w:hAnsi="仿宋_GB2312" w:cs="仿宋_GB2312" w:eastAsia="仿宋_GB2312"/>
                      <w:sz w:val="21"/>
                    </w:rPr>
                    <w:t>急救包配置清单</w:t>
                  </w:r>
                </w:p>
                <w:tbl>
                  <w:tblPr>
                    <w:tblInd w:type="dxa" w:w="135"/>
                    <w:tblBorders>
                      <w:top w:val="none" w:color="000000" w:sz="4"/>
                      <w:left w:val="none" w:color="000000" w:sz="4"/>
                      <w:bottom w:val="none" w:color="000000" w:sz="4"/>
                      <w:right w:val="none" w:color="000000" w:sz="4"/>
                      <w:insideH w:val="none"/>
                      <w:insideV w:val="none"/>
                    </w:tblBorders>
                  </w:tblPr>
                  <w:tblGrid>
                    <w:gridCol w:w="248"/>
                    <w:gridCol w:w="517"/>
                    <w:gridCol w:w="724"/>
                  </w:tblGrid>
                  <w:tr>
                    <w:tc>
                      <w:tcPr>
                        <w:tcW w:type="dxa" w:w="248"/>
                        <w:tcBorders>
                          <w:top w:val="single" w:color="4B585A"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7"/>
                        <w:tcBorders>
                          <w:top w:val="single" w:color="4B585A"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724"/>
                        <w:tcBorders>
                          <w:top w:val="single" w:color="4B585A"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医用供氧套装</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2L钢瓶</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简易呼吸器</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成人</w:t>
                        </w:r>
                        <w:r>
                          <w:rPr>
                            <w:rFonts w:ascii="仿宋_GB2312" w:hAnsi="仿宋_GB2312" w:cs="仿宋_GB2312" w:eastAsia="仿宋_GB2312"/>
                            <w:sz w:val="21"/>
                          </w:rPr>
                          <w:t>PVC</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医用吸氧面罩</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成人型</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负压引流器</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检伤分类卡</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4色装</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血压表</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表式</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听诊器</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插入式单用</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外伤清创缝合包</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叩诊锤</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体温计</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医用棉垫</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40×60cm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卷式夹板</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11×92cm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三角绷带</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96×96×136cm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纱布绷带</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10×600cm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止血带</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医用冷敷贴</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三片装</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酒精棉片</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碘药棉片</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急救保温毯</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160×210cm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医用冰袋</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120g</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医用检查手套</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医用外科口罩</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医用手电筒</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笔式</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医用剪刀</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医用镊子</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压舌板</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透气胶带</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1.25cm×900cm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创可贴</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小砂轮</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2×2cm</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安全别针</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248"/>
                        <w:tcBorders>
                          <w:top w:val="none" w:color="000000" w:sz="4"/>
                          <w:left w:val="single" w:color="4B585A"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17"/>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医用弯盘</w:t>
                        </w:r>
                      </w:p>
                    </w:tc>
                    <w:tc>
                      <w:tcPr>
                        <w:tcW w:type="dxa" w:w="724"/>
                        <w:tcBorders>
                          <w:top w:val="none" w:color="000000" w:sz="4"/>
                          <w:left w:val="none" w:color="000000" w:sz="4"/>
                          <w:bottom w:val="single" w:color="4B585A" w:sz="4"/>
                          <w:right w:val="single" w:color="4B585A"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w:t>
                        </w:r>
                      </w:p>
                    </w:tc>
                  </w:tr>
                </w:tbl>
                <w:p>
                  <w:pPr>
                    <w:pStyle w:val="null3"/>
                    <w:jc w:val="center"/>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可视喉镜（成人）</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≤3″TFT</w:t>
                  </w:r>
                </w:p>
                <w:p>
                  <w:pPr>
                    <w:pStyle w:val="null3"/>
                    <w:jc w:val="both"/>
                  </w:pPr>
                  <w:r>
                    <w:rPr>
                      <w:rFonts w:ascii="仿宋_GB2312" w:hAnsi="仿宋_GB2312" w:cs="仿宋_GB2312" w:eastAsia="仿宋_GB2312"/>
                      <w:sz w:val="21"/>
                      <w:color w:val="000000"/>
                    </w:rPr>
                    <w:t>显示器有触摸</w:t>
                  </w:r>
                  <w:r>
                    <w:rPr>
                      <w:rFonts w:ascii="仿宋_GB2312" w:hAnsi="仿宋_GB2312" w:cs="仿宋_GB2312" w:eastAsia="仿宋_GB2312"/>
                      <w:sz w:val="21"/>
                      <w:color w:val="000000"/>
                    </w:rPr>
                    <w:t>/WiFi 功能</w:t>
                  </w:r>
                </w:p>
                <w:p>
                  <w:pPr>
                    <w:pStyle w:val="null3"/>
                    <w:jc w:val="both"/>
                  </w:pPr>
                  <w:r>
                    <w:rPr>
                      <w:rFonts w:ascii="仿宋_GB2312" w:hAnsi="仿宋_GB2312" w:cs="仿宋_GB2312" w:eastAsia="仿宋_GB2312"/>
                      <w:sz w:val="21"/>
                      <w:color w:val="000000"/>
                    </w:rPr>
                    <w:t>设备与</w:t>
                  </w:r>
                  <w:r>
                    <w:rPr>
                      <w:rFonts w:ascii="仿宋_GB2312" w:hAnsi="仿宋_GB2312" w:cs="仿宋_GB2312" w:eastAsia="仿宋_GB2312"/>
                      <w:sz w:val="21"/>
                      <w:color w:val="000000"/>
                    </w:rPr>
                    <w:t>APP可通过WiFi互联，可同步控制拍照和录像</w:t>
                  </w:r>
                </w:p>
                <w:p>
                  <w:pPr>
                    <w:pStyle w:val="null3"/>
                    <w:jc w:val="both"/>
                  </w:pPr>
                  <w:r>
                    <w:rPr>
                      <w:rFonts w:ascii="仿宋_GB2312" w:hAnsi="仿宋_GB2312" w:cs="仿宋_GB2312" w:eastAsia="仿宋_GB2312"/>
                      <w:sz w:val="21"/>
                      <w:color w:val="000000"/>
                    </w:rPr>
                    <w:t>显示器前后转动角度</w:t>
                  </w:r>
                  <w:r>
                    <w:rPr>
                      <w:rFonts w:ascii="仿宋_GB2312" w:hAnsi="仿宋_GB2312" w:cs="仿宋_GB2312" w:eastAsia="仿宋_GB2312"/>
                      <w:sz w:val="21"/>
                      <w:color w:val="000000"/>
                    </w:rPr>
                    <w:t>110°±10%</w:t>
                  </w:r>
                </w:p>
                <w:p>
                  <w:pPr>
                    <w:pStyle w:val="null3"/>
                    <w:jc w:val="both"/>
                  </w:pPr>
                  <w:r>
                    <w:rPr>
                      <w:rFonts w:ascii="仿宋_GB2312" w:hAnsi="仿宋_GB2312" w:cs="仿宋_GB2312" w:eastAsia="仿宋_GB2312"/>
                      <w:sz w:val="21"/>
                      <w:color w:val="000000"/>
                    </w:rPr>
                    <w:t>显示器左右转动角度</w:t>
                  </w:r>
                  <w:r>
                    <w:rPr>
                      <w:rFonts w:ascii="仿宋_GB2312" w:hAnsi="仿宋_GB2312" w:cs="仿宋_GB2312" w:eastAsia="仿宋_GB2312"/>
                      <w:sz w:val="21"/>
                      <w:color w:val="000000"/>
                    </w:rPr>
                    <w:t>270°±10%</w:t>
                  </w:r>
                </w:p>
                <w:p>
                  <w:pPr>
                    <w:pStyle w:val="null3"/>
                    <w:jc w:val="both"/>
                  </w:pPr>
                  <w:r>
                    <w:rPr>
                      <w:rFonts w:ascii="仿宋_GB2312" w:hAnsi="仿宋_GB2312" w:cs="仿宋_GB2312" w:eastAsia="仿宋_GB2312"/>
                      <w:sz w:val="21"/>
                      <w:color w:val="000000"/>
                    </w:rPr>
                    <w:t>充电时间＜</w:t>
                  </w:r>
                  <w:r>
                    <w:rPr>
                      <w:rFonts w:ascii="仿宋_GB2312" w:hAnsi="仿宋_GB2312" w:cs="仿宋_GB2312" w:eastAsia="仿宋_GB2312"/>
                      <w:sz w:val="21"/>
                      <w:color w:val="000000"/>
                    </w:rPr>
                    <w:t>3h</w:t>
                  </w:r>
                </w:p>
                <w:p>
                  <w:pPr>
                    <w:pStyle w:val="null3"/>
                    <w:jc w:val="both"/>
                  </w:pPr>
                  <w:r>
                    <w:rPr>
                      <w:rFonts w:ascii="仿宋_GB2312" w:hAnsi="仿宋_GB2312" w:cs="仿宋_GB2312" w:eastAsia="仿宋_GB2312"/>
                      <w:sz w:val="21"/>
                      <w:color w:val="000000"/>
                    </w:rPr>
                    <w:t>待机时长＞</w:t>
                  </w:r>
                  <w:r>
                    <w:rPr>
                      <w:rFonts w:ascii="仿宋_GB2312" w:hAnsi="仿宋_GB2312" w:cs="仿宋_GB2312" w:eastAsia="仿宋_GB2312"/>
                      <w:sz w:val="21"/>
                      <w:color w:val="000000"/>
                    </w:rPr>
                    <w:t>3.5h</w:t>
                  </w:r>
                </w:p>
                <w:p>
                  <w:pPr>
                    <w:pStyle w:val="null3"/>
                    <w:jc w:val="both"/>
                  </w:pPr>
                  <w:r>
                    <w:rPr>
                      <w:rFonts w:ascii="仿宋_GB2312" w:hAnsi="仿宋_GB2312" w:cs="仿宋_GB2312" w:eastAsia="仿宋_GB2312"/>
                      <w:sz w:val="21"/>
                      <w:color w:val="000000"/>
                    </w:rPr>
                    <w:t>镜片支架长度（成人）</w:t>
                  </w:r>
                  <w:r>
                    <w:rPr>
                      <w:rFonts w:ascii="仿宋_GB2312" w:hAnsi="仿宋_GB2312" w:cs="仿宋_GB2312" w:eastAsia="仿宋_GB2312"/>
                      <w:sz w:val="21"/>
                      <w:color w:val="000000"/>
                    </w:rPr>
                    <w:t>84±6mm</w:t>
                  </w:r>
                </w:p>
                <w:p>
                  <w:pPr>
                    <w:pStyle w:val="null3"/>
                    <w:jc w:val="both"/>
                  </w:pPr>
                  <w:r>
                    <w:rPr>
                      <w:rFonts w:ascii="仿宋_GB2312" w:hAnsi="仿宋_GB2312" w:cs="仿宋_GB2312" w:eastAsia="仿宋_GB2312"/>
                      <w:sz w:val="21"/>
                      <w:color w:val="000000"/>
                    </w:rPr>
                    <w:t>镜片支架端部厚度（成人）</w:t>
                  </w:r>
                  <w:r>
                    <w:rPr>
                      <w:rFonts w:ascii="仿宋_GB2312" w:hAnsi="仿宋_GB2312" w:cs="仿宋_GB2312" w:eastAsia="仿宋_GB2312"/>
                      <w:sz w:val="21"/>
                      <w:color w:val="000000"/>
                    </w:rPr>
                    <w:t>9±1.5mm</w:t>
                  </w:r>
                </w:p>
                <w:p>
                  <w:pPr>
                    <w:pStyle w:val="null3"/>
                    <w:jc w:val="both"/>
                  </w:pPr>
                  <w:r>
                    <w:rPr>
                      <w:rFonts w:ascii="仿宋_GB2312" w:hAnsi="仿宋_GB2312" w:cs="仿宋_GB2312" w:eastAsia="仿宋_GB2312"/>
                      <w:sz w:val="21"/>
                      <w:color w:val="000000"/>
                    </w:rPr>
                    <w:t>配套一次性喉镜片有专利技术的镜尖角度和弧度</w:t>
                  </w:r>
                </w:p>
                <w:p>
                  <w:pPr>
                    <w:pStyle w:val="null3"/>
                    <w:jc w:val="both"/>
                  </w:pPr>
                  <w:r>
                    <w:rPr>
                      <w:rFonts w:ascii="仿宋_GB2312" w:hAnsi="仿宋_GB2312" w:cs="仿宋_GB2312" w:eastAsia="仿宋_GB2312"/>
                      <w:sz w:val="21"/>
                      <w:color w:val="000000"/>
                    </w:rPr>
                    <w:t>观察视角</w:t>
                  </w:r>
                  <w:r>
                    <w:rPr>
                      <w:rFonts w:ascii="仿宋_GB2312" w:hAnsi="仿宋_GB2312" w:cs="仿宋_GB2312" w:eastAsia="仿宋_GB2312"/>
                      <w:sz w:val="21"/>
                      <w:color w:val="000000"/>
                    </w:rPr>
                    <w:t>60°±15%</w:t>
                  </w:r>
                </w:p>
                <w:p>
                  <w:pPr>
                    <w:pStyle w:val="null3"/>
                    <w:jc w:val="both"/>
                  </w:pPr>
                  <w:r>
                    <w:rPr>
                      <w:rFonts w:ascii="仿宋_GB2312" w:hAnsi="仿宋_GB2312" w:cs="仿宋_GB2312" w:eastAsia="仿宋_GB2312"/>
                      <w:sz w:val="21"/>
                      <w:color w:val="000000"/>
                    </w:rPr>
                    <w:t>光照度</w:t>
                  </w:r>
                  <w:r>
                    <w:rPr>
                      <w:rFonts w:ascii="仿宋_GB2312" w:hAnsi="仿宋_GB2312" w:cs="仿宋_GB2312" w:eastAsia="仿宋_GB2312"/>
                      <w:sz w:val="21"/>
                      <w:color w:val="000000"/>
                    </w:rPr>
                    <w:t>≥150Lux</w:t>
                  </w:r>
                </w:p>
                <w:p>
                  <w:pPr>
                    <w:pStyle w:val="null3"/>
                    <w:jc w:val="both"/>
                  </w:pPr>
                  <w:r>
                    <w:rPr>
                      <w:rFonts w:ascii="仿宋_GB2312" w:hAnsi="仿宋_GB2312" w:cs="仿宋_GB2312" w:eastAsia="仿宋_GB2312"/>
                      <w:sz w:val="21"/>
                      <w:color w:val="000000"/>
                    </w:rPr>
                    <w:t>摄像头分辨率</w:t>
                  </w:r>
                  <w:r>
                    <w:rPr>
                      <w:rFonts w:ascii="仿宋_GB2312" w:hAnsi="仿宋_GB2312" w:cs="仿宋_GB2312" w:eastAsia="仿宋_GB2312"/>
                      <w:sz w:val="21"/>
                      <w:color w:val="000000"/>
                    </w:rPr>
                    <w:t>≥7.87lp/mm</w:t>
                  </w:r>
                </w:p>
                <w:p>
                  <w:pPr>
                    <w:pStyle w:val="null3"/>
                    <w:jc w:val="both"/>
                  </w:pPr>
                  <w:r>
                    <w:rPr>
                      <w:rFonts w:ascii="仿宋_GB2312" w:hAnsi="仿宋_GB2312" w:cs="仿宋_GB2312" w:eastAsia="仿宋_GB2312"/>
                      <w:sz w:val="21"/>
                      <w:color w:val="000000"/>
                    </w:rPr>
                    <w:t>景深</w:t>
                  </w:r>
                  <w:r>
                    <w:rPr>
                      <w:rFonts w:ascii="仿宋_GB2312" w:hAnsi="仿宋_GB2312" w:cs="仿宋_GB2312" w:eastAsia="仿宋_GB2312"/>
                      <w:sz w:val="21"/>
                      <w:color w:val="000000"/>
                    </w:rPr>
                    <w:t>5-100mm</w:t>
                  </w:r>
                </w:p>
                <w:p>
                  <w:pPr>
                    <w:pStyle w:val="null3"/>
                    <w:jc w:val="both"/>
                  </w:pPr>
                  <w:r>
                    <w:rPr>
                      <w:rFonts w:ascii="仿宋_GB2312" w:hAnsi="仿宋_GB2312" w:cs="仿宋_GB2312" w:eastAsia="仿宋_GB2312"/>
                      <w:sz w:val="21"/>
                      <w:color w:val="000000"/>
                    </w:rPr>
                    <w:t>储存空间</w:t>
                  </w:r>
                  <w:r>
                    <w:rPr>
                      <w:rFonts w:ascii="仿宋_GB2312" w:hAnsi="仿宋_GB2312" w:cs="仿宋_GB2312" w:eastAsia="仿宋_GB2312"/>
                      <w:sz w:val="21"/>
                      <w:color w:val="000000"/>
                    </w:rPr>
                    <w:t>≥30G</w:t>
                  </w:r>
                </w:p>
                <w:p>
                  <w:pPr>
                    <w:pStyle w:val="null3"/>
                    <w:jc w:val="both"/>
                  </w:pPr>
                  <w:r>
                    <w:rPr>
                      <w:rFonts w:ascii="仿宋_GB2312" w:hAnsi="仿宋_GB2312" w:cs="仿宋_GB2312" w:eastAsia="仿宋_GB2312"/>
                      <w:sz w:val="21"/>
                      <w:color w:val="000000"/>
                    </w:rPr>
                    <w:t>可储存照片</w:t>
                  </w:r>
                </w:p>
                <w:p>
                  <w:pPr>
                    <w:pStyle w:val="null3"/>
                    <w:jc w:val="both"/>
                  </w:pPr>
                  <w:r>
                    <w:rPr>
                      <w:rFonts w:ascii="仿宋_GB2312" w:hAnsi="仿宋_GB2312" w:cs="仿宋_GB2312" w:eastAsia="仿宋_GB2312"/>
                      <w:sz w:val="21"/>
                      <w:color w:val="000000"/>
                    </w:rPr>
                    <w:t>可储存录像时长＞</w:t>
                  </w:r>
                  <w:r>
                    <w:rPr>
                      <w:rFonts w:ascii="仿宋_GB2312" w:hAnsi="仿宋_GB2312" w:cs="仿宋_GB2312" w:eastAsia="仿宋_GB2312"/>
                      <w:sz w:val="21"/>
                      <w:color w:val="000000"/>
                    </w:rPr>
                    <w:t>10小时</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不锈钢方管五角移动输液架</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不锈钢材质</w:t>
                  </w:r>
                </w:p>
                <w:p>
                  <w:pPr>
                    <w:pStyle w:val="null3"/>
                    <w:jc w:val="both"/>
                  </w:pPr>
                  <w:r>
                    <w:rPr>
                      <w:rFonts w:ascii="仿宋_GB2312" w:hAnsi="仿宋_GB2312" w:cs="仿宋_GB2312" w:eastAsia="仿宋_GB2312"/>
                      <w:sz w:val="21"/>
                      <w:color w:val="000000"/>
                    </w:rPr>
                    <w:t>挂钩</w:t>
                  </w:r>
                  <w:r>
                    <w:rPr>
                      <w:rFonts w:ascii="仿宋_GB2312" w:hAnsi="仿宋_GB2312" w:cs="仿宋_GB2312" w:eastAsia="仿宋_GB2312"/>
                      <w:sz w:val="21"/>
                      <w:color w:val="000000"/>
                    </w:rPr>
                    <w:t>≥4个，圆盘扶手，底部带轮。</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转运平车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1.基本尺寸：床面长度≥1900；床面宽度≥600</w:t>
                  </w:r>
                </w:p>
                <w:p>
                  <w:pPr>
                    <w:pStyle w:val="null3"/>
                    <w:jc w:val="both"/>
                  </w:pPr>
                  <w:r>
                    <w:rPr>
                      <w:rFonts w:ascii="仿宋_GB2312" w:hAnsi="仿宋_GB2312" w:cs="仿宋_GB2312" w:eastAsia="仿宋_GB2312"/>
                      <w:sz w:val="21"/>
                      <w:color w:val="000000"/>
                    </w:rPr>
                    <w:t>2.高度调节：不低于500mm-850mm</w:t>
                  </w:r>
                </w:p>
                <w:p>
                  <w:pPr>
                    <w:pStyle w:val="null3"/>
                    <w:jc w:val="both"/>
                  </w:pPr>
                  <w:r>
                    <w:rPr>
                      <w:rFonts w:ascii="仿宋_GB2312" w:hAnsi="仿宋_GB2312" w:cs="仿宋_GB2312" w:eastAsia="仿宋_GB2312"/>
                      <w:sz w:val="21"/>
                      <w:color w:val="000000"/>
                    </w:rPr>
                    <w:t>3.背板调节角度：0-70°</w:t>
                  </w:r>
                </w:p>
                <w:p>
                  <w:pPr>
                    <w:pStyle w:val="null3"/>
                    <w:jc w:val="both"/>
                  </w:pPr>
                  <w:r>
                    <w:rPr>
                      <w:rFonts w:ascii="仿宋_GB2312" w:hAnsi="仿宋_GB2312" w:cs="仿宋_GB2312" w:eastAsia="仿宋_GB2312"/>
                      <w:sz w:val="21"/>
                      <w:color w:val="000000"/>
                    </w:rPr>
                    <w:t>4安全工作载荷：≥170kg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喷塑抢救床</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主要材质：框架主体结构采用合金材质，床板和保护罩采用</w:t>
                  </w:r>
                  <w:r>
                    <w:rPr>
                      <w:rFonts w:ascii="仿宋_GB2312" w:hAnsi="仿宋_GB2312" w:cs="仿宋_GB2312" w:eastAsia="仿宋_GB2312"/>
                      <w:sz w:val="21"/>
                      <w:color w:val="000000"/>
                    </w:rPr>
                    <w:t>ABS树脂材质，床面板和护栏为PP吹塑一体成型</w:t>
                  </w:r>
                </w:p>
                <w:p>
                  <w:pPr>
                    <w:pStyle w:val="null3"/>
                    <w:jc w:val="both"/>
                  </w:pPr>
                  <w:r>
                    <w:rPr>
                      <w:rFonts w:ascii="仿宋_GB2312" w:hAnsi="仿宋_GB2312" w:cs="仿宋_GB2312" w:eastAsia="仿宋_GB2312"/>
                      <w:sz w:val="21"/>
                      <w:color w:val="000000"/>
                    </w:rPr>
                    <w:t>车体外形尺寸</w:t>
                  </w:r>
                  <w:r>
                    <w:rPr>
                      <w:rFonts w:ascii="仿宋_GB2312" w:hAnsi="仿宋_GB2312" w:cs="仿宋_GB2312" w:eastAsia="仿宋_GB2312"/>
                      <w:sz w:val="21"/>
                      <w:color w:val="000000"/>
                    </w:rPr>
                    <w:t>≥2000mm长×700mm宽（长至摇手，宽至护栏外侧）</w:t>
                  </w:r>
                </w:p>
                <w:p>
                  <w:pPr>
                    <w:pStyle w:val="null3"/>
                    <w:jc w:val="both"/>
                  </w:pPr>
                  <w:r>
                    <w:rPr>
                      <w:rFonts w:ascii="仿宋_GB2312" w:hAnsi="仿宋_GB2312" w:cs="仿宋_GB2312" w:eastAsia="仿宋_GB2312"/>
                      <w:sz w:val="21"/>
                      <w:color w:val="000000"/>
                    </w:rPr>
                    <w:t>床面尺寸</w:t>
                  </w:r>
                  <w:r>
                    <w:rPr>
                      <w:rFonts w:ascii="仿宋_GB2312" w:hAnsi="仿宋_GB2312" w:cs="仿宋_GB2312" w:eastAsia="仿宋_GB2312"/>
                      <w:sz w:val="21"/>
                      <w:color w:val="000000"/>
                    </w:rPr>
                    <w:t>≥1900mm长×600mm宽；</w:t>
                  </w:r>
                </w:p>
                <w:p>
                  <w:pPr>
                    <w:pStyle w:val="null3"/>
                    <w:jc w:val="both"/>
                  </w:pPr>
                  <w:r>
                    <w:rPr>
                      <w:rFonts w:ascii="仿宋_GB2312" w:hAnsi="仿宋_GB2312" w:cs="仿宋_GB2312" w:eastAsia="仿宋_GB2312"/>
                      <w:sz w:val="21"/>
                      <w:color w:val="000000"/>
                    </w:rPr>
                    <w:t>车体高低调节范围</w:t>
                  </w:r>
                  <w:r>
                    <w:rPr>
                      <w:rFonts w:ascii="仿宋_GB2312" w:hAnsi="仿宋_GB2312" w:cs="仿宋_GB2312" w:eastAsia="仿宋_GB2312"/>
                      <w:sz w:val="21"/>
                      <w:color w:val="000000"/>
                    </w:rPr>
                    <w:t>570mm(Hmin2)—875mm(Hmax2)（±10mm）从地面离床面板的高度</w:t>
                  </w:r>
                </w:p>
                <w:p>
                  <w:pPr>
                    <w:pStyle w:val="null3"/>
                    <w:jc w:val="both"/>
                  </w:pPr>
                  <w:r>
                    <w:rPr>
                      <w:rFonts w:ascii="仿宋_GB2312" w:hAnsi="仿宋_GB2312" w:cs="仿宋_GB2312" w:eastAsia="仿宋_GB2312"/>
                      <w:sz w:val="21"/>
                      <w:color w:val="000000"/>
                    </w:rPr>
                    <w:t>护栏尺寸</w:t>
                  </w:r>
                  <w:r>
                    <w:rPr>
                      <w:rFonts w:ascii="仿宋_GB2312" w:hAnsi="仿宋_GB2312" w:cs="仿宋_GB2312" w:eastAsia="仿宋_GB2312"/>
                      <w:sz w:val="21"/>
                      <w:color w:val="000000"/>
                    </w:rPr>
                    <w:t>≥1000mm（长）×280mm（高）</w:t>
                  </w:r>
                </w:p>
                <w:p>
                  <w:pPr>
                    <w:pStyle w:val="null3"/>
                    <w:jc w:val="both"/>
                  </w:pPr>
                  <w:r>
                    <w:rPr>
                      <w:rFonts w:ascii="仿宋_GB2312" w:hAnsi="仿宋_GB2312" w:cs="仿宋_GB2312" w:eastAsia="仿宋_GB2312"/>
                      <w:sz w:val="21"/>
                      <w:color w:val="000000"/>
                    </w:rPr>
                    <w:t>背部角度</w:t>
                  </w:r>
                  <w:r>
                    <w:rPr>
                      <w:rFonts w:ascii="仿宋_GB2312" w:hAnsi="仿宋_GB2312" w:cs="仿宋_GB2312" w:eastAsia="仿宋_GB2312"/>
                      <w:sz w:val="21"/>
                      <w:color w:val="000000"/>
                    </w:rPr>
                    <w:t>0-60°</w:t>
                  </w:r>
                </w:p>
                <w:p>
                  <w:pPr>
                    <w:pStyle w:val="null3"/>
                    <w:jc w:val="both"/>
                  </w:pPr>
                  <w:r>
                    <w:rPr>
                      <w:rFonts w:ascii="仿宋_GB2312" w:hAnsi="仿宋_GB2312" w:cs="仿宋_GB2312" w:eastAsia="仿宋_GB2312"/>
                      <w:sz w:val="21"/>
                      <w:color w:val="000000"/>
                    </w:rPr>
                    <w:t>第</w:t>
                  </w:r>
                  <w:r>
                    <w:rPr>
                      <w:rFonts w:ascii="仿宋_GB2312" w:hAnsi="仿宋_GB2312" w:cs="仿宋_GB2312" w:eastAsia="仿宋_GB2312"/>
                      <w:sz w:val="21"/>
                      <w:color w:val="000000"/>
                    </w:rPr>
                    <w:t>5轮：具有独立的可收缩的第5轮脚轮，放下脚轮后可适用于快速直行，收起后，依靠4轮可移动床体</w:t>
                  </w:r>
                </w:p>
                <w:p>
                  <w:pPr>
                    <w:pStyle w:val="null3"/>
                    <w:jc w:val="both"/>
                  </w:pPr>
                  <w:r>
                    <w:rPr>
                      <w:rFonts w:ascii="仿宋_GB2312" w:hAnsi="仿宋_GB2312" w:cs="仿宋_GB2312" w:eastAsia="仿宋_GB2312"/>
                      <w:sz w:val="21"/>
                      <w:color w:val="000000"/>
                    </w:rPr>
                    <w:t>脚轮：中控轮系统，通过脚踏中控系统来实现解刹和制刹具备刹车</w:t>
                  </w:r>
                </w:p>
                <w:p>
                  <w:pPr>
                    <w:pStyle w:val="null3"/>
                    <w:jc w:val="both"/>
                  </w:pPr>
                  <w:r>
                    <w:rPr>
                      <w:rFonts w:ascii="仿宋_GB2312" w:hAnsi="仿宋_GB2312" w:cs="仿宋_GB2312" w:eastAsia="仿宋_GB2312"/>
                      <w:sz w:val="21"/>
                      <w:color w:val="000000"/>
                    </w:rPr>
                    <w:t>护栏：两侧配有安全护栏</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不锈钢无菌架</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1.规格≥1600×550×1800（mm）</w:t>
                  </w:r>
                </w:p>
                <w:p>
                  <w:pPr>
                    <w:pStyle w:val="null3"/>
                    <w:jc w:val="both"/>
                  </w:pPr>
                  <w:r>
                    <w:rPr>
                      <w:rFonts w:ascii="仿宋_GB2312" w:hAnsi="仿宋_GB2312" w:cs="仿宋_GB2312" w:eastAsia="仿宋_GB2312"/>
                      <w:sz w:val="21"/>
                      <w:color w:val="000000"/>
                    </w:rPr>
                    <w:t>2.不锈钢钢管和钢板制成，管壁厚度≥2mm，板厚≥1.2mm。</w:t>
                  </w:r>
                </w:p>
                <w:p>
                  <w:pPr>
                    <w:pStyle w:val="null3"/>
                    <w:jc w:val="both"/>
                  </w:pPr>
                  <w:r>
                    <w:rPr>
                      <w:rFonts w:ascii="仿宋_GB2312" w:hAnsi="仿宋_GB2312" w:cs="仿宋_GB2312" w:eastAsia="仿宋_GB2312"/>
                      <w:sz w:val="21"/>
                      <w:color w:val="000000"/>
                    </w:rPr>
                    <w:t>3.≥四层。</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单杠托盘架</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1.规格：≥650*400，可升降800-1200mm，</w:t>
                  </w:r>
                </w:p>
                <w:p>
                  <w:pPr>
                    <w:pStyle w:val="null3"/>
                    <w:jc w:val="both"/>
                  </w:pPr>
                  <w:r>
                    <w:rPr>
                      <w:rFonts w:ascii="仿宋_GB2312" w:hAnsi="仿宋_GB2312" w:cs="仿宋_GB2312" w:eastAsia="仿宋_GB2312"/>
                      <w:sz w:val="21"/>
                      <w:color w:val="000000"/>
                    </w:rPr>
                    <w:t>2.全不锈钢制作，管壁厚≥1.0mm。双臂支撑，可升降，静音脚轮，其中两个带刹。</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生物阅读器</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1检测功能：一台机器 ≥2种生物指示剂检测功能：至少能同时检测蒸汽生物指示剂、过氧化氢生物指示剂</w:t>
                  </w:r>
                </w:p>
                <w:p>
                  <w:pPr>
                    <w:pStyle w:val="null3"/>
                    <w:jc w:val="both"/>
                  </w:pPr>
                  <w:r>
                    <w:rPr>
                      <w:rFonts w:ascii="仿宋_GB2312" w:hAnsi="仿宋_GB2312" w:cs="仿宋_GB2312" w:eastAsia="仿宋_GB2312"/>
                      <w:sz w:val="21"/>
                      <w:color w:val="000000"/>
                    </w:rPr>
                    <w:t>2生物指示剂培养参数：</w:t>
                  </w:r>
                </w:p>
                <w:p>
                  <w:pPr>
                    <w:pStyle w:val="null3"/>
                    <w:jc w:val="both"/>
                  </w:pPr>
                  <w:r>
                    <w:rPr>
                      <w:rFonts w:ascii="仿宋_GB2312" w:hAnsi="仿宋_GB2312" w:cs="仿宋_GB2312" w:eastAsia="仿宋_GB2312"/>
                      <w:sz w:val="21"/>
                      <w:color w:val="000000"/>
                    </w:rPr>
                    <w:t>蒸汽灭菌生物指示剂：</w:t>
                  </w:r>
                  <w:r>
                    <w:rPr>
                      <w:rFonts w:ascii="仿宋_GB2312" w:hAnsi="仿宋_GB2312" w:cs="仿宋_GB2312" w:eastAsia="仿宋_GB2312"/>
                      <w:sz w:val="21"/>
                      <w:color w:val="000000"/>
                    </w:rPr>
                    <w:t>≤30min</w:t>
                  </w:r>
                </w:p>
                <w:p>
                  <w:pPr>
                    <w:pStyle w:val="null3"/>
                    <w:jc w:val="both"/>
                  </w:pPr>
                  <w:r>
                    <w:rPr>
                      <w:rFonts w:ascii="仿宋_GB2312" w:hAnsi="仿宋_GB2312" w:cs="仿宋_GB2312" w:eastAsia="仿宋_GB2312"/>
                      <w:sz w:val="21"/>
                      <w:color w:val="000000"/>
                    </w:rPr>
                    <w:t>过氧化氢生物指示剂：</w:t>
                  </w:r>
                  <w:r>
                    <w:rPr>
                      <w:rFonts w:ascii="仿宋_GB2312" w:hAnsi="仿宋_GB2312" w:cs="仿宋_GB2312" w:eastAsia="仿宋_GB2312"/>
                      <w:sz w:val="21"/>
                      <w:color w:val="000000"/>
                    </w:rPr>
                    <w:t>≤30min</w:t>
                  </w:r>
                </w:p>
                <w:p>
                  <w:pPr>
                    <w:pStyle w:val="null3"/>
                    <w:jc w:val="both"/>
                  </w:pPr>
                  <w:r>
                    <w:rPr>
                      <w:rFonts w:ascii="仿宋_GB2312" w:hAnsi="仿宋_GB2312" w:cs="仿宋_GB2312" w:eastAsia="仿宋_GB2312"/>
                      <w:sz w:val="21"/>
                      <w:color w:val="000000"/>
                    </w:rPr>
                    <w:t>3检测温度：35℃～60℃。</w:t>
                  </w:r>
                </w:p>
                <w:p>
                  <w:pPr>
                    <w:pStyle w:val="null3"/>
                    <w:jc w:val="both"/>
                  </w:pPr>
                  <w:r>
                    <w:rPr>
                      <w:rFonts w:ascii="仿宋_GB2312" w:hAnsi="仿宋_GB2312" w:cs="仿宋_GB2312" w:eastAsia="仿宋_GB2312"/>
                      <w:sz w:val="21"/>
                      <w:color w:val="000000"/>
                    </w:rPr>
                    <w:t>4培养数量：培养孔槽≥10个</w:t>
                  </w:r>
                </w:p>
                <w:p>
                  <w:pPr>
                    <w:pStyle w:val="null3"/>
                    <w:jc w:val="both"/>
                  </w:pPr>
                  <w:r>
                    <w:rPr>
                      <w:rFonts w:ascii="仿宋_GB2312" w:hAnsi="仿宋_GB2312" w:cs="仿宋_GB2312" w:eastAsia="仿宋_GB2312"/>
                      <w:sz w:val="21"/>
                      <w:color w:val="000000"/>
                    </w:rPr>
                    <w:t>5检测系统：应有分区独立的温度控制功能和独立的荧光检测功能。</w:t>
                  </w:r>
                </w:p>
                <w:p>
                  <w:pPr>
                    <w:pStyle w:val="null3"/>
                    <w:jc w:val="both"/>
                  </w:pPr>
                  <w:r>
                    <w:rPr>
                      <w:rFonts w:ascii="仿宋_GB2312" w:hAnsi="仿宋_GB2312" w:cs="仿宋_GB2312" w:eastAsia="仿宋_GB2312"/>
                      <w:sz w:val="21"/>
                      <w:color w:val="000000"/>
                    </w:rPr>
                    <w:t>6培养过程自动控制：自动识别生物指示剂是否装入，并自动运行、暂停或终止培养程序</w:t>
                  </w:r>
                </w:p>
                <w:p>
                  <w:pPr>
                    <w:pStyle w:val="null3"/>
                    <w:jc w:val="both"/>
                  </w:pPr>
                  <w:r>
                    <w:rPr>
                      <w:rFonts w:ascii="仿宋_GB2312" w:hAnsi="仿宋_GB2312" w:cs="仿宋_GB2312" w:eastAsia="仿宋_GB2312"/>
                      <w:sz w:val="21"/>
                      <w:color w:val="000000"/>
                    </w:rPr>
                    <w:t>7阅读界面及操作：中文交互界面。</w:t>
                  </w:r>
                </w:p>
                <w:p>
                  <w:pPr>
                    <w:pStyle w:val="null3"/>
                    <w:jc w:val="both"/>
                  </w:pPr>
                  <w:r>
                    <w:rPr>
                      <w:rFonts w:ascii="仿宋_GB2312" w:hAnsi="仿宋_GB2312" w:cs="仿宋_GB2312" w:eastAsia="仿宋_GB2312"/>
                      <w:sz w:val="21"/>
                      <w:color w:val="000000"/>
                    </w:rPr>
                    <w:t>8检测结果声光提示：每个检测孔配置多种图标，用于显示阳性培养结果、培养过程中、阴性培养结果、故障状态，检测完成自动发出提示音。</w:t>
                  </w:r>
                </w:p>
                <w:p>
                  <w:pPr>
                    <w:pStyle w:val="null3"/>
                    <w:jc w:val="both"/>
                  </w:pPr>
                  <w:r>
                    <w:rPr>
                      <w:rFonts w:ascii="仿宋_GB2312" w:hAnsi="仿宋_GB2312" w:cs="仿宋_GB2312" w:eastAsia="仿宋_GB2312"/>
                      <w:sz w:val="21"/>
                      <w:color w:val="000000"/>
                    </w:rPr>
                    <w:t>9打印功能：内置或者外置打印机，可自动实时打印培养结果。</w:t>
                  </w:r>
                </w:p>
                <w:p>
                  <w:pPr>
                    <w:pStyle w:val="null3"/>
                    <w:jc w:val="both"/>
                  </w:pPr>
                  <w:r>
                    <w:rPr>
                      <w:rFonts w:ascii="仿宋_GB2312" w:hAnsi="仿宋_GB2312" w:cs="仿宋_GB2312" w:eastAsia="仿宋_GB2312"/>
                      <w:sz w:val="21"/>
                      <w:color w:val="000000"/>
                    </w:rPr>
                    <w:t>10显示方式：≥6英寸电容触摸显示屏，实时显示培养装态。</w:t>
                  </w:r>
                </w:p>
                <w:p>
                  <w:pPr>
                    <w:pStyle w:val="null3"/>
                    <w:jc w:val="both"/>
                  </w:pPr>
                  <w:r>
                    <w:rPr>
                      <w:rFonts w:ascii="仿宋_GB2312" w:hAnsi="仿宋_GB2312" w:cs="仿宋_GB2312" w:eastAsia="仿宋_GB2312"/>
                      <w:sz w:val="21"/>
                      <w:color w:val="000000"/>
                    </w:rPr>
                    <w:t>11数据存储：工作及报警记录功能</w:t>
                  </w:r>
                </w:p>
                <w:p>
                  <w:pPr>
                    <w:pStyle w:val="null3"/>
                    <w:jc w:val="both"/>
                  </w:pPr>
                  <w:r>
                    <w:rPr>
                      <w:rFonts w:ascii="仿宋_GB2312" w:hAnsi="仿宋_GB2312" w:cs="仿宋_GB2312" w:eastAsia="仿宋_GB2312"/>
                      <w:sz w:val="21"/>
                      <w:color w:val="000000"/>
                    </w:rPr>
                    <w:t>12日志浏览功能：浏览功能，可逐条显示培养日志。</w:t>
                  </w:r>
                </w:p>
                <w:p>
                  <w:pPr>
                    <w:pStyle w:val="null3"/>
                    <w:jc w:val="both"/>
                  </w:pPr>
                  <w:r>
                    <w:rPr>
                      <w:rFonts w:ascii="仿宋_GB2312" w:hAnsi="仿宋_GB2312" w:cs="仿宋_GB2312" w:eastAsia="仿宋_GB2312"/>
                      <w:sz w:val="21"/>
                      <w:color w:val="000000"/>
                    </w:rPr>
                    <w:t>13数据接口：配置USB接口，U盘导出培养记录；</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1、规格：≥950×500×850（mm）；</w:t>
                  </w:r>
                </w:p>
                <w:p>
                  <w:pPr>
                    <w:pStyle w:val="null3"/>
                    <w:jc w:val="both"/>
                  </w:pPr>
                  <w:r>
                    <w:rPr>
                      <w:rFonts w:ascii="仿宋_GB2312" w:hAnsi="仿宋_GB2312" w:cs="仿宋_GB2312" w:eastAsia="仿宋_GB2312"/>
                      <w:sz w:val="21"/>
                      <w:color w:val="000000"/>
                    </w:rPr>
                    <w:t>2、主管、连接管采用不锈钢；</w:t>
                  </w:r>
                </w:p>
                <w:p>
                  <w:pPr>
                    <w:pStyle w:val="null3"/>
                    <w:jc w:val="both"/>
                  </w:pPr>
                  <w:r>
                    <w:rPr>
                      <w:rFonts w:ascii="仿宋_GB2312" w:hAnsi="仿宋_GB2312" w:cs="仿宋_GB2312" w:eastAsia="仿宋_GB2312"/>
                      <w:sz w:val="21"/>
                      <w:color w:val="000000"/>
                    </w:rPr>
                    <w:t>3、台面材料采用≥1.0mm，304不锈钢板；</w:t>
                  </w:r>
                </w:p>
                <w:p>
                  <w:pPr>
                    <w:pStyle w:val="null3"/>
                    <w:jc w:val="both"/>
                  </w:pPr>
                  <w:r>
                    <w:rPr>
                      <w:rFonts w:ascii="仿宋_GB2312" w:hAnsi="仿宋_GB2312" w:cs="仿宋_GB2312" w:eastAsia="仿宋_GB2312"/>
                      <w:sz w:val="21"/>
                      <w:color w:val="000000"/>
                    </w:rPr>
                    <w:t>4、≥三层搁物台面，≥三面带围栏；</w:t>
                  </w:r>
                </w:p>
                <w:p>
                  <w:pPr>
                    <w:pStyle w:val="null3"/>
                    <w:jc w:val="both"/>
                  </w:pPr>
                  <w:r>
                    <w:rPr>
                      <w:rFonts w:ascii="仿宋_GB2312" w:hAnsi="仿宋_GB2312" w:cs="仿宋_GB2312" w:eastAsia="仿宋_GB2312"/>
                      <w:sz w:val="21"/>
                      <w:color w:val="000000"/>
                    </w:rPr>
                    <w:t>5、台面护栏采用不锈钢圆管精制而成；</w:t>
                  </w:r>
                </w:p>
                <w:p>
                  <w:pPr>
                    <w:pStyle w:val="null3"/>
                    <w:jc w:val="both"/>
                  </w:pPr>
                  <w:r>
                    <w:rPr>
                      <w:rFonts w:ascii="仿宋_GB2312" w:hAnsi="仿宋_GB2312" w:cs="仿宋_GB2312" w:eastAsia="仿宋_GB2312"/>
                      <w:sz w:val="21"/>
                      <w:color w:val="000000"/>
                    </w:rPr>
                    <w:t>6、配置4只静音脚轮；可在平整地面上任意推动、任意转向，其中2只脚轮配置刹车，可在任意状态下使用刹车功能；</w:t>
                  </w:r>
                </w:p>
                <w:p>
                  <w:pPr>
                    <w:pStyle w:val="null3"/>
                    <w:jc w:val="both"/>
                  </w:pPr>
                  <w:r>
                    <w:rPr>
                      <w:rFonts w:ascii="仿宋_GB2312" w:hAnsi="仿宋_GB2312" w:cs="仿宋_GB2312" w:eastAsia="仿宋_GB2312"/>
                      <w:sz w:val="21"/>
                      <w:color w:val="000000"/>
                    </w:rPr>
                    <w:t>7、污物袋采用优质布料制成，大小尺寸与框体相匹配，污物袋还具粘带便于盖袋盖</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医废垃圾转运车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≥1200*600*950mm</w:t>
                  </w:r>
                </w:p>
                <w:p>
                  <w:pPr>
                    <w:pStyle w:val="null3"/>
                    <w:jc w:val="both"/>
                  </w:pPr>
                  <w:r>
                    <w:rPr>
                      <w:rFonts w:ascii="仿宋_GB2312" w:hAnsi="仿宋_GB2312" w:cs="仿宋_GB2312" w:eastAsia="仿宋_GB2312"/>
                      <w:sz w:val="21"/>
                      <w:color w:val="000000"/>
                    </w:rPr>
                    <w:t>黄色</w:t>
                  </w:r>
                </w:p>
                <w:p>
                  <w:pPr>
                    <w:pStyle w:val="null3"/>
                    <w:jc w:val="both"/>
                  </w:pPr>
                  <w:r>
                    <w:rPr>
                      <w:rFonts w:ascii="仿宋_GB2312" w:hAnsi="仿宋_GB2312" w:cs="仿宋_GB2312" w:eastAsia="仿宋_GB2312"/>
                      <w:sz w:val="21"/>
                      <w:color w:val="000000"/>
                    </w:rPr>
                    <w:t>玻璃钢材质，有上盖</w:t>
                  </w:r>
                  <w:r>
                    <w:rPr>
                      <w:rFonts w:ascii="仿宋_GB2312" w:hAnsi="仿宋_GB2312" w:cs="仿宋_GB2312" w:eastAsia="仿宋_GB2312"/>
                      <w:sz w:val="21"/>
                      <w:color w:val="000000"/>
                    </w:rPr>
                    <w:t>2个和前门</w:t>
                  </w:r>
                </w:p>
                <w:p>
                  <w:pPr>
                    <w:pStyle w:val="null3"/>
                    <w:jc w:val="both"/>
                  </w:pPr>
                  <w:r>
                    <w:rPr>
                      <w:rFonts w:ascii="仿宋_GB2312" w:hAnsi="仿宋_GB2312" w:cs="仿宋_GB2312" w:eastAsia="仿宋_GB2312"/>
                      <w:sz w:val="21"/>
                      <w:color w:val="000000"/>
                    </w:rPr>
                    <w:t>底部带轮，后两轮带刹车</w:t>
                  </w:r>
                </w:p>
                <w:p>
                  <w:pPr>
                    <w:pStyle w:val="null3"/>
                    <w:jc w:val="both"/>
                  </w:pPr>
                  <w:r>
                    <w:rPr>
                      <w:rFonts w:ascii="仿宋_GB2312" w:hAnsi="仿宋_GB2312" w:cs="仿宋_GB2312" w:eastAsia="仿宋_GB2312"/>
                      <w:sz w:val="21"/>
                    </w:rPr>
                    <w:t>印刷标识</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污物车</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1、双回收口设计，可分别放置医疗垃圾和普通垃圾，配备两个污物袋；</w:t>
                  </w:r>
                </w:p>
                <w:p>
                  <w:pPr>
                    <w:pStyle w:val="null3"/>
                    <w:jc w:val="both"/>
                  </w:pPr>
                  <w:r>
                    <w:rPr>
                      <w:rFonts w:ascii="仿宋_GB2312" w:hAnsi="仿宋_GB2312" w:cs="仿宋_GB2312" w:eastAsia="仿宋_GB2312"/>
                      <w:sz w:val="21"/>
                      <w:color w:val="000000"/>
                    </w:rPr>
                    <w:t>2、车体中间可放置锐气盒；</w:t>
                  </w:r>
                </w:p>
                <w:p>
                  <w:pPr>
                    <w:pStyle w:val="null3"/>
                    <w:jc w:val="both"/>
                  </w:pPr>
                  <w:r>
                    <w:rPr>
                      <w:rFonts w:ascii="仿宋_GB2312" w:hAnsi="仿宋_GB2312" w:cs="仿宋_GB2312" w:eastAsia="仿宋_GB2312"/>
                      <w:sz w:val="21"/>
                      <w:color w:val="000000"/>
                    </w:rPr>
                    <w:t>3、污物袋侧边带卡扣，防止袋子脱落</w:t>
                  </w:r>
                </w:p>
                <w:p>
                  <w:pPr>
                    <w:pStyle w:val="null3"/>
                    <w:jc w:val="both"/>
                  </w:pPr>
                  <w:r>
                    <w:rPr>
                      <w:rFonts w:ascii="仿宋_GB2312" w:hAnsi="仿宋_GB2312" w:cs="仿宋_GB2312" w:eastAsia="仿宋_GB2312"/>
                      <w:sz w:val="21"/>
                      <w:color w:val="000000"/>
                    </w:rPr>
                    <w:t>4、材质：304不锈钢，板材厚度≥1.0mm，型材厚度≥1.2mm</w:t>
                  </w:r>
                </w:p>
                <w:p>
                  <w:pPr>
                    <w:pStyle w:val="null3"/>
                    <w:jc w:val="both"/>
                  </w:pPr>
                  <w:r>
                    <w:rPr>
                      <w:rFonts w:ascii="仿宋_GB2312" w:hAnsi="仿宋_GB2312" w:cs="仿宋_GB2312" w:eastAsia="仿宋_GB2312"/>
                      <w:sz w:val="21"/>
                      <w:color w:val="000000"/>
                    </w:rPr>
                    <w:t>5、静音防卷发脚轮，移动灵活，对角带刹车；</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辅料柜</w:t>
                  </w:r>
                </w:p>
                <w:p>
                  <w:pPr>
                    <w:pStyle w:val="null3"/>
                    <w:jc w:val="center"/>
                  </w:pP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1.主体用 SUS304 不锈钢≥1.0mm，耐腐蚀、耐清洗</w:t>
                  </w:r>
                </w:p>
                <w:p>
                  <w:pPr>
                    <w:pStyle w:val="null3"/>
                    <w:jc w:val="both"/>
                  </w:pPr>
                  <w:r>
                    <w:rPr>
                      <w:rFonts w:ascii="仿宋_GB2312" w:hAnsi="仿宋_GB2312" w:cs="仿宋_GB2312" w:eastAsia="仿宋_GB2312"/>
                      <w:sz w:val="21"/>
                      <w:color w:val="000000"/>
                    </w:rPr>
                    <w:t>2.门边框 45 度对角拉丝</w:t>
                  </w:r>
                </w:p>
                <w:p>
                  <w:pPr>
                    <w:pStyle w:val="null3"/>
                    <w:jc w:val="both"/>
                  </w:pPr>
                  <w:r>
                    <w:rPr>
                      <w:rFonts w:ascii="仿宋_GB2312" w:hAnsi="仿宋_GB2312" w:cs="仿宋_GB2312" w:eastAsia="仿宋_GB2312"/>
                      <w:sz w:val="21"/>
                      <w:color w:val="000000"/>
                    </w:rPr>
                    <w:t>3.整体哑光拉丝，不晕目，符合手术室视觉规范</w:t>
                  </w:r>
                </w:p>
                <w:p>
                  <w:pPr>
                    <w:pStyle w:val="null3"/>
                    <w:jc w:val="both"/>
                  </w:pPr>
                  <w:r>
                    <w:rPr>
                      <w:rFonts w:ascii="仿宋_GB2312" w:hAnsi="仿宋_GB2312" w:cs="仿宋_GB2312" w:eastAsia="仿宋_GB2312"/>
                      <w:sz w:val="21"/>
                      <w:color w:val="000000"/>
                    </w:rPr>
                    <w:t>4.分区存储：上部玻璃门（易查看）、下部钢板门（防磕碰）</w:t>
                  </w:r>
                </w:p>
                <w:p>
                  <w:pPr>
                    <w:pStyle w:val="null3"/>
                    <w:jc w:val="both"/>
                  </w:pPr>
                  <w:r>
                    <w:rPr>
                      <w:rFonts w:ascii="仿宋_GB2312" w:hAnsi="仿宋_GB2312" w:cs="仿宋_GB2312" w:eastAsia="仿宋_GB2312"/>
                      <w:sz w:val="21"/>
                      <w:color w:val="000000"/>
                    </w:rPr>
                    <w:t>5.≥3 块可调隔板，配卡扣固定，灵活适配不同尺寸器械/药品</w:t>
                  </w:r>
                </w:p>
                <w:p>
                  <w:pPr>
                    <w:pStyle w:val="null3"/>
                    <w:jc w:val="both"/>
                  </w:pPr>
                  <w:r>
                    <w:rPr>
                      <w:rFonts w:ascii="仿宋_GB2312" w:hAnsi="仿宋_GB2312" w:cs="仿宋_GB2312" w:eastAsia="仿宋_GB2312"/>
                      <w:sz w:val="21"/>
                      <w:color w:val="000000"/>
                    </w:rPr>
                    <w:t>6.玻璃卡条可拆卸</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手术凳</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1.PVC橡塑凳面；</w:t>
                  </w:r>
                </w:p>
                <w:p>
                  <w:pPr>
                    <w:pStyle w:val="null3"/>
                    <w:jc w:val="both"/>
                  </w:pPr>
                  <w:r>
                    <w:rPr>
                      <w:rFonts w:ascii="仿宋_GB2312" w:hAnsi="仿宋_GB2312" w:cs="仿宋_GB2312" w:eastAsia="仿宋_GB2312"/>
                      <w:sz w:val="21"/>
                      <w:color w:val="000000"/>
                    </w:rPr>
                    <w:t>2.气动升降，升降高度≥200mm；</w:t>
                  </w:r>
                </w:p>
                <w:p>
                  <w:pPr>
                    <w:pStyle w:val="null3"/>
                    <w:jc w:val="both"/>
                  </w:pPr>
                  <w:r>
                    <w:rPr>
                      <w:rFonts w:ascii="仿宋_GB2312" w:hAnsi="仿宋_GB2312" w:cs="仿宋_GB2312" w:eastAsia="仿宋_GB2312"/>
                      <w:sz w:val="21"/>
                      <w:color w:val="000000"/>
                    </w:rPr>
                    <w:t>3底座配备脚轮；表面电镀处理。</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医用冷藏柜</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1.三层中空玻璃双开门</w:t>
                  </w:r>
                </w:p>
                <w:p>
                  <w:pPr>
                    <w:pStyle w:val="null3"/>
                    <w:jc w:val="both"/>
                  </w:pPr>
                  <w:r>
                    <w:rPr>
                      <w:rFonts w:ascii="仿宋_GB2312" w:hAnsi="仿宋_GB2312" w:cs="仿宋_GB2312" w:eastAsia="仿宋_GB2312"/>
                      <w:sz w:val="21"/>
                      <w:color w:val="000000"/>
                    </w:rPr>
                    <w:t>2.风冷无霜</w:t>
                  </w:r>
                </w:p>
                <w:p>
                  <w:pPr>
                    <w:pStyle w:val="null3"/>
                    <w:jc w:val="both"/>
                  </w:pPr>
                  <w:r>
                    <w:rPr>
                      <w:rFonts w:ascii="仿宋_GB2312" w:hAnsi="仿宋_GB2312" w:cs="仿宋_GB2312" w:eastAsia="仿宋_GB2312"/>
                      <w:sz w:val="21"/>
                      <w:color w:val="000000"/>
                    </w:rPr>
                    <w:t>3.内胆材质为ABS或304不锈钢，内置≥4层搁架</w:t>
                  </w:r>
                </w:p>
                <w:p>
                  <w:pPr>
                    <w:pStyle w:val="null3"/>
                    <w:jc w:val="both"/>
                  </w:pPr>
                  <w:r>
                    <w:rPr>
                      <w:rFonts w:ascii="仿宋_GB2312" w:hAnsi="仿宋_GB2312" w:cs="仿宋_GB2312" w:eastAsia="仿宋_GB2312"/>
                      <w:sz w:val="21"/>
                      <w:color w:val="000000"/>
                    </w:rPr>
                    <w:t>4.控温范围2℃-8℃，箱体不同位置温差≤2℃</w:t>
                  </w:r>
                </w:p>
                <w:p>
                  <w:pPr>
                    <w:pStyle w:val="null3"/>
                    <w:jc w:val="both"/>
                  </w:pPr>
                  <w:r>
                    <w:rPr>
                      <w:rFonts w:ascii="仿宋_GB2312" w:hAnsi="仿宋_GB2312" w:cs="仿宋_GB2312" w:eastAsia="仿宋_GB2312"/>
                      <w:sz w:val="21"/>
                      <w:color w:val="000000"/>
                    </w:rPr>
                    <w:t>5.具备多重报警功能</w:t>
                  </w:r>
                </w:p>
                <w:p>
                  <w:pPr>
                    <w:pStyle w:val="null3"/>
                    <w:jc w:val="both"/>
                  </w:pPr>
                  <w:r>
                    <w:rPr>
                      <w:rFonts w:ascii="仿宋_GB2312" w:hAnsi="仿宋_GB2312" w:cs="仿宋_GB2312" w:eastAsia="仿宋_GB2312"/>
                      <w:sz w:val="21"/>
                      <w:color w:val="000000"/>
                    </w:rPr>
                    <w:t>6.具备数据储存功能，具备USB接口导出数据功能</w:t>
                  </w:r>
                </w:p>
                <w:p>
                  <w:pPr>
                    <w:pStyle w:val="null3"/>
                    <w:jc w:val="both"/>
                  </w:pPr>
                  <w:r>
                    <w:rPr>
                      <w:rFonts w:ascii="仿宋_GB2312" w:hAnsi="仿宋_GB2312" w:cs="仿宋_GB2312" w:eastAsia="仿宋_GB2312"/>
                      <w:sz w:val="21"/>
                      <w:color w:val="000000"/>
                    </w:rPr>
                    <w:t>7.具备安全锁</w:t>
                  </w:r>
                </w:p>
                <w:p>
                  <w:pPr>
                    <w:pStyle w:val="null3"/>
                    <w:jc w:val="both"/>
                  </w:pPr>
                  <w:r>
                    <w:rPr>
                      <w:rFonts w:ascii="仿宋_GB2312" w:hAnsi="仿宋_GB2312" w:cs="仿宋_GB2312" w:eastAsia="仿宋_GB2312"/>
                      <w:sz w:val="21"/>
                      <w:color w:val="000000"/>
                    </w:rPr>
                    <w:t>8.容量≥200L</w:t>
                  </w:r>
                </w:p>
                <w:p>
                  <w:pPr>
                    <w:pStyle w:val="null3"/>
                    <w:jc w:val="both"/>
                  </w:pPr>
                  <w:r>
                    <w:rPr>
                      <w:rFonts w:ascii="仿宋_GB2312" w:hAnsi="仿宋_GB2312" w:cs="仿宋_GB2312" w:eastAsia="仿宋_GB2312"/>
                      <w:sz w:val="21"/>
                    </w:rPr>
                    <w:t>9.供应商须提供相应医疗器械注册证和医疗器械经营许可证</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标的名称：其他办公用品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283"/>
              <w:gridCol w:w="1794"/>
              <w:gridCol w:w="274"/>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饮水机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1.外壳采用ABS，内胆为304不锈钢；颜色为黑色</w:t>
                  </w:r>
                </w:p>
                <w:p>
                  <w:pPr>
                    <w:pStyle w:val="null3"/>
                    <w:jc w:val="both"/>
                  </w:pPr>
                  <w:r>
                    <w:rPr>
                      <w:rFonts w:ascii="仿宋_GB2312" w:hAnsi="仿宋_GB2312" w:cs="仿宋_GB2312" w:eastAsia="仿宋_GB2312"/>
                      <w:sz w:val="21"/>
                      <w:color w:val="000000"/>
                    </w:rPr>
                    <w:t>2.功能：自动进水、支持定时功能、净水过滤功能。</w:t>
                  </w:r>
                </w:p>
                <w:p>
                  <w:pPr>
                    <w:pStyle w:val="null3"/>
                    <w:jc w:val="both"/>
                  </w:pPr>
                  <w:r>
                    <w:rPr>
                      <w:rFonts w:ascii="仿宋_GB2312" w:hAnsi="仿宋_GB2312" w:cs="仿宋_GB2312" w:eastAsia="仿宋_GB2312"/>
                      <w:sz w:val="21"/>
                      <w:color w:val="000000"/>
                    </w:rPr>
                    <w:t>3.产水量：开水≥60L/H、冷水≥60L/H。</w:t>
                  </w:r>
                </w:p>
                <w:p>
                  <w:pPr>
                    <w:pStyle w:val="null3"/>
                    <w:jc w:val="both"/>
                  </w:pPr>
                  <w:r>
                    <w:rPr>
                      <w:rFonts w:ascii="仿宋_GB2312" w:hAnsi="仿宋_GB2312" w:cs="仿宋_GB2312" w:eastAsia="仿宋_GB2312"/>
                      <w:sz w:val="21"/>
                      <w:color w:val="000000"/>
                    </w:rPr>
                    <w:t>4.水胆容量：≥60L。</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.不少于两出水口，一冷一热。</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.具备RO反渗透功能</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.儿童锁、上下水</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.供应商负责安装</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四门文件柜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w:t>
                  </w:r>
                  <w:r>
                    <w:rPr>
                      <w:rFonts w:ascii="仿宋_GB2312" w:hAnsi="仿宋_GB2312" w:cs="仿宋_GB2312" w:eastAsia="仿宋_GB2312"/>
                      <w:sz w:val="21"/>
                    </w:rPr>
                    <w:t>≥</w:t>
                  </w:r>
                  <w:r>
                    <w:rPr>
                      <w:rFonts w:ascii="仿宋_GB2312" w:hAnsi="仿宋_GB2312" w:cs="仿宋_GB2312" w:eastAsia="仿宋_GB2312"/>
                      <w:sz w:val="21"/>
                      <w:color w:val="000000"/>
                    </w:rPr>
                    <w:t>900×400×1750mm；</w:t>
                  </w:r>
                </w:p>
                <w:p>
                  <w:pPr>
                    <w:pStyle w:val="null3"/>
                    <w:jc w:val="both"/>
                  </w:pPr>
                  <w:r>
                    <w:rPr>
                      <w:rFonts w:ascii="仿宋_GB2312" w:hAnsi="仿宋_GB2312" w:cs="仿宋_GB2312" w:eastAsia="仿宋_GB2312"/>
                      <w:sz w:val="21"/>
                      <w:color w:val="000000"/>
                    </w:rPr>
                    <w:t>2柜体采用冷轧板材焊接成型，板材厚度</w:t>
                  </w:r>
                  <w:r>
                    <w:rPr>
                      <w:rFonts w:ascii="仿宋_GB2312" w:hAnsi="仿宋_GB2312" w:cs="仿宋_GB2312" w:eastAsia="仿宋_GB2312"/>
                      <w:sz w:val="21"/>
                    </w:rPr>
                    <w:t>≥</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，静电喷塑</w:t>
                  </w:r>
                </w:p>
                <w:p>
                  <w:pPr>
                    <w:pStyle w:val="null3"/>
                    <w:jc w:val="both"/>
                  </w:pPr>
                  <w:r>
                    <w:rPr>
                      <w:rFonts w:ascii="仿宋_GB2312" w:hAnsi="仿宋_GB2312" w:cs="仿宋_GB2312" w:eastAsia="仿宋_GB2312"/>
                      <w:sz w:val="21"/>
                      <w:color w:val="000000"/>
                    </w:rPr>
                    <w:t>3.上层为玻璃门带锁，内分不少于二层，中间带抽屉</w:t>
                  </w:r>
                  <w:r>
                    <w:rPr>
                      <w:rFonts w:ascii="仿宋_GB2312" w:hAnsi="仿宋_GB2312" w:cs="仿宋_GB2312" w:eastAsia="仿宋_GB2312"/>
                      <w:sz w:val="21"/>
                    </w:rPr>
                    <w:t>≥</w:t>
                  </w:r>
                  <w:r>
                    <w:rPr>
                      <w:rFonts w:ascii="仿宋_GB2312" w:hAnsi="仿宋_GB2312" w:cs="仿宋_GB2312" w:eastAsia="仿宋_GB2312"/>
                      <w:sz w:val="21"/>
                      <w:color w:val="000000"/>
                    </w:rPr>
                    <w:t>2个，下面为双开门带锁。</w:t>
                  </w:r>
                </w:p>
                <w:p>
                  <w:pPr>
                    <w:pStyle w:val="null3"/>
                    <w:jc w:val="both"/>
                  </w:pPr>
                  <w:r>
                    <w:rPr>
                      <w:rFonts w:ascii="仿宋_GB2312" w:hAnsi="仿宋_GB2312" w:cs="仿宋_GB2312" w:eastAsia="仿宋_GB2312"/>
                      <w:sz w:val="21"/>
                      <w:color w:val="000000"/>
                    </w:rPr>
                    <w:t>4.颜色为灰白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五门文件柜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w:t>
                  </w:r>
                  <w:r>
                    <w:rPr>
                      <w:rFonts w:ascii="仿宋_GB2312" w:hAnsi="仿宋_GB2312" w:cs="仿宋_GB2312" w:eastAsia="仿宋_GB2312"/>
                      <w:sz w:val="21"/>
                    </w:rPr>
                    <w:t>≥</w:t>
                  </w:r>
                  <w:r>
                    <w:rPr>
                      <w:rFonts w:ascii="仿宋_GB2312" w:hAnsi="仿宋_GB2312" w:cs="仿宋_GB2312" w:eastAsia="仿宋_GB2312"/>
                      <w:sz w:val="21"/>
                      <w:color w:val="000000"/>
                    </w:rPr>
                    <w:t>900×400×1750mm；</w:t>
                  </w:r>
                </w:p>
                <w:p>
                  <w:pPr>
                    <w:pStyle w:val="null3"/>
                    <w:jc w:val="both"/>
                  </w:pPr>
                  <w:r>
                    <w:rPr>
                      <w:rFonts w:ascii="仿宋_GB2312" w:hAnsi="仿宋_GB2312" w:cs="仿宋_GB2312" w:eastAsia="仿宋_GB2312"/>
                      <w:sz w:val="21"/>
                      <w:color w:val="000000"/>
                    </w:rPr>
                    <w:t>2柜体采用冷轧板材焊接成型，板材厚度</w:t>
                  </w:r>
                  <w:r>
                    <w:rPr>
                      <w:rFonts w:ascii="仿宋_GB2312" w:hAnsi="仿宋_GB2312" w:cs="仿宋_GB2312" w:eastAsia="仿宋_GB2312"/>
                      <w:sz w:val="21"/>
                    </w:rPr>
                    <w:t>≥</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，静电喷塑</w:t>
                  </w:r>
                </w:p>
                <w:p>
                  <w:pPr>
                    <w:pStyle w:val="null3"/>
                    <w:jc w:val="both"/>
                  </w:pPr>
                  <w:r>
                    <w:rPr>
                      <w:rFonts w:ascii="仿宋_GB2312" w:hAnsi="仿宋_GB2312" w:cs="仿宋_GB2312" w:eastAsia="仿宋_GB2312"/>
                      <w:sz w:val="21"/>
                      <w:color w:val="000000"/>
                    </w:rPr>
                    <w:t>3上层为玻璃门带锁，内分不少于二层，中间带抽屉</w:t>
                  </w:r>
                  <w:r>
                    <w:rPr>
                      <w:rFonts w:ascii="仿宋_GB2312" w:hAnsi="仿宋_GB2312" w:cs="仿宋_GB2312" w:eastAsia="仿宋_GB2312"/>
                      <w:sz w:val="21"/>
                    </w:rPr>
                    <w:t>≥</w:t>
                  </w:r>
                  <w:r>
                    <w:rPr>
                      <w:rFonts w:ascii="仿宋_GB2312" w:hAnsi="仿宋_GB2312" w:cs="仿宋_GB2312" w:eastAsia="仿宋_GB2312"/>
                      <w:sz w:val="21"/>
                      <w:color w:val="000000"/>
                    </w:rPr>
                    <w:t>2个，下面为双开门带锁</w:t>
                  </w:r>
                </w:p>
                <w:p>
                  <w:pPr>
                    <w:pStyle w:val="null3"/>
                    <w:jc w:val="both"/>
                  </w:pPr>
                  <w:r>
                    <w:rPr>
                      <w:rFonts w:ascii="仿宋_GB2312" w:hAnsi="仿宋_GB2312" w:cs="仿宋_GB2312" w:eastAsia="仿宋_GB2312"/>
                      <w:sz w:val="21"/>
                      <w:color w:val="000000"/>
                    </w:rPr>
                    <w:t>4颜色为灰白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档案柜</w:t>
                  </w:r>
                </w:p>
                <w:p>
                  <w:pPr>
                    <w:pStyle w:val="null3"/>
                    <w:jc w:val="center"/>
                  </w:pPr>
                  <w:r>
                    <w:rPr>
                      <w:rFonts w:ascii="仿宋_GB2312" w:hAnsi="仿宋_GB2312" w:cs="仿宋_GB2312" w:eastAsia="仿宋_GB2312"/>
                      <w:sz w:val="21"/>
                      <w:color w:val="000000"/>
                    </w:rPr>
                    <w:t>（灰白）</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w:t>
                  </w:r>
                  <w:r>
                    <w:rPr>
                      <w:rFonts w:ascii="仿宋_GB2312" w:hAnsi="仿宋_GB2312" w:cs="仿宋_GB2312" w:eastAsia="仿宋_GB2312"/>
                      <w:sz w:val="21"/>
                    </w:rPr>
                    <w:t>≥</w:t>
                  </w:r>
                  <w:r>
                    <w:rPr>
                      <w:rFonts w:ascii="仿宋_GB2312" w:hAnsi="仿宋_GB2312" w:cs="仿宋_GB2312" w:eastAsia="仿宋_GB2312"/>
                      <w:sz w:val="21"/>
                      <w:color w:val="000000"/>
                    </w:rPr>
                    <w:t>900×400×1750mm；</w:t>
                  </w:r>
                </w:p>
                <w:p>
                  <w:pPr>
                    <w:pStyle w:val="null3"/>
                    <w:jc w:val="both"/>
                  </w:pPr>
                  <w:r>
                    <w:rPr>
                      <w:rFonts w:ascii="仿宋_GB2312" w:hAnsi="仿宋_GB2312" w:cs="仿宋_GB2312" w:eastAsia="仿宋_GB2312"/>
                      <w:sz w:val="21"/>
                      <w:color w:val="000000"/>
                    </w:rPr>
                    <w:t>2柜体采用冷轧板材焊接成型，板材厚度</w:t>
                  </w:r>
                  <w:r>
                    <w:rPr>
                      <w:rFonts w:ascii="仿宋_GB2312" w:hAnsi="仿宋_GB2312" w:cs="仿宋_GB2312" w:eastAsia="仿宋_GB2312"/>
                      <w:sz w:val="21"/>
                    </w:rPr>
                    <w:t>≥</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，静电喷塑</w:t>
                  </w:r>
                </w:p>
                <w:p>
                  <w:pPr>
                    <w:pStyle w:val="null3"/>
                    <w:jc w:val="both"/>
                  </w:pPr>
                  <w:r>
                    <w:rPr>
                      <w:rFonts w:ascii="仿宋_GB2312" w:hAnsi="仿宋_GB2312" w:cs="仿宋_GB2312" w:eastAsia="仿宋_GB2312"/>
                      <w:sz w:val="21"/>
                      <w:color w:val="000000"/>
                    </w:rPr>
                    <w:t>3上层为玻璃门带锁，内分不少于二层，中间带抽屉</w:t>
                  </w:r>
                  <w:r>
                    <w:rPr>
                      <w:rFonts w:ascii="仿宋_GB2312" w:hAnsi="仿宋_GB2312" w:cs="仿宋_GB2312" w:eastAsia="仿宋_GB2312"/>
                      <w:sz w:val="21"/>
                    </w:rPr>
                    <w:t>≥</w:t>
                  </w:r>
                  <w:r>
                    <w:rPr>
                      <w:rFonts w:ascii="仿宋_GB2312" w:hAnsi="仿宋_GB2312" w:cs="仿宋_GB2312" w:eastAsia="仿宋_GB2312"/>
                      <w:sz w:val="21"/>
                      <w:color w:val="000000"/>
                    </w:rPr>
                    <w:t>2个，下面为双开门带锁</w:t>
                  </w:r>
                </w:p>
                <w:p>
                  <w:pPr>
                    <w:pStyle w:val="null3"/>
                    <w:jc w:val="both"/>
                  </w:pPr>
                  <w:r>
                    <w:rPr>
                      <w:rFonts w:ascii="仿宋_GB2312" w:hAnsi="仿宋_GB2312" w:cs="仿宋_GB2312" w:eastAsia="仿宋_GB2312"/>
                      <w:sz w:val="21"/>
                      <w:color w:val="000000"/>
                    </w:rPr>
                    <w:t>4颜色为灰白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三门更衣柜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w:t>
                  </w:r>
                  <w:r>
                    <w:rPr>
                      <w:rFonts w:ascii="仿宋_GB2312" w:hAnsi="仿宋_GB2312" w:cs="仿宋_GB2312" w:eastAsia="仿宋_GB2312"/>
                      <w:sz w:val="21"/>
                    </w:rPr>
                    <w:t>≥</w:t>
                  </w:r>
                  <w:r>
                    <w:rPr>
                      <w:rFonts w:ascii="仿宋_GB2312" w:hAnsi="仿宋_GB2312" w:cs="仿宋_GB2312" w:eastAsia="仿宋_GB2312"/>
                      <w:sz w:val="21"/>
                      <w:color w:val="000000"/>
                    </w:rPr>
                    <w:t>900×500×1750mm；</w:t>
                  </w:r>
                </w:p>
                <w:p>
                  <w:pPr>
                    <w:pStyle w:val="null3"/>
                    <w:jc w:val="both"/>
                  </w:pPr>
                  <w:r>
                    <w:rPr>
                      <w:rFonts w:ascii="仿宋_GB2312" w:hAnsi="仿宋_GB2312" w:cs="仿宋_GB2312" w:eastAsia="仿宋_GB2312"/>
                      <w:sz w:val="21"/>
                      <w:color w:val="000000"/>
                    </w:rPr>
                    <w:t>2柜体采用冷轧板材焊接成型，板材厚度</w:t>
                  </w:r>
                  <w:r>
                    <w:rPr>
                      <w:rFonts w:ascii="仿宋_GB2312" w:hAnsi="仿宋_GB2312" w:cs="仿宋_GB2312" w:eastAsia="仿宋_GB2312"/>
                      <w:sz w:val="21"/>
                    </w:rPr>
                    <w:t>≥</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3静电喷塑</w:t>
                  </w:r>
                </w:p>
                <w:p>
                  <w:pPr>
                    <w:pStyle w:val="null3"/>
                    <w:jc w:val="both"/>
                  </w:pPr>
                  <w:r>
                    <w:rPr>
                      <w:rFonts w:ascii="仿宋_GB2312" w:hAnsi="仿宋_GB2312" w:cs="仿宋_GB2312" w:eastAsia="仿宋_GB2312"/>
                      <w:sz w:val="21"/>
                      <w:color w:val="000000"/>
                    </w:rPr>
                    <w:t>4柜门带锁，内带隔板和不锈钢衣架杆</w:t>
                  </w:r>
                </w:p>
                <w:p>
                  <w:pPr>
                    <w:pStyle w:val="null3"/>
                    <w:jc w:val="both"/>
                  </w:pPr>
                  <w:r>
                    <w:rPr>
                      <w:rFonts w:ascii="仿宋_GB2312" w:hAnsi="仿宋_GB2312" w:cs="仿宋_GB2312" w:eastAsia="仿宋_GB2312"/>
                      <w:sz w:val="21"/>
                      <w:color w:val="000000"/>
                    </w:rPr>
                    <w:t>5颜色为灰白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1.冷轧钢板厚度≥</w:t>
                  </w:r>
                  <w:r>
                    <w:rPr>
                      <w:rFonts w:ascii="仿宋_GB2312" w:hAnsi="仿宋_GB2312" w:cs="仿宋_GB2312" w:eastAsia="仿宋_GB2312"/>
                      <w:sz w:val="21"/>
                      <w:color w:val="000000"/>
                    </w:rPr>
                    <w:t>0.8mm</w:t>
                  </w:r>
                </w:p>
                <w:p>
                  <w:pPr>
                    <w:pStyle w:val="null3"/>
                    <w:jc w:val="both"/>
                  </w:pPr>
                  <w:r>
                    <w:rPr>
                      <w:rFonts w:ascii="仿宋_GB2312" w:hAnsi="仿宋_GB2312" w:cs="仿宋_GB2312" w:eastAsia="仿宋_GB2312"/>
                      <w:sz w:val="21"/>
                      <w:color w:val="000000"/>
                    </w:rPr>
                    <w:t>2.静电喷塑</w:t>
                  </w:r>
                </w:p>
                <w:p>
                  <w:pPr>
                    <w:pStyle w:val="null3"/>
                    <w:jc w:val="both"/>
                  </w:pPr>
                  <w:r>
                    <w:rPr>
                      <w:rFonts w:ascii="仿宋_GB2312" w:hAnsi="仿宋_GB2312" w:cs="仿宋_GB2312" w:eastAsia="仿宋_GB2312"/>
                      <w:sz w:val="21"/>
                      <w:color w:val="000000"/>
                    </w:rPr>
                    <w:t>3.规格</w:t>
                  </w:r>
                  <w:r>
                    <w:rPr>
                      <w:rFonts w:ascii="仿宋_GB2312" w:hAnsi="仿宋_GB2312" w:cs="仿宋_GB2312" w:eastAsia="仿宋_GB2312"/>
                      <w:sz w:val="21"/>
                    </w:rPr>
                    <w:t>≥</w:t>
                  </w:r>
                  <w:r>
                    <w:rPr>
                      <w:rFonts w:ascii="仿宋_GB2312" w:hAnsi="仿宋_GB2312" w:cs="仿宋_GB2312" w:eastAsia="仿宋_GB2312"/>
                      <w:sz w:val="21"/>
                      <w:color w:val="000000"/>
                    </w:rPr>
                    <w:t>900×500×1750mm</w:t>
                  </w:r>
                </w:p>
                <w:p>
                  <w:pPr>
                    <w:pStyle w:val="null3"/>
                    <w:jc w:val="both"/>
                  </w:pPr>
                  <w:r>
                    <w:rPr>
                      <w:rFonts w:ascii="仿宋_GB2312" w:hAnsi="仿宋_GB2312" w:cs="仿宋_GB2312" w:eastAsia="仿宋_GB2312"/>
                      <w:sz w:val="21"/>
                      <w:color w:val="000000"/>
                    </w:rPr>
                    <w:t>4.颜色为灰白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西药房货架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1.基材冷轧钢板；</w:t>
                  </w:r>
                </w:p>
                <w:p>
                  <w:pPr>
                    <w:pStyle w:val="null3"/>
                    <w:jc w:val="both"/>
                  </w:pPr>
                  <w:r>
                    <w:rPr>
                      <w:rFonts w:ascii="仿宋_GB2312" w:hAnsi="仿宋_GB2312" w:cs="仿宋_GB2312" w:eastAsia="仿宋_GB2312"/>
                      <w:sz w:val="21"/>
                    </w:rPr>
                    <w:t>2.立柱1.2*30*50mm±1mm；层板和底板材料厚度≥0.5mm</w:t>
                  </w:r>
                </w:p>
                <w:p>
                  <w:pPr>
                    <w:pStyle w:val="null3"/>
                    <w:jc w:val="both"/>
                  </w:pPr>
                  <w:r>
                    <w:rPr>
                      <w:rFonts w:ascii="仿宋_GB2312" w:hAnsi="仿宋_GB2312" w:cs="仿宋_GB2312" w:eastAsia="仿宋_GB2312"/>
                      <w:sz w:val="21"/>
                    </w:rPr>
                    <w:t>3.托臂材料厚度为≥2mm，背板材料厚度为≥0.5mm</w:t>
                  </w:r>
                </w:p>
                <w:p>
                  <w:pPr>
                    <w:pStyle w:val="null3"/>
                    <w:jc w:val="both"/>
                  </w:pPr>
                  <w:r>
                    <w:rPr>
                      <w:rFonts w:ascii="仿宋_GB2312" w:hAnsi="仿宋_GB2312" w:cs="仿宋_GB2312" w:eastAsia="仿宋_GB2312"/>
                      <w:sz w:val="21"/>
                    </w:rPr>
                    <w:t>4.承重性能：单层承重30—50kg，整体承重150—300kg</w:t>
                  </w:r>
                </w:p>
                <w:p>
                  <w:pPr>
                    <w:pStyle w:val="null3"/>
                    <w:jc w:val="both"/>
                  </w:pPr>
                  <w:r>
                    <w:rPr>
                      <w:rFonts w:ascii="仿宋_GB2312" w:hAnsi="仿宋_GB2312" w:cs="仿宋_GB2312" w:eastAsia="仿宋_GB2312"/>
                      <w:sz w:val="21"/>
                    </w:rPr>
                    <w:t>5.结构特点：可调节层板；</w:t>
                  </w:r>
                </w:p>
                <w:p>
                  <w:pPr>
                    <w:pStyle w:val="null3"/>
                    <w:jc w:val="both"/>
                  </w:pPr>
                  <w:r>
                    <w:rPr>
                      <w:rFonts w:ascii="仿宋_GB2312" w:hAnsi="仿宋_GB2312" w:cs="仿宋_GB2312" w:eastAsia="仿宋_GB2312"/>
                      <w:sz w:val="21"/>
                    </w:rPr>
                    <w:t>6.外观颜色：白色</w:t>
                  </w:r>
                </w:p>
                <w:p>
                  <w:pPr>
                    <w:pStyle w:val="null3"/>
                    <w:jc w:val="both"/>
                  </w:pPr>
                  <w:r>
                    <w:rPr>
                      <w:rFonts w:ascii="仿宋_GB2312" w:hAnsi="仿宋_GB2312" w:cs="仿宋_GB2312" w:eastAsia="仿宋_GB2312"/>
                      <w:sz w:val="21"/>
                    </w:rPr>
                    <w:t>7.产品规格尺寸：（定制，以实际测量为准）</w:t>
                  </w:r>
                </w:p>
                <w:p>
                  <w:pPr>
                    <w:pStyle w:val="null3"/>
                    <w:jc w:val="both"/>
                  </w:pPr>
                  <w:r>
                    <w:rPr>
                      <w:rFonts w:ascii="仿宋_GB2312" w:hAnsi="仿宋_GB2312" w:cs="仿宋_GB2312" w:eastAsia="仿宋_GB2312"/>
                      <w:sz w:val="21"/>
                    </w:rPr>
                    <w:t>四柱框</w:t>
                  </w:r>
                  <w:r>
                    <w:rPr>
                      <w:rFonts w:ascii="仿宋_GB2312" w:hAnsi="仿宋_GB2312" w:cs="仿宋_GB2312" w:eastAsia="仿宋_GB2312"/>
                      <w:sz w:val="21"/>
                    </w:rPr>
                    <w:t>-孔背板双面架L900*W650*H2000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L2400*W680*H100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L2400*W465*H80</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91"/>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1.基材冷轧钢板；</w:t>
                  </w:r>
                </w:p>
                <w:p>
                  <w:pPr>
                    <w:pStyle w:val="null3"/>
                    <w:jc w:val="both"/>
                  </w:pPr>
                  <w:r>
                    <w:rPr>
                      <w:rFonts w:ascii="仿宋_GB2312" w:hAnsi="仿宋_GB2312" w:cs="仿宋_GB2312" w:eastAsia="仿宋_GB2312"/>
                      <w:sz w:val="21"/>
                    </w:rPr>
                    <w:t>2.立柱1.2*30*50mm±1mm；层板和底板材料厚度≥0.5mm</w:t>
                  </w:r>
                </w:p>
                <w:p>
                  <w:pPr>
                    <w:pStyle w:val="null3"/>
                    <w:jc w:val="both"/>
                  </w:pPr>
                  <w:r>
                    <w:rPr>
                      <w:rFonts w:ascii="仿宋_GB2312" w:hAnsi="仿宋_GB2312" w:cs="仿宋_GB2312" w:eastAsia="仿宋_GB2312"/>
                      <w:sz w:val="21"/>
                    </w:rPr>
                    <w:t>3.托臂材料厚度为≥2mm，背板材料厚度为≥0.5mm</w:t>
                  </w:r>
                </w:p>
                <w:p>
                  <w:pPr>
                    <w:pStyle w:val="null3"/>
                    <w:jc w:val="both"/>
                  </w:pPr>
                  <w:r>
                    <w:rPr>
                      <w:rFonts w:ascii="仿宋_GB2312" w:hAnsi="仿宋_GB2312" w:cs="仿宋_GB2312" w:eastAsia="仿宋_GB2312"/>
                      <w:sz w:val="21"/>
                    </w:rPr>
                    <w:t>4.承重性能：单层承重30—50kg，整体承重150—300kg</w:t>
                  </w:r>
                </w:p>
                <w:p>
                  <w:pPr>
                    <w:pStyle w:val="null3"/>
                    <w:jc w:val="both"/>
                  </w:pPr>
                  <w:r>
                    <w:rPr>
                      <w:rFonts w:ascii="仿宋_GB2312" w:hAnsi="仿宋_GB2312" w:cs="仿宋_GB2312" w:eastAsia="仿宋_GB2312"/>
                      <w:sz w:val="21"/>
                    </w:rPr>
                    <w:t>5.结构特点：可调节层板；</w:t>
                  </w:r>
                </w:p>
                <w:p>
                  <w:pPr>
                    <w:pStyle w:val="null3"/>
                    <w:jc w:val="both"/>
                  </w:pPr>
                  <w:r>
                    <w:rPr>
                      <w:rFonts w:ascii="仿宋_GB2312" w:hAnsi="仿宋_GB2312" w:cs="仿宋_GB2312" w:eastAsia="仿宋_GB2312"/>
                      <w:sz w:val="21"/>
                    </w:rPr>
                    <w:t>6.外观颜色：白色</w:t>
                  </w:r>
                </w:p>
                <w:p>
                  <w:pPr>
                    <w:pStyle w:val="null3"/>
                    <w:jc w:val="both"/>
                  </w:pPr>
                  <w:r>
                    <w:rPr>
                      <w:rFonts w:ascii="仿宋_GB2312" w:hAnsi="仿宋_GB2312" w:cs="仿宋_GB2312" w:eastAsia="仿宋_GB2312"/>
                      <w:sz w:val="21"/>
                    </w:rPr>
                    <w:t>7.产品规格尺寸：（定制，以实际测量为准）</w:t>
                  </w:r>
                </w:p>
                <w:p>
                  <w:pPr>
                    <w:pStyle w:val="null3"/>
                    <w:jc w:val="both"/>
                  </w:pPr>
                  <w:r>
                    <w:rPr>
                      <w:rFonts w:ascii="仿宋_GB2312" w:hAnsi="仿宋_GB2312" w:cs="仿宋_GB2312" w:eastAsia="仿宋_GB2312"/>
                      <w:sz w:val="21"/>
                    </w:rPr>
                    <w:t>四柱框</w:t>
                  </w:r>
                  <w:r>
                    <w:rPr>
                      <w:rFonts w:ascii="仿宋_GB2312" w:hAnsi="仿宋_GB2312" w:cs="仿宋_GB2312" w:eastAsia="仿宋_GB2312"/>
                      <w:sz w:val="21"/>
                    </w:rPr>
                    <w:t>-孔背板双面架L600*W450*H2000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L2400*W680*H100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L2400*W465*H80</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1.基材冷轧钢板；</w:t>
                  </w:r>
                </w:p>
                <w:p>
                  <w:pPr>
                    <w:pStyle w:val="null3"/>
                    <w:jc w:val="both"/>
                  </w:pPr>
                  <w:r>
                    <w:rPr>
                      <w:rFonts w:ascii="仿宋_GB2312" w:hAnsi="仿宋_GB2312" w:cs="仿宋_GB2312" w:eastAsia="仿宋_GB2312"/>
                      <w:sz w:val="21"/>
                    </w:rPr>
                    <w:t>2.立柱1.2*30*50mm±1mm；层板和底板材料厚度≥0.5mm</w:t>
                  </w:r>
                </w:p>
                <w:p>
                  <w:pPr>
                    <w:pStyle w:val="null3"/>
                    <w:jc w:val="both"/>
                  </w:pPr>
                  <w:r>
                    <w:rPr>
                      <w:rFonts w:ascii="仿宋_GB2312" w:hAnsi="仿宋_GB2312" w:cs="仿宋_GB2312" w:eastAsia="仿宋_GB2312"/>
                      <w:sz w:val="21"/>
                    </w:rPr>
                    <w:t>3.托臂材料厚度为≥2mm，背板材料厚度为≥0.5mm</w:t>
                  </w:r>
                </w:p>
                <w:p>
                  <w:pPr>
                    <w:pStyle w:val="null3"/>
                    <w:jc w:val="both"/>
                  </w:pPr>
                  <w:r>
                    <w:rPr>
                      <w:rFonts w:ascii="仿宋_GB2312" w:hAnsi="仿宋_GB2312" w:cs="仿宋_GB2312" w:eastAsia="仿宋_GB2312"/>
                      <w:sz w:val="21"/>
                    </w:rPr>
                    <w:t>4.承重性能：单层承重30—50kg，整体承重150—300kg</w:t>
                  </w:r>
                </w:p>
                <w:p>
                  <w:pPr>
                    <w:pStyle w:val="null3"/>
                    <w:jc w:val="both"/>
                  </w:pPr>
                  <w:r>
                    <w:rPr>
                      <w:rFonts w:ascii="仿宋_GB2312" w:hAnsi="仿宋_GB2312" w:cs="仿宋_GB2312" w:eastAsia="仿宋_GB2312"/>
                      <w:sz w:val="21"/>
                    </w:rPr>
                    <w:t>5.结构特点：可调节层板；</w:t>
                  </w:r>
                </w:p>
                <w:p>
                  <w:pPr>
                    <w:pStyle w:val="null3"/>
                    <w:jc w:val="both"/>
                  </w:pPr>
                  <w:r>
                    <w:rPr>
                      <w:rFonts w:ascii="仿宋_GB2312" w:hAnsi="仿宋_GB2312" w:cs="仿宋_GB2312" w:eastAsia="仿宋_GB2312"/>
                      <w:sz w:val="21"/>
                    </w:rPr>
                    <w:t>6.外观颜色：白色</w:t>
                  </w:r>
                </w:p>
                <w:p>
                  <w:pPr>
                    <w:pStyle w:val="null3"/>
                    <w:jc w:val="both"/>
                  </w:pPr>
                  <w:r>
                    <w:rPr>
                      <w:rFonts w:ascii="仿宋_GB2312" w:hAnsi="仿宋_GB2312" w:cs="仿宋_GB2312" w:eastAsia="仿宋_GB2312"/>
                      <w:sz w:val="21"/>
                    </w:rPr>
                    <w:t>7.产品规格尺寸：</w:t>
                  </w:r>
                </w:p>
                <w:p>
                  <w:pPr>
                    <w:pStyle w:val="null3"/>
                    <w:jc w:val="both"/>
                  </w:pPr>
                  <w:r>
                    <w:rPr>
                      <w:rFonts w:ascii="仿宋_GB2312" w:hAnsi="仿宋_GB2312" w:cs="仿宋_GB2312" w:eastAsia="仿宋_GB2312"/>
                      <w:sz w:val="21"/>
                    </w:rPr>
                    <w:t>四柱框</w:t>
                  </w:r>
                  <w:r>
                    <w:rPr>
                      <w:rFonts w:ascii="仿宋_GB2312" w:hAnsi="仿宋_GB2312" w:cs="仿宋_GB2312" w:eastAsia="仿宋_GB2312"/>
                      <w:sz w:val="21"/>
                    </w:rPr>
                    <w:t>-孔背板单面架L900*W450*H2000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L2400*W680*H100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L2400*W465*H80</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91"/>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1.基材冷轧钢板；</w:t>
                  </w:r>
                </w:p>
                <w:p>
                  <w:pPr>
                    <w:pStyle w:val="null3"/>
                    <w:jc w:val="both"/>
                  </w:pPr>
                  <w:r>
                    <w:rPr>
                      <w:rFonts w:ascii="仿宋_GB2312" w:hAnsi="仿宋_GB2312" w:cs="仿宋_GB2312" w:eastAsia="仿宋_GB2312"/>
                      <w:sz w:val="21"/>
                    </w:rPr>
                    <w:t>2.立柱1.2*30*50mm±1mm；层板和底板材料厚度≥0.5mm</w:t>
                  </w:r>
                </w:p>
                <w:p>
                  <w:pPr>
                    <w:pStyle w:val="null3"/>
                    <w:jc w:val="both"/>
                  </w:pPr>
                  <w:r>
                    <w:rPr>
                      <w:rFonts w:ascii="仿宋_GB2312" w:hAnsi="仿宋_GB2312" w:cs="仿宋_GB2312" w:eastAsia="仿宋_GB2312"/>
                      <w:sz w:val="21"/>
                    </w:rPr>
                    <w:t>3.托臂材料厚度为≥2mm，背板材料厚度为≥0.5mm</w:t>
                  </w:r>
                </w:p>
                <w:p>
                  <w:pPr>
                    <w:pStyle w:val="null3"/>
                    <w:jc w:val="both"/>
                  </w:pPr>
                  <w:r>
                    <w:rPr>
                      <w:rFonts w:ascii="仿宋_GB2312" w:hAnsi="仿宋_GB2312" w:cs="仿宋_GB2312" w:eastAsia="仿宋_GB2312"/>
                      <w:sz w:val="21"/>
                    </w:rPr>
                    <w:t>4.承重性能：单层承重30—50kg，整体承重150—300kg</w:t>
                  </w:r>
                </w:p>
                <w:p>
                  <w:pPr>
                    <w:pStyle w:val="null3"/>
                    <w:jc w:val="both"/>
                  </w:pPr>
                  <w:r>
                    <w:rPr>
                      <w:rFonts w:ascii="仿宋_GB2312" w:hAnsi="仿宋_GB2312" w:cs="仿宋_GB2312" w:eastAsia="仿宋_GB2312"/>
                      <w:sz w:val="21"/>
                    </w:rPr>
                    <w:t>5.结构特点：可调节层板；</w:t>
                  </w:r>
                </w:p>
                <w:p>
                  <w:pPr>
                    <w:pStyle w:val="null3"/>
                    <w:jc w:val="both"/>
                  </w:pPr>
                  <w:r>
                    <w:rPr>
                      <w:rFonts w:ascii="仿宋_GB2312" w:hAnsi="仿宋_GB2312" w:cs="仿宋_GB2312" w:eastAsia="仿宋_GB2312"/>
                      <w:sz w:val="21"/>
                    </w:rPr>
                    <w:t>6.外观颜色：白色</w:t>
                  </w:r>
                </w:p>
                <w:p>
                  <w:pPr>
                    <w:pStyle w:val="null3"/>
                    <w:jc w:val="both"/>
                  </w:pPr>
                  <w:r>
                    <w:rPr>
                      <w:rFonts w:ascii="仿宋_GB2312" w:hAnsi="仿宋_GB2312" w:cs="仿宋_GB2312" w:eastAsia="仿宋_GB2312"/>
                      <w:sz w:val="21"/>
                    </w:rPr>
                    <w:t>7.产品规格尺寸：（定制，以实际测量为准）</w:t>
                  </w:r>
                </w:p>
                <w:p>
                  <w:pPr>
                    <w:pStyle w:val="null3"/>
                    <w:jc w:val="both"/>
                  </w:pPr>
                  <w:r>
                    <w:rPr>
                      <w:rFonts w:ascii="仿宋_GB2312" w:hAnsi="仿宋_GB2312" w:cs="仿宋_GB2312" w:eastAsia="仿宋_GB2312"/>
                      <w:sz w:val="21"/>
                    </w:rPr>
                    <w:t>四柱框</w:t>
                  </w:r>
                  <w:r>
                    <w:rPr>
                      <w:rFonts w:ascii="仿宋_GB2312" w:hAnsi="仿宋_GB2312" w:cs="仿宋_GB2312" w:eastAsia="仿宋_GB2312"/>
                      <w:sz w:val="21"/>
                    </w:rPr>
                    <w:t>-孔背板单面架L700*W450*H2000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L2400*W680*H100</w:t>
                  </w:r>
                </w:p>
                <w:p>
                  <w:pPr>
                    <w:pStyle w:val="null3"/>
                    <w:jc w:val="both"/>
                  </w:pPr>
                  <w:r>
                    <w:rPr>
                      <w:rFonts w:ascii="仿宋_GB2312" w:hAnsi="仿宋_GB2312" w:cs="仿宋_GB2312" w:eastAsia="仿宋_GB2312"/>
                      <w:sz w:val="21"/>
                    </w:rPr>
                    <w:t>顶盖（中间翻转式开启结构）</w:t>
                  </w:r>
                  <w:r>
                    <w:rPr>
                      <w:rFonts w:ascii="仿宋_GB2312" w:hAnsi="仿宋_GB2312" w:cs="仿宋_GB2312" w:eastAsia="仿宋_GB2312"/>
                      <w:sz w:val="21"/>
                    </w:rPr>
                    <w:t>L2400*W465*H80</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草药房货架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1.材质：Q235热轧钢</w:t>
                  </w:r>
                </w:p>
                <w:p>
                  <w:pPr>
                    <w:pStyle w:val="null3"/>
                    <w:jc w:val="both"/>
                  </w:pPr>
                  <w:r>
                    <w:rPr>
                      <w:rFonts w:ascii="仿宋_GB2312" w:hAnsi="仿宋_GB2312" w:cs="仿宋_GB2312" w:eastAsia="仿宋_GB2312"/>
                      <w:sz w:val="21"/>
                    </w:rPr>
                    <w:t>2立柱75*35*0.55mm±1mm</w:t>
                  </w:r>
                </w:p>
                <w:p>
                  <w:pPr>
                    <w:pStyle w:val="null3"/>
                    <w:jc w:val="both"/>
                  </w:pPr>
                  <w:r>
                    <w:rPr>
                      <w:rFonts w:ascii="仿宋_GB2312" w:hAnsi="仿宋_GB2312" w:cs="仿宋_GB2312" w:eastAsia="仿宋_GB2312"/>
                      <w:sz w:val="21"/>
                    </w:rPr>
                    <w:t>3横梁60*40*0.55mm±1mm</w:t>
                  </w:r>
                </w:p>
                <w:p>
                  <w:pPr>
                    <w:pStyle w:val="null3"/>
                    <w:jc w:val="both"/>
                  </w:pPr>
                  <w:r>
                    <w:rPr>
                      <w:rFonts w:ascii="仿宋_GB2312" w:hAnsi="仿宋_GB2312" w:cs="仿宋_GB2312" w:eastAsia="仿宋_GB2312"/>
                      <w:sz w:val="21"/>
                    </w:rPr>
                    <w:t>4层板≥0.</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5单层承重≥200kg</w:t>
                  </w:r>
                </w:p>
                <w:p>
                  <w:pPr>
                    <w:pStyle w:val="null3"/>
                    <w:jc w:val="both"/>
                  </w:pPr>
                  <w:r>
                    <w:rPr>
                      <w:rFonts w:ascii="仿宋_GB2312" w:hAnsi="仿宋_GB2312" w:cs="仿宋_GB2312" w:eastAsia="仿宋_GB2312"/>
                      <w:sz w:val="21"/>
                    </w:rPr>
                    <w:t>6结构特点：可调节层板</w:t>
                  </w:r>
                </w:p>
                <w:p>
                  <w:pPr>
                    <w:pStyle w:val="null3"/>
                    <w:jc w:val="both"/>
                  </w:pPr>
                  <w:r>
                    <w:rPr>
                      <w:rFonts w:ascii="仿宋_GB2312" w:hAnsi="仿宋_GB2312" w:cs="仿宋_GB2312" w:eastAsia="仿宋_GB2312"/>
                      <w:sz w:val="21"/>
                    </w:rPr>
                    <w:t>L1500*W400*H2000mm±50mm（定制，以实际测量为准）</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库房货架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1.材质：Q235热轧钢</w:t>
                  </w:r>
                </w:p>
                <w:p>
                  <w:pPr>
                    <w:pStyle w:val="null3"/>
                    <w:jc w:val="both"/>
                  </w:pPr>
                  <w:r>
                    <w:rPr>
                      <w:rFonts w:ascii="仿宋_GB2312" w:hAnsi="仿宋_GB2312" w:cs="仿宋_GB2312" w:eastAsia="仿宋_GB2312"/>
                      <w:sz w:val="21"/>
                    </w:rPr>
                    <w:t>2、立柱≥75*35*0.55mm</w:t>
                  </w:r>
                </w:p>
                <w:p>
                  <w:pPr>
                    <w:pStyle w:val="null3"/>
                    <w:jc w:val="both"/>
                  </w:pPr>
                  <w:r>
                    <w:rPr>
                      <w:rFonts w:ascii="仿宋_GB2312" w:hAnsi="仿宋_GB2312" w:cs="仿宋_GB2312" w:eastAsia="仿宋_GB2312"/>
                      <w:sz w:val="21"/>
                    </w:rPr>
                    <w:t>3、横梁≥60*40*0.55mm</w:t>
                  </w:r>
                </w:p>
                <w:p>
                  <w:pPr>
                    <w:pStyle w:val="null3"/>
                    <w:jc w:val="both"/>
                  </w:pPr>
                  <w:r>
                    <w:rPr>
                      <w:rFonts w:ascii="仿宋_GB2312" w:hAnsi="仿宋_GB2312" w:cs="仿宋_GB2312" w:eastAsia="仿宋_GB2312"/>
                      <w:sz w:val="21"/>
                    </w:rPr>
                    <w:t>4、层板≥0.</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5.单层承重≥200kg</w:t>
                  </w:r>
                </w:p>
                <w:p>
                  <w:pPr>
                    <w:pStyle w:val="null3"/>
                    <w:jc w:val="both"/>
                  </w:pPr>
                  <w:r>
                    <w:rPr>
                      <w:rFonts w:ascii="仿宋_GB2312" w:hAnsi="仿宋_GB2312" w:cs="仿宋_GB2312" w:eastAsia="仿宋_GB2312"/>
                      <w:sz w:val="21"/>
                    </w:rPr>
                    <w:t>6.结构特点：可调节层板</w:t>
                  </w:r>
                </w:p>
                <w:p>
                  <w:pPr>
                    <w:pStyle w:val="null3"/>
                    <w:jc w:val="both"/>
                  </w:pPr>
                  <w:r>
                    <w:rPr>
                      <w:rFonts w:ascii="仿宋_GB2312" w:hAnsi="仿宋_GB2312" w:cs="仿宋_GB2312" w:eastAsia="仿宋_GB2312"/>
                      <w:sz w:val="21"/>
                    </w:rPr>
                    <w:t>7.规格：L1500*W400*H2000±10mm （定制，以实际测量为准）</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91"/>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1.材质：Q235热轧钢</w:t>
                  </w:r>
                </w:p>
                <w:p>
                  <w:pPr>
                    <w:pStyle w:val="null3"/>
                    <w:jc w:val="both"/>
                  </w:pPr>
                  <w:r>
                    <w:rPr>
                      <w:rFonts w:ascii="仿宋_GB2312" w:hAnsi="仿宋_GB2312" w:cs="仿宋_GB2312" w:eastAsia="仿宋_GB2312"/>
                      <w:sz w:val="21"/>
                    </w:rPr>
                    <w:t>2、立柱≥75*35*0.55mm</w:t>
                  </w:r>
                </w:p>
                <w:p>
                  <w:pPr>
                    <w:pStyle w:val="null3"/>
                    <w:jc w:val="both"/>
                  </w:pPr>
                  <w:r>
                    <w:rPr>
                      <w:rFonts w:ascii="仿宋_GB2312" w:hAnsi="仿宋_GB2312" w:cs="仿宋_GB2312" w:eastAsia="仿宋_GB2312"/>
                      <w:sz w:val="21"/>
                    </w:rPr>
                    <w:t>3、横梁≥60*40*0.55mm</w:t>
                  </w:r>
                </w:p>
                <w:p>
                  <w:pPr>
                    <w:pStyle w:val="null3"/>
                    <w:jc w:val="both"/>
                  </w:pPr>
                  <w:r>
                    <w:rPr>
                      <w:rFonts w:ascii="仿宋_GB2312" w:hAnsi="仿宋_GB2312" w:cs="仿宋_GB2312" w:eastAsia="仿宋_GB2312"/>
                      <w:sz w:val="21"/>
                    </w:rPr>
                    <w:t>4、层板≥0.</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5.单层承重≥200kg</w:t>
                  </w:r>
                </w:p>
                <w:p>
                  <w:pPr>
                    <w:pStyle w:val="null3"/>
                    <w:jc w:val="both"/>
                  </w:pPr>
                  <w:r>
                    <w:rPr>
                      <w:rFonts w:ascii="仿宋_GB2312" w:hAnsi="仿宋_GB2312" w:cs="仿宋_GB2312" w:eastAsia="仿宋_GB2312"/>
                      <w:sz w:val="21"/>
                    </w:rPr>
                    <w:t>6.结构特点：可调节层板</w:t>
                  </w:r>
                </w:p>
                <w:p>
                  <w:pPr>
                    <w:pStyle w:val="null3"/>
                    <w:jc w:val="both"/>
                  </w:pPr>
                  <w:r>
                    <w:rPr>
                      <w:rFonts w:ascii="仿宋_GB2312" w:hAnsi="仿宋_GB2312" w:cs="仿宋_GB2312" w:eastAsia="仿宋_GB2312"/>
                      <w:sz w:val="21"/>
                    </w:rPr>
                    <w:t>7.规格：L1200*W400*H2000 ±10mm （定制以实际测量为准）</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煎药室货架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1.材质：Q235热轧钢</w:t>
                  </w:r>
                </w:p>
                <w:p>
                  <w:pPr>
                    <w:pStyle w:val="null3"/>
                    <w:jc w:val="both"/>
                  </w:pPr>
                  <w:r>
                    <w:rPr>
                      <w:rFonts w:ascii="仿宋_GB2312" w:hAnsi="仿宋_GB2312" w:cs="仿宋_GB2312" w:eastAsia="仿宋_GB2312"/>
                      <w:sz w:val="21"/>
                    </w:rPr>
                    <w:t>2、立柱≥75*35*0.50mm</w:t>
                  </w:r>
                </w:p>
                <w:p>
                  <w:pPr>
                    <w:pStyle w:val="null3"/>
                    <w:jc w:val="both"/>
                  </w:pPr>
                  <w:r>
                    <w:rPr>
                      <w:rFonts w:ascii="仿宋_GB2312" w:hAnsi="仿宋_GB2312" w:cs="仿宋_GB2312" w:eastAsia="仿宋_GB2312"/>
                      <w:sz w:val="21"/>
                    </w:rPr>
                    <w:t>3、横梁≥60*40*0.50mm</w:t>
                  </w:r>
                </w:p>
                <w:p>
                  <w:pPr>
                    <w:pStyle w:val="null3"/>
                    <w:jc w:val="both"/>
                  </w:pPr>
                  <w:r>
                    <w:rPr>
                      <w:rFonts w:ascii="仿宋_GB2312" w:hAnsi="仿宋_GB2312" w:cs="仿宋_GB2312" w:eastAsia="仿宋_GB2312"/>
                      <w:sz w:val="21"/>
                    </w:rPr>
                    <w:t>4、层板≥0.</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5.单层承重≥200kg</w:t>
                  </w:r>
                </w:p>
                <w:p>
                  <w:pPr>
                    <w:pStyle w:val="null3"/>
                    <w:jc w:val="both"/>
                  </w:pPr>
                  <w:r>
                    <w:rPr>
                      <w:rFonts w:ascii="仿宋_GB2312" w:hAnsi="仿宋_GB2312" w:cs="仿宋_GB2312" w:eastAsia="仿宋_GB2312"/>
                      <w:sz w:val="21"/>
                    </w:rPr>
                    <w:t>6.结构特点：可调节层板</w:t>
                  </w:r>
                </w:p>
                <w:p>
                  <w:pPr>
                    <w:pStyle w:val="null3"/>
                    <w:jc w:val="both"/>
                  </w:pPr>
                  <w:r>
                    <w:rPr>
                      <w:rFonts w:ascii="仿宋_GB2312" w:hAnsi="仿宋_GB2312" w:cs="仿宋_GB2312" w:eastAsia="仿宋_GB2312"/>
                      <w:sz w:val="21"/>
                    </w:rPr>
                    <w:t>7.尺寸：L1000*W400*H2000mm±10mm</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餐桌</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1.多层板贴防火板面；板面厚≥25mm，斜边清漆；</w:t>
                  </w:r>
                </w:p>
                <w:p>
                  <w:pPr>
                    <w:pStyle w:val="null3"/>
                    <w:jc w:val="both"/>
                  </w:pPr>
                  <w:r>
                    <w:rPr>
                      <w:rFonts w:ascii="仿宋_GB2312" w:hAnsi="仿宋_GB2312" w:cs="仿宋_GB2312" w:eastAsia="仿宋_GB2312"/>
                      <w:sz w:val="21"/>
                    </w:rPr>
                    <w:t>2.金属底座黑色喷漆处理700*400mm±10mm；</w:t>
                  </w:r>
                </w:p>
                <w:p>
                  <w:pPr>
                    <w:pStyle w:val="null3"/>
                    <w:jc w:val="both"/>
                  </w:pPr>
                  <w:r>
                    <w:rPr>
                      <w:rFonts w:ascii="仿宋_GB2312" w:hAnsi="仿宋_GB2312" w:cs="仿宋_GB2312" w:eastAsia="仿宋_GB2312"/>
                      <w:sz w:val="21"/>
                    </w:rPr>
                    <w:t>3.中柱黑色喷漆直径75*1.0mm±5mm</w:t>
                  </w:r>
                </w:p>
                <w:p>
                  <w:pPr>
                    <w:pStyle w:val="null3"/>
                    <w:jc w:val="both"/>
                  </w:pPr>
                  <w:r>
                    <w:rPr>
                      <w:rFonts w:ascii="仿宋_GB2312" w:hAnsi="仿宋_GB2312" w:cs="仿宋_GB2312" w:eastAsia="仿宋_GB2312"/>
                      <w:sz w:val="21"/>
                    </w:rPr>
                    <w:t>4.尺寸：1400*700*750mm±5mm</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餐椅</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1.椅身：聚丙烯加玻璃纤维，一体成型，可承重≥100KG</w:t>
                  </w:r>
                </w:p>
                <w:p>
                  <w:pPr>
                    <w:pStyle w:val="null3"/>
                    <w:jc w:val="both"/>
                  </w:pPr>
                  <w:r>
                    <w:rPr>
                      <w:rFonts w:ascii="仿宋_GB2312" w:hAnsi="仿宋_GB2312" w:cs="仿宋_GB2312" w:eastAsia="仿宋_GB2312"/>
                      <w:sz w:val="21"/>
                    </w:rPr>
                    <w:t>2.椅脚：铁架15*2.0mm±5mm</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陪床凳</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1.凳面板厚度≥18mm，</w:t>
                  </w:r>
                </w:p>
                <w:p>
                  <w:pPr>
                    <w:pStyle w:val="null3"/>
                    <w:jc w:val="both"/>
                  </w:pPr>
                  <w:r>
                    <w:rPr>
                      <w:rFonts w:ascii="仿宋_GB2312" w:hAnsi="仿宋_GB2312" w:cs="仿宋_GB2312" w:eastAsia="仿宋_GB2312"/>
                      <w:sz w:val="21"/>
                    </w:rPr>
                    <w:t xml:space="preserve">2.环保等级不低于E1级。   </w:t>
                  </w:r>
                </w:p>
                <w:p>
                  <w:pPr>
                    <w:pStyle w:val="null3"/>
                    <w:jc w:val="both"/>
                  </w:pPr>
                  <w:r>
                    <w:rPr>
                      <w:rFonts w:ascii="仿宋_GB2312" w:hAnsi="仿宋_GB2312" w:cs="仿宋_GB2312" w:eastAsia="仿宋_GB2312"/>
                      <w:sz w:val="21"/>
                    </w:rPr>
                    <w:t>3.立柱管采用25mm*25mm±5mm，厚度≥1.0mm方钢管。</w:t>
                  </w:r>
                </w:p>
                <w:p>
                  <w:pPr>
                    <w:pStyle w:val="null3"/>
                    <w:jc w:val="both"/>
                  </w:pPr>
                  <w:r>
                    <w:rPr>
                      <w:rFonts w:ascii="仿宋_GB2312" w:hAnsi="仿宋_GB2312" w:cs="仿宋_GB2312" w:eastAsia="仿宋_GB2312"/>
                      <w:sz w:val="21"/>
                    </w:rPr>
                    <w:t>4.凳脚拉换采用20mm*20mm±5mm，厚度≥1.0mm方钢管。</w:t>
                  </w:r>
                </w:p>
                <w:p>
                  <w:pPr>
                    <w:pStyle w:val="null3"/>
                    <w:jc w:val="both"/>
                  </w:pPr>
                  <w:r>
                    <w:rPr>
                      <w:rFonts w:ascii="仿宋_GB2312" w:hAnsi="仿宋_GB2312" w:cs="仿宋_GB2312" w:eastAsia="仿宋_GB2312"/>
                      <w:sz w:val="21"/>
                    </w:rPr>
                    <w:t>5.脚架下方带塑料一体成形内塞。</w:t>
                  </w:r>
                </w:p>
                <w:p>
                  <w:pPr>
                    <w:pStyle w:val="null3"/>
                    <w:jc w:val="both"/>
                  </w:pPr>
                  <w:r>
                    <w:rPr>
                      <w:rFonts w:ascii="仿宋_GB2312" w:hAnsi="仿宋_GB2312" w:cs="仿宋_GB2312" w:eastAsia="仿宋_GB2312"/>
                      <w:sz w:val="21"/>
                    </w:rPr>
                    <w:t>6.尺寸：260*360*450±10mm</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三人连椅</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电镀扶手脚</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≥1.0mm。网板宽度≥50cm，厚度≥1.0mm，</w:t>
                  </w:r>
                </w:p>
                <w:p>
                  <w:pPr>
                    <w:pStyle w:val="null3"/>
                    <w:jc w:val="both"/>
                  </w:pPr>
                  <w:r>
                    <w:rPr>
                      <w:rFonts w:ascii="仿宋_GB2312" w:hAnsi="仿宋_GB2312" w:cs="仿宋_GB2312" w:eastAsia="仿宋_GB2312"/>
                      <w:sz w:val="21"/>
                    </w:rPr>
                    <w:t>喷银灰色金属油漆。</w:t>
                  </w:r>
                </w:p>
                <w:p>
                  <w:pPr>
                    <w:pStyle w:val="null3"/>
                    <w:jc w:val="both"/>
                  </w:pPr>
                  <w:r>
                    <w:rPr>
                      <w:rFonts w:ascii="仿宋_GB2312" w:hAnsi="仿宋_GB2312" w:cs="仿宋_GB2312" w:eastAsia="仿宋_GB2312"/>
                      <w:sz w:val="21"/>
                    </w:rPr>
                    <w:t>电镀边条，依托和横梁厚度</w:t>
                  </w:r>
                  <w:r>
                    <w:rPr>
                      <w:rFonts w:ascii="仿宋_GB2312" w:hAnsi="仿宋_GB2312" w:cs="仿宋_GB2312" w:eastAsia="仿宋_GB2312"/>
                      <w:sz w:val="21"/>
                    </w:rPr>
                    <w:t>≥1.0mm，喷涂黑色金属油漆。电镀调节脚。</w:t>
                  </w:r>
                </w:p>
                <w:p>
                  <w:pPr>
                    <w:pStyle w:val="null3"/>
                    <w:jc w:val="both"/>
                  </w:pPr>
                  <w:r>
                    <w:rPr>
                      <w:rFonts w:ascii="仿宋_GB2312" w:hAnsi="仿宋_GB2312" w:cs="仿宋_GB2312" w:eastAsia="仿宋_GB2312"/>
                      <w:sz w:val="21"/>
                    </w:rPr>
                    <w:t>连椅扶手脚</w:t>
                  </w:r>
                  <w:r>
                    <w:rPr>
                      <w:rFonts w:ascii="仿宋_GB2312" w:hAnsi="仿宋_GB2312" w:cs="仿宋_GB2312" w:eastAsia="仿宋_GB2312"/>
                      <w:sz w:val="21"/>
                    </w:rPr>
                    <w:t>≥1.0mm，三角形横梁≥1.0mm冷轧钢板，PU材质座面、靠背面。</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四人连椅</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钢铁电镀扶手脚</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≥1.0mm。网板宽度≥50cm，厚度≥1.0cm</w:t>
                  </w:r>
                </w:p>
                <w:p>
                  <w:pPr>
                    <w:pStyle w:val="null3"/>
                    <w:jc w:val="both"/>
                  </w:pPr>
                  <w:r>
                    <w:rPr>
                      <w:rFonts w:ascii="仿宋_GB2312" w:hAnsi="仿宋_GB2312" w:cs="仿宋_GB2312" w:eastAsia="仿宋_GB2312"/>
                      <w:sz w:val="21"/>
                    </w:rPr>
                    <w:t>喷银灰色金属油漆。</w:t>
                  </w:r>
                </w:p>
                <w:p>
                  <w:pPr>
                    <w:pStyle w:val="null3"/>
                    <w:jc w:val="both"/>
                  </w:pPr>
                  <w:r>
                    <w:rPr>
                      <w:rFonts w:ascii="仿宋_GB2312" w:hAnsi="仿宋_GB2312" w:cs="仿宋_GB2312" w:eastAsia="仿宋_GB2312"/>
                      <w:sz w:val="21"/>
                    </w:rPr>
                    <w:t>电镀边条，依托和横梁厚度为</w:t>
                  </w:r>
                  <w:r>
                    <w:rPr>
                      <w:rFonts w:ascii="仿宋_GB2312" w:hAnsi="仿宋_GB2312" w:cs="仿宋_GB2312" w:eastAsia="仿宋_GB2312"/>
                      <w:sz w:val="21"/>
                    </w:rPr>
                    <w:t>≥1.0mm，喷涂黑色金属油漆。</w:t>
                  </w:r>
                </w:p>
                <w:p>
                  <w:pPr>
                    <w:pStyle w:val="null3"/>
                    <w:jc w:val="both"/>
                  </w:pPr>
                  <w:r>
                    <w:rPr>
                      <w:rFonts w:ascii="仿宋_GB2312" w:hAnsi="仿宋_GB2312" w:cs="仿宋_GB2312" w:eastAsia="仿宋_GB2312"/>
                      <w:sz w:val="21"/>
                    </w:rPr>
                    <w:t>连椅扶手脚</w:t>
                  </w:r>
                  <w:r>
                    <w:rPr>
                      <w:rFonts w:ascii="仿宋_GB2312" w:hAnsi="仿宋_GB2312" w:cs="仿宋_GB2312" w:eastAsia="仿宋_GB2312"/>
                      <w:sz w:val="21"/>
                    </w:rPr>
                    <w:t>≥1.0mm，电镀调节脚，PU材质座面、靠背面。</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母婴室婴儿床</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1规格：≥700×450×850mm；</w:t>
                  </w:r>
                </w:p>
                <w:p>
                  <w:pPr>
                    <w:pStyle w:val="null3"/>
                    <w:jc w:val="both"/>
                  </w:pPr>
                  <w:r>
                    <w:rPr>
                      <w:rFonts w:ascii="仿宋_GB2312" w:hAnsi="仿宋_GB2312" w:cs="仿宋_GB2312" w:eastAsia="仿宋_GB2312"/>
                      <w:sz w:val="21"/>
                    </w:rPr>
                    <w:t>2.不锈钢材质，壁管厚度≥1.5mm，护栏升降采用导向上下滑动，带放物架，配有四个全制动无噪音万向脚轮；</w:t>
                  </w:r>
                </w:p>
                <w:p>
                  <w:pPr>
                    <w:pStyle w:val="null3"/>
                    <w:jc w:val="both"/>
                  </w:pPr>
                  <w:r>
                    <w:rPr>
                      <w:rFonts w:ascii="仿宋_GB2312" w:hAnsi="仿宋_GB2312" w:cs="仿宋_GB2312" w:eastAsia="仿宋_GB2312"/>
                      <w:sz w:val="21"/>
                    </w:rPr>
                    <w:t>3.床垫与床面匹配，并带透气孔，具有良好的弹性和韧性且不易变形，床垫套全脱设计，防滑、防水、防渗透；</w:t>
                  </w:r>
                </w:p>
                <w:p>
                  <w:pPr>
                    <w:pStyle w:val="null3"/>
                    <w:jc w:val="both"/>
                  </w:pPr>
                  <w:r>
                    <w:rPr>
                      <w:rFonts w:ascii="仿宋_GB2312" w:hAnsi="仿宋_GB2312" w:cs="仿宋_GB2312" w:eastAsia="仿宋_GB2312"/>
                      <w:sz w:val="21"/>
                    </w:rPr>
                    <w:t>4.配置：带病员牌、床垫。</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婴儿护理桌</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≥85*60*100cm</w:t>
                  </w:r>
                </w:p>
                <w:p>
                  <w:pPr>
                    <w:pStyle w:val="null3"/>
                    <w:jc w:val="both"/>
                  </w:pPr>
                  <w:r>
                    <w:rPr>
                      <w:rFonts w:ascii="仿宋_GB2312" w:hAnsi="仿宋_GB2312" w:cs="仿宋_GB2312" w:eastAsia="仿宋_GB2312"/>
                      <w:sz w:val="21"/>
                    </w:rPr>
                    <w:t>层高</w:t>
                  </w:r>
                  <w:r>
                    <w:rPr>
                      <w:rFonts w:ascii="仿宋_GB2312" w:hAnsi="仿宋_GB2312" w:cs="仿宋_GB2312" w:eastAsia="仿宋_GB2312"/>
                      <w:sz w:val="21"/>
                    </w:rPr>
                    <w:t>≥25cm</w:t>
                  </w:r>
                </w:p>
                <w:p>
                  <w:pPr>
                    <w:pStyle w:val="null3"/>
                    <w:jc w:val="both"/>
                  </w:pPr>
                  <w:r>
                    <w:rPr>
                      <w:rFonts w:ascii="仿宋_GB2312" w:hAnsi="仿宋_GB2312" w:cs="仿宋_GB2312" w:eastAsia="仿宋_GB2312"/>
                      <w:sz w:val="21"/>
                    </w:rPr>
                    <w:t>产品重量</w:t>
                  </w:r>
                  <w:r>
                    <w:rPr>
                      <w:rFonts w:ascii="仿宋_GB2312" w:hAnsi="仿宋_GB2312" w:cs="仿宋_GB2312" w:eastAsia="仿宋_GB2312"/>
                      <w:sz w:val="21"/>
                    </w:rPr>
                    <w:t>≥ 10kg</w:t>
                  </w:r>
                </w:p>
                <w:p>
                  <w:pPr>
                    <w:pStyle w:val="null3"/>
                    <w:jc w:val="both"/>
                  </w:pPr>
                  <w:r>
                    <w:rPr>
                      <w:rFonts w:ascii="仿宋_GB2312" w:hAnsi="仿宋_GB2312" w:cs="仿宋_GB2312" w:eastAsia="仿宋_GB2312"/>
                      <w:sz w:val="21"/>
                    </w:rPr>
                    <w:t>功能：</w:t>
                  </w:r>
                  <w:r>
                    <w:rPr>
                      <w:rFonts w:ascii="仿宋_GB2312" w:hAnsi="仿宋_GB2312" w:cs="仿宋_GB2312" w:eastAsia="仿宋_GB2312"/>
                      <w:sz w:val="21"/>
                    </w:rPr>
                    <w:t>360°推行，带滑轮。</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可回收与其他不锈钢垃圾桶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420*360*700mm±10mm</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410不锈钢</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≥15L+15L</w:t>
                  </w:r>
                </w:p>
                <w:p>
                  <w:pPr>
                    <w:pStyle w:val="null3"/>
                    <w:jc w:val="both"/>
                  </w:pPr>
                  <w:r>
                    <w:rPr>
                      <w:rFonts w:ascii="仿宋_GB2312" w:hAnsi="仿宋_GB2312" w:cs="仿宋_GB2312" w:eastAsia="仿宋_GB2312"/>
                      <w:sz w:val="21"/>
                    </w:rPr>
                    <w:t>功能：静音开合，防滑脚踏</w:t>
                  </w:r>
                </w:p>
                <w:p>
                  <w:pPr>
                    <w:pStyle w:val="null3"/>
                    <w:jc w:val="both"/>
                  </w:pPr>
                  <w:r>
                    <w:rPr>
                      <w:rFonts w:ascii="仿宋_GB2312" w:hAnsi="仿宋_GB2312" w:cs="仿宋_GB2312" w:eastAsia="仿宋_GB2312"/>
                      <w:sz w:val="21"/>
                    </w:rPr>
                    <w:t>标识：可回收物</w:t>
                  </w:r>
                  <w:r>
                    <w:rPr>
                      <w:rFonts w:ascii="仿宋_GB2312" w:hAnsi="仿宋_GB2312" w:cs="仿宋_GB2312" w:eastAsia="仿宋_GB2312"/>
                      <w:sz w:val="21"/>
                    </w:rPr>
                    <w:t>+其他垃圾</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5.0kg±1kg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蓝色大垃圾桶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750*580*1100mm±50mm</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HDPE（高密度聚乙烯）</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≥240L</w:t>
                  </w:r>
                </w:p>
                <w:p>
                  <w:pPr>
                    <w:pStyle w:val="null3"/>
                    <w:jc w:val="both"/>
                  </w:pPr>
                  <w:r>
                    <w:rPr>
                      <w:rFonts w:ascii="仿宋_GB2312" w:hAnsi="仿宋_GB2312" w:cs="仿宋_GB2312" w:eastAsia="仿宋_GB2312"/>
                      <w:sz w:val="21"/>
                    </w:rPr>
                    <w:t>功能：带轮带盖</w:t>
                  </w:r>
                </w:p>
                <w:p>
                  <w:pPr>
                    <w:pStyle w:val="null3"/>
                    <w:jc w:val="both"/>
                  </w:pPr>
                  <w:r>
                    <w:rPr>
                      <w:rFonts w:ascii="仿宋_GB2312" w:hAnsi="仿宋_GB2312" w:cs="仿宋_GB2312" w:eastAsia="仿宋_GB2312"/>
                      <w:sz w:val="21"/>
                    </w:rPr>
                    <w:t>标识：有害垃圾</w:t>
                  </w:r>
                  <w:r>
                    <w:rPr>
                      <w:rFonts w:ascii="仿宋_GB2312" w:hAnsi="仿宋_GB2312" w:cs="仿宋_GB2312" w:eastAsia="仿宋_GB2312"/>
                      <w:sz w:val="21"/>
                    </w:rPr>
                    <w:t>+厨余垃圾+可回收物+其他垃圾</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15kg±5kg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生活垃圾桶分类投放点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2800*800*2000mm±100mm</w:t>
                  </w:r>
                </w:p>
                <w:p>
                  <w:pPr>
                    <w:pStyle w:val="null3"/>
                    <w:jc w:val="both"/>
                  </w:pPr>
                  <w:r>
                    <w:rPr>
                      <w:rFonts w:ascii="仿宋_GB2312" w:hAnsi="仿宋_GB2312" w:cs="仿宋_GB2312" w:eastAsia="仿宋_GB2312"/>
                      <w:sz w:val="21"/>
                    </w:rPr>
                    <w:t>材质：镀锌钢板</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≥240L</w:t>
                  </w:r>
                </w:p>
                <w:p>
                  <w:pPr>
                    <w:pStyle w:val="null3"/>
                    <w:jc w:val="both"/>
                  </w:pPr>
                  <w:r>
                    <w:rPr>
                      <w:rFonts w:ascii="仿宋_GB2312" w:hAnsi="仿宋_GB2312" w:cs="仿宋_GB2312" w:eastAsia="仿宋_GB2312"/>
                      <w:sz w:val="21"/>
                    </w:rPr>
                    <w:t>功能：右边脚踏，液压缓降</w:t>
                  </w:r>
                </w:p>
                <w:p>
                  <w:pPr>
                    <w:pStyle w:val="null3"/>
                    <w:jc w:val="both"/>
                  </w:pPr>
                  <w:r>
                    <w:rPr>
                      <w:rFonts w:ascii="仿宋_GB2312" w:hAnsi="仿宋_GB2312" w:cs="仿宋_GB2312" w:eastAsia="仿宋_GB2312"/>
                      <w:sz w:val="21"/>
                    </w:rPr>
                    <w:t>标识：可回收物</w:t>
                  </w:r>
                  <w:r>
                    <w:rPr>
                      <w:rFonts w:ascii="仿宋_GB2312" w:hAnsi="仿宋_GB2312" w:cs="仿宋_GB2312" w:eastAsia="仿宋_GB2312"/>
                      <w:sz w:val="21"/>
                    </w:rPr>
                    <w:t>+其他垃圾桶+有害垃圾桶+厨余垃圾桶</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135kg±5kg</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宣传展示架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高度</w:t>
                  </w:r>
                  <w:r>
                    <w:rPr>
                      <w:rFonts w:ascii="仿宋_GB2312" w:hAnsi="仿宋_GB2312" w:cs="仿宋_GB2312" w:eastAsia="仿宋_GB2312"/>
                      <w:sz w:val="21"/>
                    </w:rPr>
                    <w:t>≥1200mm</w:t>
                  </w:r>
                </w:p>
                <w:p>
                  <w:pPr>
                    <w:pStyle w:val="null3"/>
                    <w:jc w:val="both"/>
                  </w:pPr>
                  <w:r>
                    <w:rPr>
                      <w:rFonts w:ascii="仿宋_GB2312" w:hAnsi="仿宋_GB2312" w:cs="仿宋_GB2312" w:eastAsia="仿宋_GB2312"/>
                      <w:sz w:val="21"/>
                    </w:rPr>
                    <w:t>宽度</w:t>
                  </w:r>
                  <w:r>
                    <w:rPr>
                      <w:rFonts w:ascii="仿宋_GB2312" w:hAnsi="仿宋_GB2312" w:cs="仿宋_GB2312" w:eastAsia="仿宋_GB2312"/>
                      <w:sz w:val="21"/>
                    </w:rPr>
                    <w:t xml:space="preserve">≥60mm          </w:t>
                  </w:r>
                </w:p>
                <w:p>
                  <w:pPr>
                    <w:pStyle w:val="null3"/>
                    <w:jc w:val="both"/>
                  </w:pPr>
                  <w:r>
                    <w:rPr>
                      <w:rFonts w:ascii="仿宋_GB2312" w:hAnsi="仿宋_GB2312" w:cs="仿宋_GB2312" w:eastAsia="仿宋_GB2312"/>
                      <w:sz w:val="21"/>
                    </w:rPr>
                    <w:t>展架</w:t>
                  </w:r>
                  <w:r>
                    <w:rPr>
                      <w:rFonts w:ascii="仿宋_GB2312" w:hAnsi="仿宋_GB2312" w:cs="仿宋_GB2312" w:eastAsia="仿宋_GB2312"/>
                      <w:sz w:val="21"/>
                    </w:rPr>
                    <w:t>≥3层展示</w:t>
                  </w:r>
                </w:p>
                <w:p>
                  <w:pPr>
                    <w:pStyle w:val="null3"/>
                    <w:jc w:val="both"/>
                  </w:pPr>
                  <w:r>
                    <w:rPr>
                      <w:rFonts w:ascii="仿宋_GB2312" w:hAnsi="仿宋_GB2312" w:cs="仿宋_GB2312" w:eastAsia="仿宋_GB2312"/>
                      <w:sz w:val="21"/>
                    </w:rPr>
                    <w:t>底部带滚轮</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打孔切纸两用机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规格：不少于</w:t>
                  </w:r>
                  <w:r>
                    <w:rPr>
                      <w:rFonts w:ascii="仿宋_GB2312" w:hAnsi="仿宋_GB2312" w:cs="仿宋_GB2312" w:eastAsia="仿宋_GB2312"/>
                      <w:sz w:val="21"/>
                      <w:color w:val="000000"/>
                    </w:rPr>
                    <w:t>3孔</w:t>
                  </w:r>
                </w:p>
                <w:p>
                  <w:pPr>
                    <w:pStyle w:val="null3"/>
                    <w:jc w:val="both"/>
                  </w:pPr>
                  <w:r>
                    <w:rPr>
                      <w:rFonts w:ascii="仿宋_GB2312" w:hAnsi="仿宋_GB2312" w:cs="仿宋_GB2312" w:eastAsia="仿宋_GB2312"/>
                      <w:sz w:val="21"/>
                      <w:color w:val="000000"/>
                    </w:rPr>
                    <w:t>打孔张数</w:t>
                  </w:r>
                  <w:r>
                    <w:rPr>
                      <w:rFonts w:ascii="仿宋_GB2312" w:hAnsi="仿宋_GB2312" w:cs="仿宋_GB2312" w:eastAsia="仿宋_GB2312"/>
                      <w:sz w:val="21"/>
                      <w:color w:val="000000"/>
                    </w:rPr>
                    <w:t>≥200张A4纸（70g）</w:t>
                  </w:r>
                </w:p>
                <w:p>
                  <w:pPr>
                    <w:pStyle w:val="null3"/>
                    <w:jc w:val="both"/>
                  </w:pPr>
                  <w:r>
                    <w:rPr>
                      <w:rFonts w:ascii="仿宋_GB2312" w:hAnsi="仿宋_GB2312" w:cs="仿宋_GB2312" w:eastAsia="仿宋_GB2312"/>
                      <w:sz w:val="21"/>
                      <w:color w:val="000000"/>
                    </w:rPr>
                    <w:t>打孔孔径：</w:t>
                  </w:r>
                  <w:r>
                    <w:rPr>
                      <w:rFonts w:ascii="仿宋_GB2312" w:hAnsi="仿宋_GB2312" w:cs="仿宋_GB2312" w:eastAsia="仿宋_GB2312"/>
                      <w:sz w:val="21"/>
                      <w:color w:val="000000"/>
                    </w:rPr>
                    <w:t>3/4/5/6/7mm</w:t>
                  </w:r>
                </w:p>
                <w:p>
                  <w:pPr>
                    <w:pStyle w:val="null3"/>
                    <w:jc w:val="both"/>
                  </w:pPr>
                  <w:r>
                    <w:rPr>
                      <w:rFonts w:ascii="仿宋_GB2312" w:hAnsi="仿宋_GB2312" w:cs="仿宋_GB2312" w:eastAsia="仿宋_GB2312"/>
                      <w:sz w:val="21"/>
                      <w:color w:val="000000"/>
                    </w:rPr>
                    <w:t>用于人事档案装订</w:t>
                  </w:r>
                </w:p>
                <w:p>
                  <w:pPr>
                    <w:pStyle w:val="null3"/>
                    <w:jc w:val="both"/>
                  </w:pPr>
                  <w:r>
                    <w:rPr>
                      <w:rFonts w:ascii="仿宋_GB2312" w:hAnsi="仿宋_GB2312" w:cs="仿宋_GB2312" w:eastAsia="仿宋_GB2312"/>
                      <w:sz w:val="21"/>
                      <w:color w:val="000000"/>
                    </w:rPr>
                    <w:t>具备切纸功能</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全自动波轮洗衣机</w:t>
                  </w:r>
                </w:p>
                <w:p>
                  <w:pPr>
                    <w:pStyle w:val="null3"/>
                    <w:jc w:val="both"/>
                  </w:pPr>
                  <w:r>
                    <w:rPr>
                      <w:rFonts w:ascii="仿宋_GB2312" w:hAnsi="仿宋_GB2312" w:cs="仿宋_GB2312" w:eastAsia="仿宋_GB2312"/>
                      <w:sz w:val="21"/>
                      <w:color w:val="000000"/>
                    </w:rPr>
                    <w:t>洗涤容量</w:t>
                  </w:r>
                  <w:r>
                    <w:rPr>
                      <w:rFonts w:ascii="仿宋_GB2312" w:hAnsi="仿宋_GB2312" w:cs="仿宋_GB2312" w:eastAsia="仿宋_GB2312"/>
                      <w:sz w:val="21"/>
                      <w:color w:val="000000"/>
                    </w:rPr>
                    <w:t>≥10kg</w:t>
                  </w:r>
                </w:p>
                <w:p>
                  <w:pPr>
                    <w:pStyle w:val="null3"/>
                    <w:jc w:val="both"/>
                  </w:pPr>
                  <w:r>
                    <w:rPr>
                      <w:rFonts w:ascii="仿宋_GB2312" w:hAnsi="仿宋_GB2312" w:cs="仿宋_GB2312" w:eastAsia="仿宋_GB2312"/>
                      <w:sz w:val="21"/>
                      <w:color w:val="000000"/>
                    </w:rPr>
                    <w:t>内筒材质：不锈钢</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保密柜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≥500mm*450mm*1000mm</w:t>
                  </w:r>
                </w:p>
                <w:p>
                  <w:pPr>
                    <w:pStyle w:val="null3"/>
                    <w:jc w:val="both"/>
                  </w:pPr>
                  <w:r>
                    <w:rPr>
                      <w:rFonts w:ascii="仿宋_GB2312" w:hAnsi="仿宋_GB2312" w:cs="仿宋_GB2312" w:eastAsia="仿宋_GB2312"/>
                      <w:sz w:val="21"/>
                    </w:rPr>
                    <w:t>开锁方式：指纹</w:t>
                  </w:r>
                  <w:r>
                    <w:rPr>
                      <w:rFonts w:ascii="仿宋_GB2312" w:hAnsi="仿宋_GB2312" w:cs="仿宋_GB2312" w:eastAsia="仿宋_GB2312"/>
                      <w:sz w:val="21"/>
                    </w:rPr>
                    <w:t xml:space="preserve">+钥匙        </w:t>
                  </w:r>
                </w:p>
                <w:p>
                  <w:pPr>
                    <w:pStyle w:val="null3"/>
                    <w:jc w:val="both"/>
                  </w:pPr>
                  <w:r>
                    <w:rPr>
                      <w:rFonts w:ascii="仿宋_GB2312" w:hAnsi="仿宋_GB2312" w:cs="仿宋_GB2312" w:eastAsia="仿宋_GB2312"/>
                      <w:sz w:val="21"/>
                    </w:rPr>
                    <w:t>箱体材料厚度：不低于</w:t>
                  </w:r>
                  <w:r>
                    <w:rPr>
                      <w:rFonts w:ascii="仿宋_GB2312" w:hAnsi="仿宋_GB2312" w:cs="仿宋_GB2312" w:eastAsia="仿宋_GB2312"/>
                      <w:sz w:val="21"/>
                    </w:rPr>
                    <w:t>4mm</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门型：单开门</w:t>
                  </w:r>
                </w:p>
                <w:p>
                  <w:pPr>
                    <w:pStyle w:val="null3"/>
                    <w:jc w:val="both"/>
                  </w:pPr>
                  <w:r>
                    <w:rPr>
                      <w:rFonts w:ascii="仿宋_GB2312" w:hAnsi="仿宋_GB2312" w:cs="仿宋_GB2312" w:eastAsia="仿宋_GB2312"/>
                      <w:sz w:val="21"/>
                    </w:rPr>
                    <w:t>投标人须提供相应</w:t>
                  </w:r>
                  <w:r>
                    <w:rPr>
                      <w:rFonts w:ascii="仿宋_GB2312" w:hAnsi="仿宋_GB2312" w:cs="仿宋_GB2312" w:eastAsia="仿宋_GB2312"/>
                      <w:sz w:val="21"/>
                    </w:rPr>
                    <w:t>CSP认证证书</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验钞机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显示屏</w:t>
                  </w:r>
                  <w:r>
                    <w:rPr>
                      <w:rFonts w:ascii="仿宋_GB2312" w:hAnsi="仿宋_GB2312" w:cs="仿宋_GB2312" w:eastAsia="仿宋_GB2312"/>
                      <w:sz w:val="21"/>
                    </w:rPr>
                    <w:t>:LED双液晶显示屏</w:t>
                  </w:r>
                </w:p>
                <w:p>
                  <w:pPr>
                    <w:pStyle w:val="null3"/>
                    <w:jc w:val="both"/>
                  </w:pPr>
                  <w:r>
                    <w:rPr>
                      <w:rFonts w:ascii="仿宋_GB2312" w:hAnsi="仿宋_GB2312" w:cs="仿宋_GB2312" w:eastAsia="仿宋_GB2312"/>
                      <w:sz w:val="21"/>
                    </w:rPr>
                    <w:t>点钞速度</w:t>
                  </w:r>
                  <w:r>
                    <w:rPr>
                      <w:rFonts w:ascii="仿宋_GB2312" w:hAnsi="仿宋_GB2312" w:cs="仿宋_GB2312" w:eastAsia="仿宋_GB2312"/>
                      <w:sz w:val="21"/>
                    </w:rPr>
                    <w:t>≥1000</w:t>
                  </w:r>
                </w:p>
                <w:p>
                  <w:pPr>
                    <w:pStyle w:val="null3"/>
                    <w:jc w:val="both"/>
                  </w:pPr>
                  <w:r>
                    <w:rPr>
                      <w:rFonts w:ascii="仿宋_GB2312" w:hAnsi="仿宋_GB2312" w:cs="仿宋_GB2312" w:eastAsia="仿宋_GB2312"/>
                      <w:sz w:val="21"/>
                    </w:rPr>
                    <w:t>计数范围</w:t>
                  </w:r>
                  <w:r>
                    <w:rPr>
                      <w:rFonts w:ascii="仿宋_GB2312" w:hAnsi="仿宋_GB2312" w:cs="仿宋_GB2312" w:eastAsia="仿宋_GB2312"/>
                      <w:sz w:val="21"/>
                    </w:rPr>
                    <w:t>:1-999张</w:t>
                  </w:r>
                </w:p>
                <w:p>
                  <w:pPr>
                    <w:pStyle w:val="null3"/>
                    <w:jc w:val="both"/>
                  </w:pPr>
                  <w:r>
                    <w:rPr>
                      <w:rFonts w:ascii="仿宋_GB2312" w:hAnsi="仿宋_GB2312" w:cs="仿宋_GB2312" w:eastAsia="仿宋_GB2312"/>
                      <w:sz w:val="21"/>
                    </w:rPr>
                    <w:t>噪音</w:t>
                  </w:r>
                  <w:r>
                    <w:rPr>
                      <w:rFonts w:ascii="仿宋_GB2312" w:hAnsi="仿宋_GB2312" w:cs="仿宋_GB2312" w:eastAsia="仿宋_GB2312"/>
                      <w:sz w:val="21"/>
                    </w:rPr>
                    <w:t>≤60db</w:t>
                  </w:r>
                </w:p>
                <w:p>
                  <w:pPr>
                    <w:pStyle w:val="null3"/>
                    <w:jc w:val="both"/>
                  </w:pPr>
                  <w:r>
                    <w:rPr>
                      <w:rFonts w:ascii="仿宋_GB2312" w:hAnsi="仿宋_GB2312" w:cs="仿宋_GB2312" w:eastAsia="仿宋_GB2312"/>
                      <w:sz w:val="21"/>
                    </w:rPr>
                    <w:t>具备至少磁性、红外、荧光三种或以上鉴伪技术</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USB升级</w:t>
                  </w:r>
                </w:p>
                <w:p>
                  <w:pPr>
                    <w:pStyle w:val="null3"/>
                    <w:jc w:val="both"/>
                  </w:pPr>
                  <w:r>
                    <w:rPr>
                      <w:rFonts w:ascii="仿宋_GB2312" w:hAnsi="仿宋_GB2312" w:cs="仿宋_GB2312" w:eastAsia="仿宋_GB2312"/>
                      <w:sz w:val="21"/>
                    </w:rPr>
                    <w:t>投标人须提供相应</w:t>
                  </w:r>
                  <w:r>
                    <w:rPr>
                      <w:rFonts w:ascii="仿宋_GB2312" w:hAnsi="仿宋_GB2312" w:cs="仿宋_GB2312" w:eastAsia="仿宋_GB2312"/>
                      <w:sz w:val="21"/>
                    </w:rPr>
                    <w:t>CP认证证书</w:t>
                  </w:r>
                </w:p>
                <w:p>
                  <w:pPr>
                    <w:pStyle w:val="null3"/>
                    <w:jc w:val="both"/>
                  </w:pPr>
                  <w:r>
                    <w:rPr>
                      <w:rFonts w:ascii="仿宋_GB2312" w:hAnsi="仿宋_GB2312" w:cs="仿宋_GB2312" w:eastAsia="仿宋_GB2312"/>
                      <w:sz w:val="21"/>
                    </w:rPr>
                    <w:t>供应商须逐条提供相关证明材料，包括但不限于检测报告、认证证书、制造商官网截图、技术白皮书等</w:t>
                  </w:r>
                </w:p>
                <w:p>
                  <w:pPr>
                    <w:pStyle w:val="null3"/>
                    <w:jc w:val="both"/>
                  </w:pPr>
                  <w:r>
                    <w:rPr>
                      <w:rFonts w:ascii="仿宋_GB2312" w:hAnsi="仿宋_GB2312" w:cs="仿宋_GB2312" w:eastAsia="仿宋_GB2312"/>
                      <w:sz w:val="21"/>
                    </w:rPr>
                    <w:t>供应商未提供相关证明材料，按否决响应处理。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自合同签订之日起60日内完成供货、安装、调试工作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自合同签订之日起60日内完成供货、安装、调试工作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自合同签订之日起60日内完成供货、安装、调试工作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供应商完成全部货物的安装、调试工作，经甲方验收合格并完成全部货物交接后，乙方向甲方开具对应发票。甲方收到发票且确认</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供应商完成全部货物的安装、调试工作，经甲方验收合格并完成全部货物交接后，乙方向甲方开具对应发票。甲方收到发票且确认</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供应商完成全部货物的安装、调试工作，经甲方验收合格并完成全部货物交接后，乙方向甲方开具对应发票。甲方收到发票且确认</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质保期内产品出现任何质量问题，供应商免费实行保修、包换、包退服务，定期对所供货物做全面的检查和保养，质保期内供应商接到采购人反映后，2 小时内响应，4 小时内派技术人员到现场。质保期3年，质保期内免费维修含零配件和材料，质保期后负责维修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质保期内产品出现任何质量问题，供应商免费实行保修、包换、包退服务，定期对所供货物做全面的检查和保养，质保期内供应商接到采购人反映后，2 小时内响应，4 小时内派技术人员到现场。质保期3年，质保期内免费维修含零配件和材料，质保期后负责维修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质保期内产品出现任何质量问题，供应商免费实行保修、包换、包退服务，定期对所供货物做全面的检查和保养，质保期内供应商接到采购人反映后，2 小时内响应，4 小时内派技术人员到现场。质保期3年，质保期内免费维修含零配件和材料，质保期后负责维修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本采购包核心产品为医生工作服及护士服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本采购包核心产品为煮沸消毒器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本采购包核心产品为保密柜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供应商的企业法人营业执照副本复印件（加盖公章）（注：根据项目实际情况，本项内容可能要求提供“事业单位法人证书”、执业许可证、自然人身份证明等证明材料）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供应商提供健全的财务会计制度的证明材料</w:t>
            </w:r>
          </w:p>
        </w:tc>
        <w:tc>
          <w:tcPr>
            <w:tcW w:type="dxa" w:w="3322"/>
          </w:tcPr>
          <w:p>
            <w:pPr>
              <w:pStyle w:val="null3"/>
            </w:pPr>
            <w:r>
              <w:rPr>
                <w:rFonts w:ascii="仿宋_GB2312" w:hAnsi="仿宋_GB2312" w:cs="仿宋_GB2312" w:eastAsia="仿宋_GB2312"/>
              </w:rPr>
              <w:t>供应商提供2024年经审计的财务审计报告复印件或递交响应文件截止时间前三个月内资信证明 提供2024年经审计的财务审计报告，应满足以下要求：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（2）提供资信证明，应满足以下要求： ① 资信证明须为递交响应文件截止时间前三个月内出具。 ② 无论开具银行是否标明“复印无效”，供应商提供的复印件在本次采购中予以认可（即不因“复印无效”字样而认定资信证明复印件无效）。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1、供应商应提供响应文件递交截止时间前近六个月中任意一个月缴纳增值税或企业所得税的凭证，时间以税款所属时期为准（银行出具的缴税凭证或税务机关出具的证明的复印件，并加盖本单位公章）。 2、依法免税的供应商，应提供相应文件证明其依法免税。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1、供应商应提供响应文件递交截止时间前近六个月中任意一个月的缴纳社会保险的凭据（专用收据或社会保险缴纳清单），并加盖本单位公章。 2、不需要缴纳社会保障资金的供应商，应提供相应文件证明其不需要缴纳社会保障资金。</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具备履行合同所必需的设备和专业技术能力的承诺</w:t>
            </w:r>
          </w:p>
        </w:tc>
        <w:tc>
          <w:tcPr>
            <w:tcW w:type="dxa" w:w="3322"/>
          </w:tcPr>
          <w:p>
            <w:pPr>
              <w:pStyle w:val="null3"/>
            </w:pPr>
            <w:r>
              <w:rPr>
                <w:rFonts w:ascii="仿宋_GB2312" w:hAnsi="仿宋_GB2312" w:cs="仿宋_GB2312" w:eastAsia="仿宋_GB2312"/>
              </w:rPr>
              <w:t>以谈判响应文件中承诺书为准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3322"/>
          </w:tcPr>
          <w:p>
            <w:pPr>
              <w:pStyle w:val="null3"/>
            </w:pPr>
            <w:r>
              <w:rPr>
                <w:rFonts w:ascii="仿宋_GB2312" w:hAnsi="仿宋_GB2312" w:cs="仿宋_GB2312" w:eastAsia="仿宋_GB2312"/>
              </w:rPr>
              <w:t>以谈判响应文件中书面声明为准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供应商控股股东名称、控股公司的名称和存在管理、被管理关系的单位名称说明；</w:t>
            </w:r>
          </w:p>
        </w:tc>
        <w:tc>
          <w:tcPr>
            <w:tcW w:type="dxa" w:w="3322"/>
          </w:tcPr>
          <w:p>
            <w:pPr>
              <w:pStyle w:val="null3"/>
            </w:pPr>
            <w:r>
              <w:rPr>
                <w:rFonts w:ascii="仿宋_GB2312" w:hAnsi="仿宋_GB2312" w:cs="仿宋_GB2312" w:eastAsia="仿宋_GB2312"/>
              </w:rPr>
              <w:t>以谈判响应文件中单位名称说明为准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供应商是否属于为本项目提供整体设计、规范编制或者项目管理、监理、检测等服务的供应商声明</w:t>
            </w:r>
          </w:p>
        </w:tc>
        <w:tc>
          <w:tcPr>
            <w:tcW w:type="dxa" w:w="3322"/>
          </w:tcPr>
          <w:p>
            <w:pPr>
              <w:pStyle w:val="null3"/>
            </w:pPr>
            <w:r>
              <w:rPr>
                <w:rFonts w:ascii="仿宋_GB2312" w:hAnsi="仿宋_GB2312" w:cs="仿宋_GB2312" w:eastAsia="仿宋_GB2312"/>
              </w:rPr>
              <w:t>以谈判响应文件中供应商声明为准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供应商的企业法人营业执照副本复印件（加盖公章）（注：根据项目实际情况，本项内容可能要求提供“事业单位法人证书”、执业许可证、自然人身份证明等证明材料）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供应商提供健全的财务会计制度的证明材料</w:t>
            </w:r>
          </w:p>
        </w:tc>
        <w:tc>
          <w:tcPr>
            <w:tcW w:type="dxa" w:w="3322"/>
          </w:tcPr>
          <w:p>
            <w:pPr>
              <w:pStyle w:val="null3"/>
            </w:pPr>
            <w:r>
              <w:rPr>
                <w:rFonts w:ascii="仿宋_GB2312" w:hAnsi="仿宋_GB2312" w:cs="仿宋_GB2312" w:eastAsia="仿宋_GB2312"/>
              </w:rPr>
              <w:t>供应商提供2024年经审计的财务审计报告复印件或递交响应文件截止时间前三个月内资信证明 提供2024年经审计的财务审计报告，应满足以下要求：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（2）提供资信证明，应满足以下要求： ① 资信证明须为递交响应文件截止时间前三个月内出具。 ② 无论开具银行是否标明“复印无效”，供应商提供的复印件在本次采购中予以认可（即不因“复印无效”字样而认定资信证明复印件无效）。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1、供应商应提供响应文件递交截止时间前近六个月中任意一个月缴纳增值税或企业所得税的凭证，时间以税款所属时期为准（银行出具的缴税凭证或税务机关出具的证明的复印件，并加盖本单位公章）。 2、依法免税的供应商，应提供相应文件证明其依法免税。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1、供应商应提供响应文件递交截止时间前近六个月中任意一个月的缴纳社会保险的凭据（专用收据或社会保险缴纳清单），并加盖本单位公章。 2、不需要缴纳社会保障资金的供应商，应提供相应文件证明其不需要缴纳社会保障资金。</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具备履行合同所必需的设备和专业技术能力的承诺</w:t>
            </w:r>
          </w:p>
        </w:tc>
        <w:tc>
          <w:tcPr>
            <w:tcW w:type="dxa" w:w="3322"/>
          </w:tcPr>
          <w:p>
            <w:pPr>
              <w:pStyle w:val="null3"/>
            </w:pPr>
            <w:r>
              <w:rPr>
                <w:rFonts w:ascii="仿宋_GB2312" w:hAnsi="仿宋_GB2312" w:cs="仿宋_GB2312" w:eastAsia="仿宋_GB2312"/>
              </w:rPr>
              <w:t>以谈判响应文件中承诺书为准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3322"/>
          </w:tcPr>
          <w:p>
            <w:pPr>
              <w:pStyle w:val="null3"/>
            </w:pPr>
            <w:r>
              <w:rPr>
                <w:rFonts w:ascii="仿宋_GB2312" w:hAnsi="仿宋_GB2312" w:cs="仿宋_GB2312" w:eastAsia="仿宋_GB2312"/>
              </w:rPr>
              <w:t>以谈判响应文件中书面声明为准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供应商控股股东名称、控股公司的名称和存在管理、被管理关系的单位名称说明；</w:t>
            </w:r>
          </w:p>
        </w:tc>
        <w:tc>
          <w:tcPr>
            <w:tcW w:type="dxa" w:w="3322"/>
          </w:tcPr>
          <w:p>
            <w:pPr>
              <w:pStyle w:val="null3"/>
            </w:pPr>
            <w:r>
              <w:rPr>
                <w:rFonts w:ascii="仿宋_GB2312" w:hAnsi="仿宋_GB2312" w:cs="仿宋_GB2312" w:eastAsia="仿宋_GB2312"/>
              </w:rPr>
              <w:t>以谈判响应文件中单位名称说明为准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供应商是否属于为本项目提供整体设计、规范编制或者项目管理、监理、检测等服务的供应商声明</w:t>
            </w:r>
          </w:p>
        </w:tc>
        <w:tc>
          <w:tcPr>
            <w:tcW w:type="dxa" w:w="3322"/>
          </w:tcPr>
          <w:p>
            <w:pPr>
              <w:pStyle w:val="null3"/>
            </w:pPr>
            <w:r>
              <w:rPr>
                <w:rFonts w:ascii="仿宋_GB2312" w:hAnsi="仿宋_GB2312" w:cs="仿宋_GB2312" w:eastAsia="仿宋_GB2312"/>
              </w:rPr>
              <w:t>以谈判响应文件中供应商声明为准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供应商的企业法人营业执照副本复印件（加盖公章）（注：根据项目实际情况，本项内容可能要求提供“事业单位法人证书”、执业许可证、自然人身份证明等证明材料）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供应商提供健全的财务会计制度的证明材料</w:t>
            </w:r>
          </w:p>
        </w:tc>
        <w:tc>
          <w:tcPr>
            <w:tcW w:type="dxa" w:w="3322"/>
          </w:tcPr>
          <w:p>
            <w:pPr>
              <w:pStyle w:val="null3"/>
            </w:pPr>
            <w:r>
              <w:rPr>
                <w:rFonts w:ascii="仿宋_GB2312" w:hAnsi="仿宋_GB2312" w:cs="仿宋_GB2312" w:eastAsia="仿宋_GB2312"/>
              </w:rPr>
              <w:t>供应商提供2024年经审计的财务审计报告复印件或递交响应文件截止时间前三个月内资信证明 提供2024年经审计的财务审计报告，应满足以下要求：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（2）提供资信证明，应满足以下要求： ① 资信证明须为递交响应文件截止时间前三个月内出具。 ② 无论开具银行是否标明“复印无效”，供应商提供的复印件在本次采购中予以认可（即不因“复印无效”字样而认定资信证明复印件无效）。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1、供应商应提供响应文件递交截止时间前近六个月中任意一个月缴纳增值税或企业所得税的凭证，时间以税款所属时期为准（银行出具的缴税凭证或税务机关出具的证明的复印件，并加盖本单位公章）。 2、依法免税的供应商，应提供相应文件证明其依法免税。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依法缴纳社会保障资金的证明材料复印件</w:t>
            </w:r>
          </w:p>
        </w:tc>
        <w:tc>
          <w:tcPr>
            <w:tcW w:type="dxa" w:w="3322"/>
          </w:tcPr>
          <w:p>
            <w:pPr>
              <w:pStyle w:val="null3"/>
            </w:pPr>
            <w:r>
              <w:rPr>
                <w:rFonts w:ascii="仿宋_GB2312" w:hAnsi="仿宋_GB2312" w:cs="仿宋_GB2312" w:eastAsia="仿宋_GB2312"/>
              </w:rPr>
              <w:t>1、供应商应提供响应文件递交截止时间前近六个月中任意一个月的缴纳社会保险的凭据（专用收据或社会保险缴纳清单），并加盖本单位公章。 2、不需要缴纳社会保障资金的供应商，应提供相应文件证明其不需要缴纳社会保障资金。</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具备履行合同所必需的设备和专业技术能力的承诺</w:t>
            </w:r>
          </w:p>
        </w:tc>
        <w:tc>
          <w:tcPr>
            <w:tcW w:type="dxa" w:w="3322"/>
          </w:tcPr>
          <w:p>
            <w:pPr>
              <w:pStyle w:val="null3"/>
            </w:pPr>
            <w:r>
              <w:rPr>
                <w:rFonts w:ascii="仿宋_GB2312" w:hAnsi="仿宋_GB2312" w:cs="仿宋_GB2312" w:eastAsia="仿宋_GB2312"/>
              </w:rPr>
              <w:t>以谈判响应文件中承诺书为准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3322"/>
          </w:tcPr>
          <w:p>
            <w:pPr>
              <w:pStyle w:val="null3"/>
            </w:pPr>
            <w:r>
              <w:rPr>
                <w:rFonts w:ascii="仿宋_GB2312" w:hAnsi="仿宋_GB2312" w:cs="仿宋_GB2312" w:eastAsia="仿宋_GB2312"/>
              </w:rPr>
              <w:t>以谈判响应文件中书面声明为准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供应商控股股东名称、控股公司的名称和存在管理、被管理关系的单位名称说明；</w:t>
            </w:r>
          </w:p>
        </w:tc>
        <w:tc>
          <w:tcPr>
            <w:tcW w:type="dxa" w:w="3322"/>
          </w:tcPr>
          <w:p>
            <w:pPr>
              <w:pStyle w:val="null3"/>
            </w:pPr>
            <w:r>
              <w:rPr>
                <w:rFonts w:ascii="仿宋_GB2312" w:hAnsi="仿宋_GB2312" w:cs="仿宋_GB2312" w:eastAsia="仿宋_GB2312"/>
              </w:rPr>
              <w:t>以谈判响应文件中单位名称说明为准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供应商是否属于为本项目提供整体设计、规范编制或者项目管理、监理、检测等服务的供应商声明</w:t>
            </w:r>
          </w:p>
        </w:tc>
        <w:tc>
          <w:tcPr>
            <w:tcW w:type="dxa" w:w="3322"/>
          </w:tcPr>
          <w:p>
            <w:pPr>
              <w:pStyle w:val="null3"/>
            </w:pPr>
            <w:r>
              <w:rPr>
                <w:rFonts w:ascii="仿宋_GB2312" w:hAnsi="仿宋_GB2312" w:cs="仿宋_GB2312" w:eastAsia="仿宋_GB2312"/>
              </w:rPr>
              <w:t>以谈判响应文件中供应商声明为准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网站和中国政府采购网（www.ccgp.gov.cn）查询记录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本项目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供应商应授权合法的人员参加谈判全过程，其中法定代表人直接参加谈判，须出具法定代表人身份证，并与营业执照上信息一致。法定代表人授权代表参加谈判，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本项目不接受联合体响应:供应商自拟格式承诺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1.若供应商为制造厂家，应出具《医疗器械生产许可证》和《医疗器械经营许可证》（所投产品须在其经营范围内）；若供应商为经销商，应出具医疗器械经营许可证（或备案凭证）以及所投产品制造厂家的医疗器械生产许可证（所投产品须在其经营范围内） 2.供应商所投产品为医疗器械的须提供医疗器械注册证或医疗器械备案凭证。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 网站和中国政府采购网（www.ccgp.gov.cn）查询记录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本项目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供应商应授权合法的人员参加谈判全过程，其中法定代表人直接参加谈判的，须出具法定代表人身份证，并与营业执照上信息一致。法定代表人授权代表参加谈判，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本项目不接受联合体响应:供应商自拟格式承诺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网站和中国政府采购网（www.ccgp.gov.cn）查询记录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本项目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供应商应授权合法的人员参加谈判全过程，其中法定代表人直接参加谈判，须出具法定代表人身份证，并与营业执照上信息一致。法定代表人授权代表参加谈判，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本项目不接受联合体响应:供应商自拟格式承诺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响应文件按竞争性谈判文件要求签署、盖章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供应商提供货物无实质性偏离</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交货时间（合同履行期限）</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报价表 唱价一览表.docx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唱价一览表.docx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谈判文件不允许偏差时，响应文件无负偏差</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质保期内响应时间</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无法律、法规和谈判文件规定的其他无效情形</w:t>
            </w:r>
          </w:p>
        </w:tc>
        <w:tc>
          <w:tcPr>
            <w:tcW w:type="dxa" w:w="1661"/>
          </w:tcPr>
          <w:p>
            <w:pPr>
              <w:pStyle w:val="null3"/>
            </w:pPr>
            <w:r>
              <w:rPr>
                <w:rFonts w:ascii="仿宋_GB2312" w:hAnsi="仿宋_GB2312" w:cs="仿宋_GB2312" w:eastAsia="仿宋_GB2312"/>
              </w:rPr>
              <w:t>分项报价表.docx 拒绝贿赂承诺书.docx 商务技术文件.docx 标的清单 报价表 响应函 唱价一览表.docx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响应文件按竞争性谈判文件要求签署、盖章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供应商提供货物无实质性偏离</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交货时间（合同履行期限）</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唱价一览表.docx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唱价一览表.docx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谈判文件不允许偏差时，响应文件无负偏差</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商务技术文件.docx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质保期内响应时间</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商务技术文件.docx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无法律、法规和谈判文件规定的其他无效情形</w:t>
            </w:r>
          </w:p>
        </w:tc>
        <w:tc>
          <w:tcPr>
            <w:tcW w:type="dxa" w:w="1661"/>
          </w:tcPr>
          <w:p>
            <w:pPr>
              <w:pStyle w:val="null3"/>
            </w:pPr>
            <w:r>
              <w:rPr>
                <w:rFonts w:ascii="仿宋_GB2312" w:hAnsi="仿宋_GB2312" w:cs="仿宋_GB2312" w:eastAsia="仿宋_GB2312"/>
              </w:rPr>
              <w:t>分项报价表.docx 拒绝贿赂承诺书.docx 商务技术文件.docx 标的清单 报价表 响应函 唱价一览表.docx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响应文件按竞争性谈判文件要求签署、盖章</w:t>
            </w:r>
          </w:p>
        </w:tc>
        <w:tc>
          <w:tcPr>
            <w:tcW w:type="dxa" w:w="1661"/>
          </w:tcPr>
          <w:p>
            <w:pPr>
              <w:pStyle w:val="null3"/>
            </w:pPr>
            <w:r>
              <w:rPr>
                <w:rFonts w:ascii="仿宋_GB2312" w:hAnsi="仿宋_GB2312" w:cs="仿宋_GB2312" w:eastAsia="仿宋_GB2312"/>
              </w:rPr>
              <w:t>响应文件封面 分项报价表.docx 拒绝贿赂承诺书.docx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唱价一览表.docx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供应商提供货物无实质性偏离</w:t>
            </w:r>
          </w:p>
        </w:tc>
        <w:tc>
          <w:tcPr>
            <w:tcW w:type="dxa" w:w="1661"/>
          </w:tcPr>
          <w:p>
            <w:pPr>
              <w:pStyle w:val="null3"/>
            </w:pPr>
            <w:r>
              <w:rPr>
                <w:rFonts w:ascii="仿宋_GB2312" w:hAnsi="仿宋_GB2312" w:cs="仿宋_GB2312" w:eastAsia="仿宋_GB2312"/>
              </w:rPr>
              <w:t>商务技术文件.docx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交货时间（合同履行期限）</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唱价一览表.docx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 标的清单 唱价一览表.docx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谈判文件不允许偏差时，响应文件无负偏差</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质保期内响应时间</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附件条件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分项报价表.docx 商务技术文件.docx 标的清单 报价表 响应函 唱价一览表.docx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无法律、法规和谈判文件规定的其他无效情形</w:t>
            </w:r>
          </w:p>
        </w:tc>
        <w:tc>
          <w:tcPr>
            <w:tcW w:type="dxa" w:w="1661"/>
          </w:tcPr>
          <w:p>
            <w:pPr>
              <w:pStyle w:val="null3"/>
            </w:pPr>
            <w:r>
              <w:rPr>
                <w:rFonts w:ascii="仿宋_GB2312" w:hAnsi="仿宋_GB2312" w:cs="仿宋_GB2312" w:eastAsia="仿宋_GB2312"/>
              </w:rPr>
              <w:t>分项报价表.docx 拒绝贿赂承诺书.docx 商务技术文件.docx 标的清单 报价表 响应函 唱价一览表.docx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