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431E0">
      <w:pPr>
        <w:spacing w:before="62" w:line="220" w:lineRule="auto"/>
        <w:ind w:left="2893"/>
        <w:outlineLvl w:val="1"/>
        <w:rPr>
          <w:rFonts w:ascii="宋体" w:hAnsi="宋体" w:cs="宋体"/>
          <w:b/>
          <w:bCs/>
          <w:sz w:val="31"/>
          <w:szCs w:val="31"/>
          <w:highlight w:val="none"/>
        </w:rPr>
      </w:pPr>
      <w:r>
        <w:rPr>
          <w:rFonts w:ascii="宋体" w:hAnsi="宋体" w:cs="宋体"/>
          <w:b/>
          <w:bCs/>
          <w:spacing w:val="7"/>
          <w:sz w:val="31"/>
          <w:szCs w:val="31"/>
          <w:highlight w:val="none"/>
        </w:rPr>
        <w:t>拟签订采购合同文本</w:t>
      </w:r>
    </w:p>
    <w:p w14:paraId="6EE601B4">
      <w:pPr>
        <w:spacing w:line="480" w:lineRule="auto"/>
        <w:ind w:firstLine="480" w:firstLineChars="200"/>
        <w:jc w:val="center"/>
        <w:rPr>
          <w:rFonts w:hint="eastAsia" w:ascii="宋体" w:hAnsi="宋体" w:eastAsia="宋体" w:cs="宋体"/>
          <w:highlight w:val="none"/>
        </w:rPr>
      </w:pPr>
      <w:r>
        <w:rPr>
          <w:rFonts w:hint="eastAsia" w:ascii="宋体" w:hAnsi="宋体" w:eastAsia="宋体" w:cs="宋体"/>
          <w:sz w:val="24"/>
          <w:szCs w:val="24"/>
          <w:highlight w:val="none"/>
        </w:rPr>
        <w:t>（本合同为合同样稿，最终稿由双方协商后确定）</w:t>
      </w:r>
    </w:p>
    <w:p w14:paraId="679742CD">
      <w:pPr>
        <w:spacing w:line="360" w:lineRule="auto"/>
        <w:rPr>
          <w:rFonts w:hint="eastAsia" w:ascii="宋体" w:hAnsi="宋体" w:eastAsia="宋体" w:cs="宋体"/>
          <w:b/>
          <w:bCs/>
          <w:sz w:val="30"/>
          <w:szCs w:val="30"/>
          <w:highlight w:val="none"/>
        </w:rPr>
      </w:pPr>
      <w:bookmarkStart w:id="0" w:name="_Hlt503233640"/>
      <w:bookmarkEnd w:id="0"/>
      <w:r>
        <w:rPr>
          <w:rFonts w:hint="eastAsia" w:ascii="宋体" w:hAnsi="宋体" w:eastAsia="宋体" w:cs="宋体"/>
          <w:b/>
          <w:sz w:val="32"/>
          <w:szCs w:val="32"/>
          <w:highlight w:val="none"/>
        </w:rPr>
        <w:t>（ＧＦ－2012－0202）</w:t>
      </w:r>
    </w:p>
    <w:p w14:paraId="21207C0E">
      <w:pPr>
        <w:spacing w:line="360" w:lineRule="auto"/>
        <w:jc w:val="center"/>
        <w:rPr>
          <w:rFonts w:hint="eastAsia" w:ascii="宋体" w:hAnsi="宋体" w:eastAsia="宋体" w:cs="宋体"/>
          <w:b/>
          <w:bCs/>
          <w:sz w:val="52"/>
          <w:szCs w:val="52"/>
          <w:highlight w:val="none"/>
        </w:rPr>
      </w:pPr>
    </w:p>
    <w:p w14:paraId="582C947C">
      <w:pPr>
        <w:spacing w:line="360" w:lineRule="auto"/>
        <w:jc w:val="center"/>
        <w:rPr>
          <w:rFonts w:hint="eastAsia" w:ascii="宋体" w:hAnsi="宋体" w:eastAsia="宋体" w:cs="宋体"/>
          <w:b/>
          <w:bCs/>
          <w:sz w:val="48"/>
          <w:szCs w:val="48"/>
          <w:highlight w:val="none"/>
        </w:rPr>
      </w:pPr>
    </w:p>
    <w:p w14:paraId="5B487E83">
      <w:pPr>
        <w:spacing w:line="360" w:lineRule="auto"/>
        <w:jc w:val="center"/>
        <w:rPr>
          <w:rFonts w:hint="eastAsia" w:ascii="宋体" w:hAnsi="宋体" w:eastAsia="宋体" w:cs="宋体"/>
          <w:b/>
          <w:bCs/>
          <w:sz w:val="48"/>
          <w:szCs w:val="48"/>
          <w:highlight w:val="none"/>
        </w:rPr>
      </w:pPr>
    </w:p>
    <w:p w14:paraId="00BB539F">
      <w:pPr>
        <w:spacing w:line="360" w:lineRule="auto"/>
        <w:jc w:val="center"/>
        <w:rPr>
          <w:rFonts w:hint="eastAsia" w:ascii="宋体" w:hAnsi="宋体" w:eastAsia="宋体" w:cs="宋体"/>
          <w:b/>
          <w:bCs/>
          <w:sz w:val="52"/>
          <w:szCs w:val="52"/>
          <w:highlight w:val="none"/>
        </w:rPr>
      </w:pPr>
      <w:r>
        <w:rPr>
          <w:rFonts w:hint="eastAsia" w:ascii="宋体" w:hAnsi="宋体" w:eastAsia="宋体" w:cs="宋体"/>
          <w:b/>
          <w:bCs/>
          <w:sz w:val="52"/>
          <w:szCs w:val="52"/>
          <w:highlight w:val="none"/>
        </w:rPr>
        <w:t>建设工程监理合同</w:t>
      </w:r>
    </w:p>
    <w:p w14:paraId="5810EBB9">
      <w:pPr>
        <w:spacing w:line="360" w:lineRule="auto"/>
        <w:rPr>
          <w:rFonts w:hint="eastAsia" w:ascii="宋体" w:hAnsi="宋体" w:eastAsia="宋体" w:cs="宋体"/>
          <w:b/>
          <w:bCs/>
          <w:sz w:val="24"/>
          <w:highlight w:val="none"/>
        </w:rPr>
      </w:pPr>
    </w:p>
    <w:p w14:paraId="3A21CE04">
      <w:pPr>
        <w:spacing w:line="360" w:lineRule="auto"/>
        <w:jc w:val="center"/>
        <w:rPr>
          <w:rFonts w:hint="eastAsia" w:ascii="宋体" w:hAnsi="宋体" w:eastAsia="宋体" w:cs="宋体"/>
          <w:b/>
          <w:bCs/>
          <w:sz w:val="24"/>
          <w:highlight w:val="none"/>
        </w:rPr>
      </w:pPr>
    </w:p>
    <w:p w14:paraId="57F7AA9C">
      <w:pPr>
        <w:spacing w:line="360" w:lineRule="auto"/>
        <w:jc w:val="center"/>
        <w:rPr>
          <w:rFonts w:hint="eastAsia" w:ascii="宋体" w:hAnsi="宋体" w:eastAsia="宋体" w:cs="宋体"/>
          <w:b/>
          <w:bCs/>
          <w:sz w:val="24"/>
          <w:highlight w:val="none"/>
        </w:rPr>
      </w:pPr>
    </w:p>
    <w:p w14:paraId="63729C31">
      <w:pPr>
        <w:spacing w:line="360" w:lineRule="auto"/>
        <w:jc w:val="center"/>
        <w:rPr>
          <w:rFonts w:hint="eastAsia" w:ascii="宋体" w:hAnsi="宋体" w:eastAsia="宋体" w:cs="宋体"/>
          <w:b/>
          <w:bCs/>
          <w:sz w:val="24"/>
          <w:highlight w:val="none"/>
        </w:rPr>
      </w:pPr>
    </w:p>
    <w:p w14:paraId="30BCA80B">
      <w:pPr>
        <w:spacing w:line="360" w:lineRule="auto"/>
        <w:jc w:val="center"/>
        <w:rPr>
          <w:rFonts w:hint="eastAsia" w:ascii="宋体" w:hAnsi="宋体" w:eastAsia="宋体" w:cs="宋体"/>
          <w:b/>
          <w:bCs/>
          <w:sz w:val="24"/>
          <w:highlight w:val="none"/>
        </w:rPr>
      </w:pPr>
    </w:p>
    <w:p w14:paraId="06F028FF">
      <w:pPr>
        <w:spacing w:line="360" w:lineRule="auto"/>
        <w:jc w:val="center"/>
        <w:rPr>
          <w:rFonts w:hint="eastAsia" w:ascii="宋体" w:hAnsi="宋体" w:eastAsia="宋体" w:cs="宋体"/>
          <w:b/>
          <w:bCs/>
          <w:sz w:val="24"/>
          <w:highlight w:val="none"/>
        </w:rPr>
      </w:pPr>
    </w:p>
    <w:p w14:paraId="69843254">
      <w:pPr>
        <w:spacing w:line="360" w:lineRule="auto"/>
        <w:jc w:val="center"/>
        <w:rPr>
          <w:rFonts w:hint="eastAsia" w:ascii="宋体" w:hAnsi="宋体" w:eastAsia="宋体" w:cs="宋体"/>
          <w:b/>
          <w:bCs/>
          <w:sz w:val="24"/>
          <w:highlight w:val="none"/>
        </w:rPr>
      </w:pPr>
    </w:p>
    <w:p w14:paraId="04CC6B5F">
      <w:pPr>
        <w:spacing w:line="360" w:lineRule="auto"/>
        <w:jc w:val="center"/>
        <w:rPr>
          <w:rFonts w:hint="eastAsia" w:ascii="宋体" w:hAnsi="宋体" w:eastAsia="宋体" w:cs="宋体"/>
          <w:b/>
          <w:bCs/>
          <w:sz w:val="24"/>
          <w:highlight w:val="none"/>
        </w:rPr>
      </w:pPr>
    </w:p>
    <w:p w14:paraId="56C0715B">
      <w:pPr>
        <w:spacing w:line="360" w:lineRule="auto"/>
        <w:rPr>
          <w:rFonts w:hint="eastAsia" w:ascii="宋体" w:hAnsi="宋体" w:eastAsia="宋体" w:cs="宋体"/>
          <w:b/>
          <w:bCs/>
          <w:sz w:val="24"/>
          <w:highlight w:val="none"/>
        </w:rPr>
      </w:pPr>
    </w:p>
    <w:p w14:paraId="2E52F0C6">
      <w:pPr>
        <w:spacing w:line="360" w:lineRule="auto"/>
        <w:rPr>
          <w:rFonts w:hint="eastAsia" w:ascii="宋体" w:hAnsi="宋体" w:eastAsia="宋体" w:cs="宋体"/>
          <w:b/>
          <w:bCs/>
          <w:sz w:val="24"/>
          <w:highlight w:val="none"/>
        </w:rPr>
      </w:pPr>
    </w:p>
    <w:p w14:paraId="127359B0">
      <w:pPr>
        <w:spacing w:line="360" w:lineRule="auto"/>
        <w:ind w:firstLine="2570" w:firstLineChars="800"/>
        <w:rPr>
          <w:rFonts w:hint="eastAsia" w:ascii="宋体" w:hAnsi="宋体" w:eastAsia="宋体" w:cs="宋体"/>
          <w:b/>
          <w:highlight w:val="none"/>
        </w:rPr>
      </w:pPr>
      <w:r>
        <w:rPr>
          <w:rFonts w:hint="eastAsia" w:ascii="宋体" w:hAnsi="宋体" w:eastAsia="宋体" w:cs="宋体"/>
          <w:b/>
          <w:bCs/>
          <w:sz w:val="32"/>
          <w:szCs w:val="32"/>
          <w:highlight w:val="none"/>
        </w:rPr>
        <w:t xml:space="preserve">  住房和城乡建设部</w:t>
      </w:r>
    </w:p>
    <w:p w14:paraId="76068DE9">
      <w:pPr>
        <w:spacing w:line="360" w:lineRule="auto"/>
        <w:jc w:val="center"/>
        <w:rPr>
          <w:rFonts w:hint="eastAsia" w:ascii="宋体" w:hAnsi="宋体" w:eastAsia="宋体" w:cs="宋体"/>
          <w:b/>
          <w:sz w:val="32"/>
          <w:szCs w:val="32"/>
          <w:highlight w:val="none"/>
        </w:rPr>
      </w:pPr>
      <w:r>
        <w:rPr>
          <w:rFonts w:hint="eastAsia" w:ascii="宋体" w:hAnsi="宋体" w:eastAsia="宋体" w:cs="宋体"/>
          <w:b/>
          <w:highlight w:val="none"/>
        </w:rPr>
        <w:t xml:space="preserve">                                       </w:t>
      </w:r>
      <w:r>
        <w:rPr>
          <w:rFonts w:hint="eastAsia" w:ascii="宋体" w:hAnsi="宋体" w:eastAsia="宋体" w:cs="宋体"/>
          <w:b/>
          <w:sz w:val="32"/>
          <w:szCs w:val="32"/>
          <w:highlight w:val="none"/>
        </w:rPr>
        <w:t>制定</w:t>
      </w:r>
    </w:p>
    <w:p w14:paraId="123C7B0D">
      <w:pPr>
        <w:spacing w:line="360" w:lineRule="auto"/>
        <w:ind w:firstLine="2570" w:firstLineChars="800"/>
        <w:rPr>
          <w:rFonts w:hint="eastAsia" w:ascii="宋体" w:hAnsi="宋体" w:eastAsia="宋体" w:cs="宋体"/>
          <w:b/>
          <w:highlight w:val="none"/>
        </w:rPr>
      </w:pPr>
      <w:r>
        <w:rPr>
          <w:rFonts w:hint="eastAsia" w:ascii="宋体" w:hAnsi="宋体" w:eastAsia="宋体" w:cs="宋体"/>
          <w:b/>
          <w:bCs/>
          <w:sz w:val="32"/>
          <w:szCs w:val="32"/>
          <w:highlight w:val="none"/>
        </w:rPr>
        <w:t>国家工商行政管理总局</w:t>
      </w:r>
    </w:p>
    <w:p w14:paraId="3FF01F5A">
      <w:pPr>
        <w:spacing w:line="360" w:lineRule="auto"/>
        <w:jc w:val="center"/>
        <w:rPr>
          <w:rFonts w:hint="eastAsia" w:ascii="宋体" w:hAnsi="宋体" w:eastAsia="宋体" w:cs="宋体"/>
          <w:b/>
          <w:bCs/>
          <w:sz w:val="24"/>
          <w:highlight w:val="none"/>
        </w:rPr>
      </w:pPr>
    </w:p>
    <w:p w14:paraId="69709E1F">
      <w:pPr>
        <w:tabs>
          <w:tab w:val="left" w:pos="3120"/>
        </w:tabs>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44"/>
          <w:szCs w:val="44"/>
          <w:highlight w:val="none"/>
        </w:rPr>
        <w:br w:type="page"/>
      </w:r>
      <w:r>
        <w:rPr>
          <w:rFonts w:hint="eastAsia" w:ascii="宋体" w:hAnsi="宋体" w:eastAsia="宋体" w:cs="宋体"/>
          <w:b/>
          <w:bCs/>
          <w:sz w:val="24"/>
          <w:szCs w:val="24"/>
          <w:highlight w:val="none"/>
        </w:rPr>
        <w:t>第一部分  协议书</w:t>
      </w:r>
    </w:p>
    <w:p w14:paraId="6A4701FC">
      <w:pPr>
        <w:keepNext w:val="0"/>
        <w:keepLines w:val="0"/>
        <w:pageBreakBefore w:val="0"/>
        <w:widowControl w:val="0"/>
        <w:kinsoku/>
        <w:wordWrap/>
        <w:overflowPunct/>
        <w:topLinePunct w:val="0"/>
        <w:autoSpaceDE/>
        <w:autoSpaceDN/>
        <w:bidi w:val="0"/>
        <w:adjustRightInd w:val="0"/>
        <w:snapToGrid w:val="0"/>
        <w:spacing w:line="500" w:lineRule="exact"/>
        <w:ind w:firstLine="602" w:firstLineChars="250"/>
        <w:textAlignment w:val="auto"/>
        <w:rPr>
          <w:rFonts w:hint="eastAsia" w:ascii="宋体" w:hAnsi="宋体" w:eastAsia="宋体" w:cs="宋体"/>
          <w:b/>
          <w:sz w:val="24"/>
          <w:szCs w:val="24"/>
          <w:highlight w:val="none"/>
        </w:rPr>
      </w:pPr>
    </w:p>
    <w:p w14:paraId="1A1D2F68">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委托人（全称）：</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22101AC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Cs/>
          <w:sz w:val="24"/>
          <w:szCs w:val="24"/>
          <w:highlight w:val="none"/>
          <w:lang w:val="en-US"/>
        </w:rPr>
      </w:pPr>
      <w:r>
        <w:rPr>
          <w:rFonts w:hint="eastAsia" w:ascii="宋体" w:hAnsi="宋体" w:eastAsia="宋体" w:cs="宋体"/>
          <w:bCs/>
          <w:sz w:val="24"/>
          <w:szCs w:val="24"/>
          <w:highlight w:val="none"/>
        </w:rPr>
        <w:t>监理人（全称）：</w:t>
      </w:r>
      <w:r>
        <w:rPr>
          <w:rFonts w:hint="eastAsia" w:ascii="宋体" w:hAnsi="宋体" w:eastAsia="宋体" w:cs="宋体"/>
          <w:bCs/>
          <w:sz w:val="24"/>
          <w:szCs w:val="24"/>
          <w:highlight w:val="none"/>
          <w:u w:val="single"/>
        </w:rPr>
        <w:t xml:space="preserve"> </w:t>
      </w:r>
      <w:r>
        <w:rPr>
          <w:rFonts w:hint="eastAsia" w:ascii="宋体" w:hAnsi="宋体" w:eastAsia="宋体" w:cs="宋体"/>
          <w:b/>
          <w:sz w:val="24"/>
          <w:szCs w:val="24"/>
          <w:highlight w:val="none"/>
          <w:u w:val="single"/>
        </w:rPr>
        <w:t xml:space="preserve"> </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rPr>
        <w:t xml:space="preserve">                            </w:t>
      </w:r>
    </w:p>
    <w:p w14:paraId="7FC9DB2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根据《中华人民共和国民法典》、《中华人民共和国建筑法》及其他有关法律、法规，遵循平等、自愿、公平和诚信的原则，双方就下述工程委托监理与相关服务事项协商一致，订立本合同。</w:t>
      </w:r>
    </w:p>
    <w:p w14:paraId="78C5B0AD">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一、工程概况</w:t>
      </w:r>
    </w:p>
    <w:p w14:paraId="2149187F">
      <w:pPr>
        <w:keepNext w:val="0"/>
        <w:keepLines w:val="0"/>
        <w:pageBreakBefore w:val="0"/>
        <w:widowControl w:val="0"/>
        <w:kinsoku/>
        <w:wordWrap/>
        <w:overflowPunct/>
        <w:topLinePunct w:val="0"/>
        <w:autoSpaceDE/>
        <w:autoSpaceDN/>
        <w:bidi w:val="0"/>
        <w:spacing w:line="500" w:lineRule="exact"/>
        <w:ind w:firstLine="420"/>
        <w:textAlignment w:val="auto"/>
        <w:rPr>
          <w:rFonts w:hint="eastAsia" w:ascii="宋体" w:hAnsi="宋体" w:eastAsia="宋体" w:cs="宋体"/>
          <w:b/>
          <w:bCs/>
          <w:sz w:val="24"/>
          <w:szCs w:val="24"/>
          <w:highlight w:val="none"/>
          <w:u w:val="single"/>
          <w:lang w:val="en-US" w:eastAsia="zh-CN"/>
        </w:rPr>
      </w:pPr>
      <w:r>
        <w:rPr>
          <w:rFonts w:hint="eastAsia" w:ascii="宋体" w:hAnsi="宋体" w:eastAsia="宋体" w:cs="宋体"/>
          <w:sz w:val="24"/>
          <w:szCs w:val="24"/>
          <w:highlight w:val="none"/>
        </w:rPr>
        <w:t>1. 工程名称：</w:t>
      </w:r>
      <w:r>
        <w:rPr>
          <w:rFonts w:hint="eastAsia" w:ascii="宋体" w:hAnsi="宋体" w:eastAsia="宋体" w:cs="宋体"/>
          <w:sz w:val="24"/>
          <w:szCs w:val="24"/>
          <w:highlight w:val="none"/>
          <w:u w:val="single"/>
          <w:lang w:val="en-US" w:eastAsia="zh-CN"/>
        </w:rPr>
        <w:t xml:space="preserve">                                </w:t>
      </w:r>
    </w:p>
    <w:p w14:paraId="042F0BDA">
      <w:pPr>
        <w:keepNext w:val="0"/>
        <w:keepLines w:val="0"/>
        <w:pageBreakBefore w:val="0"/>
        <w:widowControl w:val="0"/>
        <w:kinsoku/>
        <w:wordWrap/>
        <w:overflowPunct/>
        <w:topLinePunct w:val="0"/>
        <w:autoSpaceDE/>
        <w:autoSpaceDN/>
        <w:bidi w:val="0"/>
        <w:spacing w:line="500" w:lineRule="exact"/>
        <w:ind w:firstLine="42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2. 工程地点：</w:t>
      </w:r>
      <w:r>
        <w:rPr>
          <w:rFonts w:hint="eastAsia" w:ascii="宋体" w:hAnsi="宋体" w:eastAsia="宋体" w:cs="宋体"/>
          <w:sz w:val="24"/>
          <w:szCs w:val="24"/>
          <w:highlight w:val="none"/>
          <w:u w:val="single"/>
          <w:lang w:val="en-US" w:eastAsia="zh-CN"/>
        </w:rPr>
        <w:t xml:space="preserve">                                </w:t>
      </w:r>
    </w:p>
    <w:p w14:paraId="5A69D782">
      <w:pPr>
        <w:keepNext w:val="0"/>
        <w:keepLines w:val="0"/>
        <w:pageBreakBefore w:val="0"/>
        <w:widowControl w:val="0"/>
        <w:kinsoku/>
        <w:wordWrap/>
        <w:overflowPunct/>
        <w:topLinePunct w:val="0"/>
        <w:autoSpaceDE/>
        <w:autoSpaceDN/>
        <w:bidi w:val="0"/>
        <w:spacing w:line="500" w:lineRule="exact"/>
        <w:ind w:firstLine="420"/>
        <w:textAlignment w:val="auto"/>
        <w:rPr>
          <w:rFonts w:hint="eastAsia" w:ascii="宋体" w:hAnsi="宋体" w:eastAsia="宋体" w:cs="宋体"/>
          <w:b/>
          <w:sz w:val="24"/>
          <w:szCs w:val="24"/>
          <w:highlight w:val="none"/>
          <w:u w:val="single"/>
          <w:lang w:val="en-US" w:eastAsia="zh-CN"/>
        </w:rPr>
      </w:pPr>
      <w:r>
        <w:rPr>
          <w:rFonts w:hint="eastAsia" w:ascii="宋体" w:hAnsi="宋体" w:eastAsia="宋体" w:cs="宋体"/>
          <w:sz w:val="24"/>
          <w:szCs w:val="24"/>
          <w:highlight w:val="none"/>
        </w:rPr>
        <w:t>3. 工程规模：</w:t>
      </w:r>
      <w:r>
        <w:rPr>
          <w:rFonts w:hint="eastAsia" w:ascii="宋体" w:hAnsi="宋体" w:eastAsia="宋体" w:cs="宋体"/>
          <w:b/>
          <w:sz w:val="24"/>
          <w:szCs w:val="24"/>
          <w:highlight w:val="none"/>
          <w:u w:val="single"/>
        </w:rPr>
        <w:t xml:space="preserve"> </w:t>
      </w:r>
      <w:r>
        <w:rPr>
          <w:rFonts w:hint="eastAsia" w:ascii="宋体" w:hAnsi="宋体" w:eastAsia="宋体" w:cs="宋体"/>
          <w:b/>
          <w:sz w:val="24"/>
          <w:szCs w:val="24"/>
          <w:highlight w:val="none"/>
          <w:u w:val="single"/>
          <w:lang w:val="en-US" w:eastAsia="zh-CN"/>
        </w:rPr>
        <w:t xml:space="preserve">                               </w:t>
      </w:r>
    </w:p>
    <w:p w14:paraId="05C920E8">
      <w:pPr>
        <w:keepNext w:val="0"/>
        <w:keepLines w:val="0"/>
        <w:pageBreakBefore w:val="0"/>
        <w:widowControl w:val="0"/>
        <w:kinsoku/>
        <w:wordWrap/>
        <w:overflowPunct/>
        <w:topLinePunct w:val="0"/>
        <w:autoSpaceDE/>
        <w:autoSpaceDN/>
        <w:bidi w:val="0"/>
        <w:spacing w:line="500" w:lineRule="exact"/>
        <w:ind w:firstLine="42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4. 工程概算投资额或建筑安装工程费：</w:t>
      </w:r>
      <w:r>
        <w:rPr>
          <w:rFonts w:hint="eastAsia" w:ascii="宋体" w:hAnsi="宋体" w:eastAsia="宋体" w:cs="宋体"/>
          <w:sz w:val="24"/>
          <w:szCs w:val="24"/>
          <w:highlight w:val="none"/>
          <w:u w:val="single"/>
          <w:lang w:val="en-US" w:eastAsia="zh-CN"/>
        </w:rPr>
        <w:t xml:space="preserve">          </w:t>
      </w:r>
    </w:p>
    <w:p w14:paraId="15A22C35">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二、词语限定</w:t>
      </w:r>
    </w:p>
    <w:p w14:paraId="5504852E">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协议书中相关词语的含义与通用条件中的定义与解释相同。</w:t>
      </w:r>
    </w:p>
    <w:p w14:paraId="1AC2DB92">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三、组成本合同的文件</w:t>
      </w:r>
    </w:p>
    <w:p w14:paraId="1276DF76">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1. 协议书；</w:t>
      </w:r>
    </w:p>
    <w:p w14:paraId="39D5A99E">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2. </w:t>
      </w:r>
      <w:r>
        <w:rPr>
          <w:rFonts w:hint="eastAsia" w:ascii="宋体" w:hAnsi="宋体" w:eastAsia="宋体" w:cs="宋体"/>
          <w:sz w:val="24"/>
          <w:szCs w:val="24"/>
          <w:highlight w:val="none"/>
          <w:lang w:eastAsia="zh-CN"/>
        </w:rPr>
        <w:t>成交通知书</w:t>
      </w:r>
      <w:r>
        <w:rPr>
          <w:rFonts w:hint="eastAsia" w:ascii="宋体" w:hAnsi="宋体" w:eastAsia="宋体" w:cs="宋体"/>
          <w:sz w:val="24"/>
          <w:szCs w:val="24"/>
          <w:highlight w:val="none"/>
        </w:rPr>
        <w:t>；</w:t>
      </w:r>
    </w:p>
    <w:p w14:paraId="1B4FB574">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3. 投标文件；</w:t>
      </w:r>
    </w:p>
    <w:p w14:paraId="4AF3A739">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4. 专用条件；</w:t>
      </w:r>
    </w:p>
    <w:p w14:paraId="38A9B1DB">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5. 通用条件；</w:t>
      </w:r>
    </w:p>
    <w:p w14:paraId="0AA06C38">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6. 附录，即：</w:t>
      </w:r>
    </w:p>
    <w:p w14:paraId="2E576771">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附录A  相关服务的范围和内容</w:t>
      </w:r>
    </w:p>
    <w:p w14:paraId="7F0C7834">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附录B  委托人派遣的人员和提供的房屋、资料、设备</w:t>
      </w:r>
    </w:p>
    <w:p w14:paraId="7647C411">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本合同签订后，双方依法签订的补充协议也是本合同文件的组成部分。</w:t>
      </w:r>
    </w:p>
    <w:p w14:paraId="48796AEF">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四、总监理工程师  </w:t>
      </w:r>
    </w:p>
    <w:p w14:paraId="1604F3E8">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总监理工程师姓名：</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身份证号码：</w:t>
      </w:r>
      <w:r>
        <w:rPr>
          <w:rFonts w:hint="eastAsia" w:ascii="宋体" w:hAnsi="宋体" w:eastAsia="宋体" w:cs="宋体"/>
          <w:sz w:val="24"/>
          <w:szCs w:val="24"/>
          <w:highlight w:val="none"/>
          <w:u w:val="single"/>
        </w:rPr>
        <w:t>　</w:t>
      </w:r>
      <w:r>
        <w:rPr>
          <w:rFonts w:hint="eastAsia" w:ascii="宋体" w:hAnsi="宋体" w:eastAsia="宋体" w:cs="宋体"/>
          <w:b/>
          <w:bCs/>
          <w:sz w:val="24"/>
          <w:szCs w:val="24"/>
          <w:highlight w:val="none"/>
          <w:u w:val="single"/>
        </w:rPr>
        <w:t>　　　　　　</w:t>
      </w:r>
      <w:r>
        <w:rPr>
          <w:rFonts w:hint="eastAsia" w:ascii="宋体" w:hAnsi="宋体" w:eastAsia="宋体" w:cs="宋体"/>
          <w:sz w:val="24"/>
          <w:szCs w:val="24"/>
          <w:highlight w:val="none"/>
          <w:u w:val="single"/>
        </w:rPr>
        <w:t>　</w:t>
      </w:r>
    </w:p>
    <w:p w14:paraId="59CA351B">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注册号：</w:t>
      </w:r>
      <w:r>
        <w:rPr>
          <w:rFonts w:hint="eastAsia" w:ascii="宋体" w:hAnsi="宋体" w:eastAsia="宋体" w:cs="宋体"/>
          <w:sz w:val="24"/>
          <w:szCs w:val="24"/>
          <w:highlight w:val="none"/>
          <w:u w:val="single"/>
        </w:rPr>
        <w:t>　</w:t>
      </w:r>
      <w:r>
        <w:rPr>
          <w:rFonts w:hint="eastAsia" w:ascii="宋体" w:hAnsi="宋体" w:eastAsia="宋体" w:cs="宋体"/>
          <w:b/>
          <w:bCs/>
          <w:sz w:val="24"/>
          <w:szCs w:val="24"/>
          <w:highlight w:val="none"/>
          <w:u w:val="single"/>
        </w:rPr>
        <w:t>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w:t>
      </w:r>
    </w:p>
    <w:p w14:paraId="29D7EEB2">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五、签约酬金</w:t>
      </w:r>
    </w:p>
    <w:p w14:paraId="57003D32">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签约酬金（大写）：</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元整　</w:t>
      </w:r>
      <w:r>
        <w:rPr>
          <w:rFonts w:hint="eastAsia" w:ascii="宋体" w:hAnsi="宋体" w:eastAsia="宋体" w:cs="宋体"/>
          <w:sz w:val="24"/>
          <w:szCs w:val="24"/>
          <w:highlight w:val="none"/>
        </w:rPr>
        <w:t>。</w:t>
      </w:r>
    </w:p>
    <w:p w14:paraId="7ACBAE7A">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包括：1. 监理酬金：</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元</w:t>
      </w:r>
      <w:r>
        <w:rPr>
          <w:rFonts w:hint="eastAsia" w:ascii="宋体" w:hAnsi="宋体" w:eastAsia="宋体" w:cs="宋体"/>
          <w:sz w:val="24"/>
          <w:szCs w:val="24"/>
          <w:highlight w:val="none"/>
        </w:rPr>
        <w:t>。</w:t>
      </w:r>
    </w:p>
    <w:p w14:paraId="2F4E9A0C">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2. 相关服务酬金：</w:t>
      </w:r>
      <w:r>
        <w:rPr>
          <w:rFonts w:hint="eastAsia" w:ascii="宋体" w:hAnsi="宋体" w:eastAsia="宋体" w:cs="宋体"/>
          <w:sz w:val="24"/>
          <w:szCs w:val="24"/>
          <w:highlight w:val="none"/>
          <w:u w:val="single"/>
        </w:rPr>
        <w:t xml:space="preserve">            /                </w:t>
      </w:r>
    </w:p>
    <w:p w14:paraId="5F0B420E">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其中： </w:t>
      </w:r>
    </w:p>
    <w:p w14:paraId="44AD62C0">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（1）勘察阶段服务酬金：</w:t>
      </w:r>
      <w:r>
        <w:rPr>
          <w:rFonts w:hint="eastAsia" w:ascii="宋体" w:hAnsi="宋体" w:eastAsia="宋体" w:cs="宋体"/>
          <w:sz w:val="24"/>
          <w:szCs w:val="24"/>
          <w:highlight w:val="none"/>
          <w:u w:val="single"/>
        </w:rPr>
        <w:t xml:space="preserve">         /             </w:t>
      </w:r>
    </w:p>
    <w:p w14:paraId="6702A0DD">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（2）设计阶段服务酬金：</w:t>
      </w:r>
      <w:r>
        <w:rPr>
          <w:rFonts w:hint="eastAsia" w:ascii="宋体" w:hAnsi="宋体" w:eastAsia="宋体" w:cs="宋体"/>
          <w:sz w:val="24"/>
          <w:szCs w:val="24"/>
          <w:highlight w:val="none"/>
          <w:u w:val="single"/>
        </w:rPr>
        <w:t xml:space="preserve">          /              </w:t>
      </w:r>
    </w:p>
    <w:p w14:paraId="550C368F">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（3）保修阶段服务酬金：</w:t>
      </w:r>
      <w:r>
        <w:rPr>
          <w:rFonts w:hint="eastAsia" w:ascii="宋体" w:hAnsi="宋体" w:eastAsia="宋体" w:cs="宋体"/>
          <w:sz w:val="24"/>
          <w:szCs w:val="24"/>
          <w:highlight w:val="none"/>
          <w:u w:val="single"/>
        </w:rPr>
        <w:t xml:space="preserve">           /             </w:t>
      </w:r>
    </w:p>
    <w:p w14:paraId="23745B50">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（4）其他相关服务酬金：</w:t>
      </w:r>
      <w:r>
        <w:rPr>
          <w:rFonts w:hint="eastAsia" w:ascii="宋体" w:hAnsi="宋体" w:eastAsia="宋体" w:cs="宋体"/>
          <w:sz w:val="24"/>
          <w:szCs w:val="24"/>
          <w:highlight w:val="none"/>
          <w:u w:val="single"/>
        </w:rPr>
        <w:t xml:space="preserve">           /             </w:t>
      </w:r>
    </w:p>
    <w:p w14:paraId="439448DA">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六、期限</w:t>
      </w:r>
    </w:p>
    <w:p w14:paraId="34C57261">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1. 监理期限：</w:t>
      </w:r>
    </w:p>
    <w:p w14:paraId="02D58DEB">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w:t>
      </w:r>
      <w:r>
        <w:rPr>
          <w:rFonts w:hint="eastAsia" w:ascii="宋体" w:hAnsi="宋体" w:cs="宋体"/>
          <w:b/>
          <w:sz w:val="24"/>
          <w:szCs w:val="24"/>
          <w:highlight w:val="none"/>
          <w:lang w:eastAsia="zh-CN"/>
        </w:rPr>
        <w:t>合同签订后550日历日(具体开工日期以发包人书面通知为准，监理服务期与施工工期同步，自开工之日起至工程保修期满为止）</w:t>
      </w:r>
      <w:r>
        <w:rPr>
          <w:rFonts w:hint="eastAsia" w:ascii="宋体" w:hAnsi="宋体" w:eastAsia="宋体" w:cs="宋体"/>
          <w:sz w:val="24"/>
          <w:szCs w:val="24"/>
          <w:highlight w:val="none"/>
        </w:rPr>
        <w:t>。</w:t>
      </w:r>
    </w:p>
    <w:p w14:paraId="32078FA2">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 相关服务期限：</w:t>
      </w:r>
    </w:p>
    <w:p w14:paraId="08206837">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（1）勘察阶段服务期限</w:t>
      </w:r>
      <w:r>
        <w:rPr>
          <w:rFonts w:hint="eastAsia" w:ascii="宋体" w:hAnsi="宋体" w:eastAsia="宋体" w:cs="宋体"/>
          <w:sz w:val="24"/>
          <w:szCs w:val="24"/>
          <w:highlight w:val="none"/>
          <w:u w:val="single"/>
        </w:rPr>
        <w:t>自  20    年 　月　日始，至20 　年  月 　日止。</w:t>
      </w:r>
    </w:p>
    <w:p w14:paraId="19839114">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（2）设计阶段服务期限</w:t>
      </w:r>
      <w:r>
        <w:rPr>
          <w:rFonts w:hint="eastAsia" w:ascii="宋体" w:hAnsi="宋体" w:eastAsia="宋体" w:cs="宋体"/>
          <w:sz w:val="24"/>
          <w:szCs w:val="24"/>
          <w:highlight w:val="none"/>
          <w:u w:val="single"/>
        </w:rPr>
        <w:t>自  20   年　 月　日始，至20 　年  月　 日止。</w:t>
      </w:r>
    </w:p>
    <w:p w14:paraId="7CBBCE40">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（3）保修阶段服务期限与工程质量保证书同期。</w:t>
      </w:r>
    </w:p>
    <w:p w14:paraId="3E20EC1C">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（4）其他相关服务期限自</w:t>
      </w:r>
      <w:r>
        <w:rPr>
          <w:rFonts w:hint="eastAsia" w:ascii="宋体" w:hAnsi="宋体" w:eastAsia="宋体" w:cs="宋体"/>
          <w:sz w:val="24"/>
          <w:szCs w:val="24"/>
          <w:highlight w:val="none"/>
          <w:u w:val="single"/>
        </w:rPr>
        <w:t xml:space="preserve">   /  年 / 月 / 日始，至  / 年  / 月 / 日止。</w:t>
      </w:r>
    </w:p>
    <w:p w14:paraId="2EFE3BE1">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七、双方承诺</w:t>
      </w:r>
    </w:p>
    <w:p w14:paraId="520AE387">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1. 监理人向委托人承诺，按照本合同约定提供监理与相关服务。</w:t>
      </w:r>
    </w:p>
    <w:p w14:paraId="11C5FD6C">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2. 委托人向监理人承诺，按照本合同约定派遣相应的人员，提供房屋、资料、设备，并按本合同约定支付酬金。</w:t>
      </w:r>
    </w:p>
    <w:p w14:paraId="53A4C9B0">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八、合同订立</w:t>
      </w:r>
    </w:p>
    <w:p w14:paraId="7D9D8702">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1. 订立时间：</w:t>
      </w:r>
      <w:r>
        <w:rPr>
          <w:rFonts w:hint="eastAsia" w:ascii="宋体" w:hAnsi="宋体" w:eastAsia="宋体" w:cs="宋体"/>
          <w:b/>
          <w:bCs/>
          <w:sz w:val="24"/>
          <w:szCs w:val="24"/>
          <w:highlight w:val="none"/>
          <w:u w:val="single"/>
        </w:rPr>
        <w:t>20  年　月 　 日。</w:t>
      </w:r>
    </w:p>
    <w:p w14:paraId="2FBDCEBA">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 订立地点： </w:t>
      </w:r>
    </w:p>
    <w:p w14:paraId="2F4FDF8B">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3. 本合同一式陆份，具有同等法律效力，双方各执叁份。</w:t>
      </w:r>
    </w:p>
    <w:p w14:paraId="67B21979">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p>
    <w:p w14:paraId="3BBD62CB">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p>
    <w:p w14:paraId="7D9D44A8">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委托人：   （盖章）                      监理人：     （盖章）                                        </w:t>
      </w:r>
    </w:p>
    <w:p w14:paraId="32266FAC">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51FDF09B">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p>
    <w:p w14:paraId="6E83734F">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住所：                                   住所：　          </w:t>
      </w:r>
    </w:p>
    <w:p w14:paraId="0F14F7F7">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邮政编码：                               邮政编码：　     </w:t>
      </w:r>
    </w:p>
    <w:p w14:paraId="266B7F0B">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法定代表人或                             法定代表人或</w:t>
      </w:r>
    </w:p>
    <w:p w14:paraId="7E2D26A4">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委托代理人：                             委托代理人：</w:t>
      </w:r>
    </w:p>
    <w:p w14:paraId="73014271">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开户银行：                               开户银行：                  </w:t>
      </w:r>
    </w:p>
    <w:p w14:paraId="1033F0D4">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账号：                                   账号：                       </w:t>
      </w:r>
    </w:p>
    <w:p w14:paraId="4B73EB4C">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电话：                                   电话：                   </w:t>
      </w:r>
    </w:p>
    <w:p w14:paraId="223E215F">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传真：                                   传真：                       </w:t>
      </w:r>
    </w:p>
    <w:p w14:paraId="2D85460C">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电子邮箱：                               电子邮箱：                   </w:t>
      </w:r>
    </w:p>
    <w:p w14:paraId="5DFB1297">
      <w:pPr>
        <w:keepNext w:val="0"/>
        <w:keepLines w:val="0"/>
        <w:pageBreakBefore w:val="0"/>
        <w:widowControl w:val="0"/>
        <w:kinsoku/>
        <w:wordWrap/>
        <w:overflowPunct/>
        <w:topLinePunct w:val="0"/>
        <w:autoSpaceDE/>
        <w:autoSpaceDN/>
        <w:bidi w:val="0"/>
        <w:spacing w:line="500" w:lineRule="exact"/>
        <w:jc w:val="center"/>
        <w:textAlignment w:val="auto"/>
        <w:rPr>
          <w:rFonts w:hint="eastAsia" w:ascii="宋体" w:hAnsi="宋体" w:eastAsia="宋体" w:cs="宋体"/>
          <w:b/>
          <w:sz w:val="24"/>
          <w:szCs w:val="24"/>
          <w:highlight w:val="none"/>
        </w:rPr>
      </w:pPr>
    </w:p>
    <w:p w14:paraId="0A7E5789">
      <w:pPr>
        <w:keepNext w:val="0"/>
        <w:keepLines w:val="0"/>
        <w:pageBreakBefore w:val="0"/>
        <w:widowControl w:val="0"/>
        <w:kinsoku/>
        <w:wordWrap/>
        <w:overflowPunct/>
        <w:topLinePunct w:val="0"/>
        <w:autoSpaceDE/>
        <w:autoSpaceDN/>
        <w:bidi w:val="0"/>
        <w:spacing w:line="500" w:lineRule="exact"/>
        <w:jc w:val="center"/>
        <w:textAlignment w:val="auto"/>
        <w:rPr>
          <w:rFonts w:hint="eastAsia" w:ascii="宋体" w:hAnsi="宋体" w:eastAsia="宋体" w:cs="宋体"/>
          <w:b/>
          <w:sz w:val="24"/>
          <w:szCs w:val="24"/>
          <w:highlight w:val="none"/>
        </w:rPr>
      </w:pPr>
    </w:p>
    <w:p w14:paraId="37F911EB">
      <w:pPr>
        <w:keepNext w:val="0"/>
        <w:keepLines w:val="0"/>
        <w:pageBreakBefore w:val="0"/>
        <w:widowControl w:val="0"/>
        <w:kinsoku/>
        <w:wordWrap/>
        <w:overflowPunct/>
        <w:topLinePunct w:val="0"/>
        <w:autoSpaceDE/>
        <w:autoSpaceDN/>
        <w:bidi w:val="0"/>
        <w:spacing w:line="500" w:lineRule="exact"/>
        <w:jc w:val="center"/>
        <w:textAlignment w:val="auto"/>
        <w:rPr>
          <w:rFonts w:hint="eastAsia" w:ascii="宋体" w:hAnsi="宋体" w:eastAsia="宋体" w:cs="宋体"/>
          <w:b/>
          <w:sz w:val="24"/>
          <w:szCs w:val="24"/>
          <w:highlight w:val="none"/>
        </w:rPr>
      </w:pPr>
    </w:p>
    <w:p w14:paraId="213A6DEA">
      <w:pPr>
        <w:keepNext w:val="0"/>
        <w:keepLines w:val="0"/>
        <w:pageBreakBefore w:val="0"/>
        <w:widowControl w:val="0"/>
        <w:kinsoku/>
        <w:wordWrap/>
        <w:overflowPunct/>
        <w:topLinePunct w:val="0"/>
        <w:autoSpaceDE/>
        <w:autoSpaceDN/>
        <w:bidi w:val="0"/>
        <w:spacing w:line="500" w:lineRule="exac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第二部分  通用条件</w:t>
      </w:r>
    </w:p>
    <w:p w14:paraId="73DCCE7B">
      <w:pPr>
        <w:keepNext w:val="0"/>
        <w:keepLines w:val="0"/>
        <w:pageBreakBefore w:val="0"/>
        <w:widowControl w:val="0"/>
        <w:kinsoku/>
        <w:wordWrap/>
        <w:overflowPunct/>
        <w:topLinePunct w:val="0"/>
        <w:autoSpaceDE/>
        <w:autoSpaceDN/>
        <w:bidi w:val="0"/>
        <w:spacing w:line="500" w:lineRule="exac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1. 定义与解释</w:t>
      </w:r>
    </w:p>
    <w:p w14:paraId="3E39ED2B">
      <w:pPr>
        <w:keepNext w:val="0"/>
        <w:keepLines w:val="0"/>
        <w:pageBreakBefore w:val="0"/>
        <w:widowControl w:val="0"/>
        <w:kinsoku/>
        <w:wordWrap/>
        <w:overflowPunct/>
        <w:topLinePunct w:val="0"/>
        <w:autoSpaceDE/>
        <w:autoSpaceDN/>
        <w:bidi w:val="0"/>
        <w:spacing w:line="500" w:lineRule="exact"/>
        <w:ind w:left="0" w:leftChars="0" w:firstLine="480" w:firstLineChars="20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 xml:space="preserve">1.1 </w:t>
      </w:r>
      <w:r>
        <w:rPr>
          <w:rFonts w:hint="eastAsia" w:ascii="宋体" w:hAnsi="宋体" w:eastAsia="宋体" w:cs="宋体"/>
          <w:bCs w:val="0"/>
          <w:kern w:val="0"/>
          <w:sz w:val="24"/>
          <w:szCs w:val="24"/>
          <w:highlight w:val="none"/>
        </w:rPr>
        <w:t>定义</w:t>
      </w:r>
    </w:p>
    <w:p w14:paraId="532F8C06">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除根据上下文另有其意义外，组成本合同的全部文件中的下列名词和用语应具有本款所赋予的含义：</w:t>
      </w:r>
    </w:p>
    <w:p w14:paraId="2B24FDDA">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 “工程”是指按照本合同约定实施监理与相关服务的建设工程。</w:t>
      </w:r>
    </w:p>
    <w:p w14:paraId="00A09D50">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1.1.2 “委托人”是指本合同中委托监理与相关服务的一方，及其合法的继承人或受让人。</w:t>
      </w:r>
    </w:p>
    <w:p w14:paraId="28B1A76A">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1.1.3 “监理人”是指本合同中提供监理与相关服务的一方，及其合法的继承人。</w:t>
      </w:r>
    </w:p>
    <w:p w14:paraId="51B2E427">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1.1.4 “承包人”是指在工程范围内与委托人签订勘察、设计、施工等有关合同的当事人，及其合法的继承人。</w:t>
      </w:r>
    </w:p>
    <w:p w14:paraId="57E64663">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19421463">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1.1.6 “相关服务”是指监理人受委托人的委托 ，按照本合同约定，在勘察、设计、保修等阶段提供的服务活动。</w:t>
      </w:r>
    </w:p>
    <w:p w14:paraId="70F6FA23">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1.1.7 “正常工作”指本合同订立时通用条件和专用条件中约定的监理人的工作。</w:t>
      </w:r>
    </w:p>
    <w:p w14:paraId="3FBADDB9">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1.1.8 “附加工作”是指本合同约定的正常工作以外监理人的工作。</w:t>
      </w:r>
    </w:p>
    <w:p w14:paraId="51F7E724">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1.1.9 “项目监理机构”是指监理人派驻工程负责履行本合同的组织机构。</w:t>
      </w:r>
    </w:p>
    <w:p w14:paraId="76FE0084">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1.1.10 “总监理工程师”是指由监理人的法定代表人书面授权，全面负责履行本合同、主持项目监理机构工作的注册监理工程师。</w:t>
      </w:r>
    </w:p>
    <w:p w14:paraId="58F11798">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1.1.11 “酬金”是指监理人履行本合同义务，委托人按照本合同约定给付监理人的金额。</w:t>
      </w:r>
    </w:p>
    <w:p w14:paraId="22678BA8">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1.1.12 “正常工作酬金”是指监理人完成正常工作，委托人应给付监理人并在协议书中载明的签约酬金额。</w:t>
      </w:r>
    </w:p>
    <w:p w14:paraId="2CD4972B">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1.1.13 “附加工作酬金”是指监理人完成附加工作，委托人应给付监理人的金额。</w:t>
      </w:r>
    </w:p>
    <w:p w14:paraId="7E9CC93E">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1.1.14 “一方”是指委托人或监理人；“双方”是指委托人和监理人；“第三方”是指除委托人和监理人以外的有关方。</w:t>
      </w:r>
    </w:p>
    <w:p w14:paraId="4ABD2894">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1.1.15 “书面形式”是指合同书、信件和数据电文（包括电报、电传、传真、电子数据交换和电子邮件）等可以有形地表现所载内容的形式。</w:t>
      </w:r>
    </w:p>
    <w:p w14:paraId="3F8CF286">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1.1.16 “天”是指第一天零时至第二天零时的时间。</w:t>
      </w:r>
    </w:p>
    <w:p w14:paraId="26AC4F66">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1.1.17 “月”是指按公历从一个月中任何一天开始的一个公历月时间。</w:t>
      </w:r>
    </w:p>
    <w:p w14:paraId="06E8A5DE">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1.1.18 “不可抗力”是指委托人和监理人在订立本合同时不可预见，在工程施工过程中不可避免发生并不能克服的自然灾害和社会性突发事件，如地震、</w:t>
      </w:r>
      <w:r>
        <w:rPr>
          <w:rFonts w:hint="eastAsia" w:ascii="宋体" w:hAnsi="宋体" w:eastAsia="宋体" w:cs="宋体"/>
          <w:kern w:val="0"/>
          <w:sz w:val="24"/>
          <w:szCs w:val="24"/>
          <w:highlight w:val="none"/>
          <w:lang w:eastAsia="zh-Hans"/>
        </w:rPr>
        <w:t>疫情、</w:t>
      </w:r>
      <w:r>
        <w:rPr>
          <w:rFonts w:hint="eastAsia" w:ascii="宋体" w:hAnsi="宋体" w:eastAsia="宋体" w:cs="宋体"/>
          <w:kern w:val="0"/>
          <w:sz w:val="24"/>
          <w:szCs w:val="24"/>
          <w:highlight w:val="none"/>
        </w:rPr>
        <w:t>海啸、瘟疫、水灾、骚乱、暴动、战争和专用条件约定的其他情形。</w:t>
      </w:r>
    </w:p>
    <w:p w14:paraId="67DCDC32">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bCs w:val="0"/>
          <w:kern w:val="0"/>
          <w:sz w:val="24"/>
          <w:szCs w:val="24"/>
          <w:highlight w:val="none"/>
        </w:rPr>
        <w:t xml:space="preserve">1.2 </w:t>
      </w:r>
      <w:r>
        <w:rPr>
          <w:rFonts w:hint="eastAsia" w:ascii="宋体" w:hAnsi="宋体" w:eastAsia="宋体" w:cs="宋体"/>
          <w:kern w:val="0"/>
          <w:sz w:val="24"/>
          <w:szCs w:val="24"/>
          <w:highlight w:val="none"/>
        </w:rPr>
        <w:t>解释</w:t>
      </w:r>
    </w:p>
    <w:p w14:paraId="68090D03">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1.2.1本合同使用中文书写、解释和说明。</w:t>
      </w:r>
    </w:p>
    <w:p w14:paraId="5F316D25">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1.2.2 组成本合同的下列文件彼此应能相互解释、互为说明。除专用条件另有约定外，本合同文件的解释顺序如下：</w:t>
      </w:r>
    </w:p>
    <w:p w14:paraId="31F0D0DF">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（1）协议书；</w:t>
      </w:r>
    </w:p>
    <w:p w14:paraId="286F1273">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（2）中标通知书（适用于招标工程）或委托书（适用于非招标工程）；</w:t>
      </w:r>
    </w:p>
    <w:p w14:paraId="578C2E66">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（3）专用条件及附录A、附录B；</w:t>
      </w:r>
    </w:p>
    <w:p w14:paraId="286D2862">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（4）通用条件；</w:t>
      </w:r>
    </w:p>
    <w:p w14:paraId="6EC78208">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（5）投标文件（适用于招标工程）或监理与相关服务建议书（适用于非招标工程）。</w:t>
      </w:r>
    </w:p>
    <w:p w14:paraId="276670B9">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双方签订的补充协议与其他文件发生矛盾或歧义时，属于同一类内容的文件，应以最新签署的为准。</w:t>
      </w:r>
    </w:p>
    <w:p w14:paraId="29DCEAA2">
      <w:pPr>
        <w:keepNext w:val="0"/>
        <w:keepLines w:val="0"/>
        <w:pageBreakBefore w:val="0"/>
        <w:widowControl w:val="0"/>
        <w:kinsoku/>
        <w:wordWrap/>
        <w:overflowPunct/>
        <w:topLinePunct w:val="0"/>
        <w:autoSpaceDE/>
        <w:autoSpaceDN/>
        <w:bidi w:val="0"/>
        <w:spacing w:line="500" w:lineRule="exact"/>
        <w:ind w:firstLine="361" w:firstLineChars="150"/>
        <w:jc w:val="lef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2. 监理人的义务</w:t>
      </w:r>
    </w:p>
    <w:p w14:paraId="10F719DA">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2.1 监理的范围和工作内容</w:t>
      </w:r>
    </w:p>
    <w:p w14:paraId="5BD12C44">
      <w:pPr>
        <w:keepNext w:val="0"/>
        <w:keepLines w:val="0"/>
        <w:pageBreakBefore w:val="0"/>
        <w:widowControl w:val="0"/>
        <w:kinsoku/>
        <w:wordWrap/>
        <w:overflowPunct/>
        <w:topLinePunct w:val="0"/>
        <w:autoSpaceDE/>
        <w:autoSpaceDN/>
        <w:bidi w:val="0"/>
        <w:adjustRightInd/>
        <w:snapToGrid/>
        <w:spacing w:line="500" w:lineRule="exact"/>
        <w:ind w:left="0" w:leftChars="0"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2.1.1 监理范围在专用条件中约定。</w:t>
      </w:r>
    </w:p>
    <w:p w14:paraId="328D86E0">
      <w:pPr>
        <w:keepNext w:val="0"/>
        <w:keepLines w:val="0"/>
        <w:pageBreakBefore w:val="0"/>
        <w:widowControl w:val="0"/>
        <w:kinsoku/>
        <w:wordWrap/>
        <w:overflowPunct/>
        <w:topLinePunct w:val="0"/>
        <w:autoSpaceDE/>
        <w:autoSpaceDN/>
        <w:bidi w:val="0"/>
        <w:adjustRightInd/>
        <w:snapToGrid/>
        <w:spacing w:line="500" w:lineRule="exact"/>
        <w:ind w:left="0" w:leftChars="0"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2.1.2 除专用条件另有约定外，监理工作内容包括：</w:t>
      </w:r>
    </w:p>
    <w:p w14:paraId="6933CC01">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（1）收到工程设计文件后编制监理规划，并在第一次工地会议7天前报委托人。根据有关规定和监理工作需要，编制监理实施细则；</w:t>
      </w:r>
    </w:p>
    <w:p w14:paraId="669324DF">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（2）熟悉工程设计文件，并参加由委托人主持的图纸会审和设计交底会议；</w:t>
      </w:r>
    </w:p>
    <w:p w14:paraId="13FD1C6A">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（3）参加由委托人主持的第一次工地会议；主持监理例会并根据工程需要主持或参加专题会议；</w:t>
      </w:r>
    </w:p>
    <w:p w14:paraId="7960E80C">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（4）审查施工承包人提交的施工组织设计，重点审查其中的质量安全技术措施、专项施工方案与工程建设强制性标准的符合性；</w:t>
      </w:r>
    </w:p>
    <w:p w14:paraId="4CAB89AA">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（5）检查施工承包人工程质量、安全生产管理制度及组织机构和人员资格； </w:t>
      </w:r>
    </w:p>
    <w:p w14:paraId="2ECA4053">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（6）检查施工承包人专职安全生产管理人员的配备情况；</w:t>
      </w:r>
    </w:p>
    <w:p w14:paraId="175A67D8">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（7）审查施工承包人提交的施工进度计划，核查承包人对施工进度计划的调整；</w:t>
      </w:r>
    </w:p>
    <w:p w14:paraId="25F82B70">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（8）检查施工承包人的试验室；</w:t>
      </w:r>
    </w:p>
    <w:p w14:paraId="30F99343">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（9）审核施工分包人资质条件；</w:t>
      </w:r>
    </w:p>
    <w:p w14:paraId="0B6CD287">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（10）查验施工承包人的施工测量放线成果；</w:t>
      </w:r>
    </w:p>
    <w:p w14:paraId="28C22EE0">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（11）审查工程开工条件，对条件具备的签发开工令；</w:t>
      </w:r>
    </w:p>
    <w:p w14:paraId="688D3055">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（12）审查施工承包人报送的工程材料、构配件、设备质量证明文件的有效性和符合性，并按规定对用于工程的材料采取平行检验或见证取样方式进行抽检；</w:t>
      </w:r>
    </w:p>
    <w:p w14:paraId="722066FC">
      <w:pPr>
        <w:keepNext w:val="0"/>
        <w:keepLines w:val="0"/>
        <w:pageBreakBefore w:val="0"/>
        <w:widowControl w:val="0"/>
        <w:kinsoku/>
        <w:wordWrap/>
        <w:overflowPunct/>
        <w:topLinePunct w:val="0"/>
        <w:autoSpaceDE/>
        <w:autoSpaceDN/>
        <w:bidi w:val="0"/>
        <w:adjustRightInd/>
        <w:snapToGrid/>
        <w:spacing w:line="500" w:lineRule="exact"/>
        <w:ind w:left="0" w:leftChars="0"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（13）审核施工承包人提交的工程款支付申请，签发或出具工程款支付证书，并报委托人审核、批准；</w:t>
      </w:r>
    </w:p>
    <w:p w14:paraId="747906E3">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（14）在巡视、旁站和检验过程中，发现工程质量、施工安全存在事故隐患的，要求施工承包人整改并报委托人；</w:t>
      </w:r>
    </w:p>
    <w:p w14:paraId="0D5E6E80">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（15）经委托人同意，签发工程暂停令和复工令；</w:t>
      </w:r>
    </w:p>
    <w:p w14:paraId="1FE1C6F9">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（16）审查施工承包人提交的采用新材料、新工艺、新技术、新设备的论证材料及相关验收标准；</w:t>
      </w:r>
    </w:p>
    <w:p w14:paraId="481B42AA">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（17）验收隐蔽工程、分部分项工程；</w:t>
      </w:r>
    </w:p>
    <w:p w14:paraId="478B70C7">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（18）审查施工承包人提交的工程变更申请，协调处理施工进度调整、费用索赔、合同争议等事项；</w:t>
      </w:r>
    </w:p>
    <w:p w14:paraId="406E10F3">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（19）审查施工承包人提交的竣工验收申请，编写工程质量评估报告；</w:t>
      </w:r>
    </w:p>
    <w:p w14:paraId="4E2492CC">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（20）参加工程竣工验收，签署竣工验收意见；</w:t>
      </w:r>
    </w:p>
    <w:p w14:paraId="34592DC0">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（21）审查施工承包人提交的竣工结算申请并报委托人；</w:t>
      </w:r>
    </w:p>
    <w:p w14:paraId="4BB1D112">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（22）编制、整理工程监理归档文件并报委托人。</w:t>
      </w:r>
    </w:p>
    <w:p w14:paraId="57A3F8F6">
      <w:pPr>
        <w:keepNext w:val="0"/>
        <w:keepLines w:val="0"/>
        <w:pageBreakBefore w:val="0"/>
        <w:widowControl w:val="0"/>
        <w:kinsoku/>
        <w:wordWrap/>
        <w:overflowPunct/>
        <w:topLinePunct w:val="0"/>
        <w:autoSpaceDE/>
        <w:autoSpaceDN/>
        <w:bidi w:val="0"/>
        <w:spacing w:line="500" w:lineRule="exact"/>
        <w:ind w:left="0" w:leftChars="0"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2.1.3 相关服务的范围和内容在附录A中约定。</w:t>
      </w:r>
    </w:p>
    <w:p w14:paraId="7374F98B">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 xml:space="preserve">2.2 </w:t>
      </w:r>
      <w:r>
        <w:rPr>
          <w:rFonts w:hint="eastAsia" w:ascii="宋体" w:hAnsi="宋体" w:eastAsia="宋体" w:cs="宋体"/>
          <w:bCs w:val="0"/>
          <w:kern w:val="0"/>
          <w:sz w:val="24"/>
          <w:szCs w:val="24"/>
          <w:highlight w:val="none"/>
        </w:rPr>
        <w:t>监理与相关服务依据</w:t>
      </w:r>
    </w:p>
    <w:p w14:paraId="5BF69F46">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2.2.1 监理依据包括：</w:t>
      </w:r>
    </w:p>
    <w:p w14:paraId="21F0CE13">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（1）适用的法律、行政法规及部门规章；</w:t>
      </w:r>
    </w:p>
    <w:p w14:paraId="1E5CBBE1">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（2）与工程有关的标准；</w:t>
      </w:r>
    </w:p>
    <w:p w14:paraId="7133F81A">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（3）工程设计及有关文件；</w:t>
      </w:r>
    </w:p>
    <w:p w14:paraId="70B1D924">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（4）本合同及委托人与第三方签订的与实施工程有关的其他合同。</w:t>
      </w:r>
    </w:p>
    <w:p w14:paraId="609007B8">
      <w:pPr>
        <w:keepNext w:val="0"/>
        <w:keepLines w:val="0"/>
        <w:pageBreakBefore w:val="0"/>
        <w:widowControl w:val="0"/>
        <w:kinsoku/>
        <w:wordWrap/>
        <w:overflowPunct/>
        <w:topLinePunct w:val="0"/>
        <w:autoSpaceDE/>
        <w:autoSpaceDN/>
        <w:bidi w:val="0"/>
        <w:spacing w:line="500" w:lineRule="exact"/>
        <w:ind w:left="0" w:leftChars="0" w:firstLine="360" w:firstLineChars="150"/>
        <w:jc w:val="left"/>
        <w:textAlignment w:val="auto"/>
        <w:rPr>
          <w:rFonts w:hint="eastAsia" w:ascii="宋体" w:hAnsi="宋体" w:eastAsia="宋体" w:cs="宋体"/>
          <w:bCs w:val="0"/>
          <w:kern w:val="0"/>
          <w:sz w:val="24"/>
          <w:szCs w:val="24"/>
          <w:highlight w:val="none"/>
        </w:rPr>
      </w:pPr>
      <w:r>
        <w:rPr>
          <w:rFonts w:hint="eastAsia" w:ascii="宋体" w:hAnsi="宋体" w:eastAsia="宋体" w:cs="宋体"/>
          <w:bCs w:val="0"/>
          <w:kern w:val="0"/>
          <w:sz w:val="24"/>
          <w:szCs w:val="24"/>
          <w:highlight w:val="none"/>
        </w:rPr>
        <w:t>双方根据工程的行业和地域特点，在专用条件中具体约定监理依据。</w:t>
      </w:r>
    </w:p>
    <w:p w14:paraId="08384187">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2.2.2 相关服务依据在专用条件中约定。</w:t>
      </w:r>
    </w:p>
    <w:p w14:paraId="60A887D8">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2.3 项目监理机构和人员</w:t>
      </w:r>
    </w:p>
    <w:p w14:paraId="12214281">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2.3.1 监理人应组建满足工作需要的项目监理机构，配备必要的检测设备。项目监理机构的主要人员应具有相应的资格条件。</w:t>
      </w:r>
    </w:p>
    <w:p w14:paraId="72927D14">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2.3.2本合同履行过程中，总监理工程师及重要岗位监理人员应保持相对稳定，以保证监理工作正常进行。</w:t>
      </w:r>
    </w:p>
    <w:p w14:paraId="59C6E032">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11E0CC71">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2.3.4 监理人应及时更换有下列情形之一的监理人员：</w:t>
      </w:r>
    </w:p>
    <w:p w14:paraId="3A985073">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（1）严重过失行为的；</w:t>
      </w:r>
    </w:p>
    <w:p w14:paraId="0EEFCEFC">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（2）有违法行为不能履行职责的；</w:t>
      </w:r>
    </w:p>
    <w:p w14:paraId="67C84AB9">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（3）涉嫌犯罪的；</w:t>
      </w:r>
    </w:p>
    <w:p w14:paraId="470D2D84">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（4）不能胜任岗位职责的；</w:t>
      </w:r>
    </w:p>
    <w:p w14:paraId="51670E4B">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（5）严重违反职业道德的；</w:t>
      </w:r>
    </w:p>
    <w:p w14:paraId="5AA91E1D">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（6）专用条件约定的其他情形。</w:t>
      </w:r>
    </w:p>
    <w:p w14:paraId="6BFE2BF9">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2.3.5 委托人可要求监理人更换不能胜任本职工作的项目监理机构人员。</w:t>
      </w:r>
    </w:p>
    <w:p w14:paraId="18A092D0">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2.4 履行职责</w:t>
      </w:r>
    </w:p>
    <w:p w14:paraId="50B70B0E">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监理人应遵循职业道德准则和行为规范，严格按照法律法规、工程建设有关标准及本合同履行职责。</w:t>
      </w:r>
    </w:p>
    <w:p w14:paraId="14D51035">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2.4.1 在监理与相关服务范围内，委托人和承包人提出的意见和要求，监理人应及时提出处置意见。当委托人与承包人之间发生合同争议时，监理人应协助委托人、承包人协商解决。</w:t>
      </w:r>
    </w:p>
    <w:p w14:paraId="4EDAC52B">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2.4.2 当委托人与承包人之间的合同争议提交仲裁机构仲裁或人民法院审理时，监理人应提供必要的证明资料。</w:t>
      </w:r>
    </w:p>
    <w:p w14:paraId="304CB89D">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2.4.3 监理人应在专用条件约定的授权范围内，处理委托人与承包人所签订合同的变更事宜。如果变更超过授权范围，应以书面形式报委托人批准。</w:t>
      </w:r>
    </w:p>
    <w:p w14:paraId="6F98C1C0">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在紧急情况下，为了保护财产和人身安全，监理人所发出的指令未能事先报委托人批准时，应在发出指令后的24小时内以书面形式报委托人。</w:t>
      </w:r>
    </w:p>
    <w:p w14:paraId="1FF507DD">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2.4.4 除专用条件另有约定外，监理人发现承包人的人员不能胜任本职工作的，有权要求承包人予以调换。</w:t>
      </w:r>
    </w:p>
    <w:p w14:paraId="7E6219E9">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2.5 提交报告</w:t>
      </w:r>
    </w:p>
    <w:p w14:paraId="310A9F10">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监理人应按专用条件约定的种类、时间和份数向委托人提交监理与相关服务的报告。</w:t>
      </w:r>
    </w:p>
    <w:p w14:paraId="46480D5D">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 文件资料</w:t>
      </w:r>
    </w:p>
    <w:p w14:paraId="3DF33A27">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在本合同履行期内，监理人应在现场保留工作所用的图纸、报告及记录监理工作的相关文件。工程竣工后，应当按照档案管理规定将监理有关文件归档。</w:t>
      </w:r>
    </w:p>
    <w:p w14:paraId="1361EE7E">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2.7 使用委托人的财产</w:t>
      </w:r>
    </w:p>
    <w:p w14:paraId="0204FD67">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0C2DD880">
      <w:pPr>
        <w:keepNext w:val="0"/>
        <w:keepLines w:val="0"/>
        <w:pageBreakBefore w:val="0"/>
        <w:widowControl w:val="0"/>
        <w:kinsoku/>
        <w:wordWrap/>
        <w:overflowPunct/>
        <w:topLinePunct w:val="0"/>
        <w:autoSpaceDE/>
        <w:autoSpaceDN/>
        <w:bidi w:val="0"/>
        <w:spacing w:line="500" w:lineRule="exact"/>
        <w:ind w:firstLine="361" w:firstLineChars="150"/>
        <w:jc w:val="left"/>
        <w:textAlignment w:val="auto"/>
        <w:rPr>
          <w:rFonts w:hint="eastAsia" w:ascii="宋体" w:hAnsi="宋体" w:eastAsia="宋体" w:cs="宋体"/>
          <w:b/>
          <w:kern w:val="2"/>
          <w:sz w:val="24"/>
          <w:szCs w:val="24"/>
          <w:highlight w:val="none"/>
        </w:rPr>
      </w:pPr>
      <w:r>
        <w:rPr>
          <w:rFonts w:hint="eastAsia" w:ascii="宋体" w:hAnsi="宋体" w:eastAsia="宋体" w:cs="宋体"/>
          <w:b/>
          <w:kern w:val="2"/>
          <w:sz w:val="24"/>
          <w:szCs w:val="24"/>
          <w:highlight w:val="none"/>
        </w:rPr>
        <w:t>3．委托人的义务</w:t>
      </w:r>
    </w:p>
    <w:p w14:paraId="7004C4C3">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3.1 告知</w:t>
      </w:r>
    </w:p>
    <w:p w14:paraId="4C2EB9A7">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委托人应在委托人与承包人签订的合同中明确监理人、总监理工程师和授予项目监理机构的权限。如有变更，应及时通知承包人。</w:t>
      </w:r>
    </w:p>
    <w:p w14:paraId="570457E8">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3.2 提供资料</w:t>
      </w:r>
    </w:p>
    <w:p w14:paraId="6DD0BCB1">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委托人应按照附录B约定，无偿向监理人提供工程有关的资料。在本合同履行过程中，委托人应及时向监理人提供最新的与工程有关的资料。</w:t>
      </w:r>
    </w:p>
    <w:p w14:paraId="272AC8BB">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3.3 提供工作条件</w:t>
      </w:r>
    </w:p>
    <w:p w14:paraId="14BEE72C">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委托人应为监理人完成监理与相关服务提供必要的条件。</w:t>
      </w:r>
    </w:p>
    <w:p w14:paraId="35C56B60">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3.3.1 委托人应按照附录B约定，派遣相应的人员，提供房屋、设备，供监理人无偿使用。</w:t>
      </w:r>
    </w:p>
    <w:p w14:paraId="6D9BD3CE">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3.3.2 委托人应负责协调工程建设中所有外部关系，为监理人履行本合同提供必要的外部条件。</w:t>
      </w:r>
    </w:p>
    <w:p w14:paraId="24D2D664">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3.4 委托人代表</w:t>
      </w:r>
    </w:p>
    <w:p w14:paraId="2E244E47">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2E7C6968">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3.5 委托人意见或要求</w:t>
      </w:r>
    </w:p>
    <w:p w14:paraId="4265754C">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在本合同约定的监理与相关服务工作范围内，委托人对承包人的任何意见或要求应通知监理人，由监理人向承包人发出相应指令。</w:t>
      </w:r>
    </w:p>
    <w:p w14:paraId="617E8112">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3.6 答复</w:t>
      </w:r>
    </w:p>
    <w:p w14:paraId="73988633">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委托人应在专用条件约定的时间内，对监理人以书面形式提交并要求作出决定的事宜，给予书面答复。逾期未答复的，视为委托人认可。</w:t>
      </w:r>
    </w:p>
    <w:p w14:paraId="2C6F0B14">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3.7 支付</w:t>
      </w:r>
    </w:p>
    <w:p w14:paraId="679F3924">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委托人应按本合同约定，向监理人支付酬金。</w:t>
      </w:r>
    </w:p>
    <w:p w14:paraId="5FE7E2C6">
      <w:pPr>
        <w:keepNext w:val="0"/>
        <w:keepLines w:val="0"/>
        <w:pageBreakBefore w:val="0"/>
        <w:widowControl w:val="0"/>
        <w:kinsoku/>
        <w:wordWrap/>
        <w:overflowPunct/>
        <w:topLinePunct w:val="0"/>
        <w:autoSpaceDE/>
        <w:autoSpaceDN/>
        <w:bidi w:val="0"/>
        <w:snapToGrid/>
        <w:spacing w:line="500" w:lineRule="exact"/>
        <w:ind w:firstLine="361" w:firstLineChars="150"/>
        <w:jc w:val="left"/>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4. 违约责任</w:t>
      </w:r>
    </w:p>
    <w:p w14:paraId="29A2A45C">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 监理人的违约责任</w:t>
      </w:r>
    </w:p>
    <w:p w14:paraId="40EA68FC">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监理人未履行本合同义务的，应承担</w:t>
      </w:r>
      <w:r>
        <w:rPr>
          <w:rFonts w:hint="eastAsia" w:ascii="宋体" w:hAnsi="宋体" w:eastAsia="宋体" w:cs="宋体"/>
          <w:kern w:val="0"/>
          <w:sz w:val="24"/>
          <w:szCs w:val="24"/>
          <w:highlight w:val="none"/>
          <w:lang w:eastAsia="zh-Hans"/>
        </w:rPr>
        <w:t>违约</w:t>
      </w:r>
      <w:r>
        <w:rPr>
          <w:rFonts w:hint="eastAsia" w:ascii="宋体" w:hAnsi="宋体" w:eastAsia="宋体" w:cs="宋体"/>
          <w:kern w:val="0"/>
          <w:sz w:val="24"/>
          <w:szCs w:val="24"/>
          <w:highlight w:val="none"/>
        </w:rPr>
        <w:t>责任。</w:t>
      </w:r>
    </w:p>
    <w:p w14:paraId="6FA41825">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4.1.1 因监理人违反本合同约定给委托人造成损失的，监理人应当赔偿委托人损失。赔偿金额的确定方法在专用条件中约定。</w:t>
      </w:r>
    </w:p>
    <w:p w14:paraId="59E67CFC">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监理人承担部分赔偿责任的，其承担赔偿金额由双方协商确定。</w:t>
      </w:r>
    </w:p>
    <w:p w14:paraId="29A7D520">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4.1.2 监理人向委托人的索赔不成立时，监理人应赔偿委托人由此发生的费用。</w:t>
      </w:r>
    </w:p>
    <w:p w14:paraId="13E9733E">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 委托人的违约责任</w:t>
      </w:r>
    </w:p>
    <w:p w14:paraId="02C56EA0">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委托人未履行本合同义务的，应承担相应的责任。</w:t>
      </w:r>
    </w:p>
    <w:p w14:paraId="55CD79ED">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4.2.1 委托人违反本合同约定造成监理人损失的，委托人应予以赔偿。</w:t>
      </w:r>
    </w:p>
    <w:p w14:paraId="5DC30658">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4.2.2 委托人向监理人的索赔不成立时，应赔偿监理人由此引起的费用。</w:t>
      </w:r>
    </w:p>
    <w:p w14:paraId="617F764F">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4.2.3 委托人未能按期支付酬金超过28天，应按专用条件约定支付逾期付款利息。</w:t>
      </w:r>
    </w:p>
    <w:p w14:paraId="11E18BF5">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 除外责任</w:t>
      </w:r>
    </w:p>
    <w:p w14:paraId="5A704EBD">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因非监理人的原因，且监理人无过错，发生工程质量事故、安全事故、工期延误等造成的损失，监理人不承担赔偿责任。</w:t>
      </w:r>
    </w:p>
    <w:p w14:paraId="38330543">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因不可抗力导致本合同全部或部分不能履行时，双方各自承担其因此而造成的损失、损害。</w:t>
      </w:r>
    </w:p>
    <w:p w14:paraId="0ACBF074">
      <w:pPr>
        <w:keepNext w:val="0"/>
        <w:keepLines w:val="0"/>
        <w:pageBreakBefore w:val="0"/>
        <w:widowControl w:val="0"/>
        <w:kinsoku/>
        <w:wordWrap/>
        <w:overflowPunct/>
        <w:topLinePunct w:val="0"/>
        <w:autoSpaceDE/>
        <w:autoSpaceDN/>
        <w:bidi w:val="0"/>
        <w:snapToGrid/>
        <w:spacing w:line="500" w:lineRule="exact"/>
        <w:ind w:firstLine="361" w:firstLineChars="150"/>
        <w:jc w:val="left"/>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5. 支付</w:t>
      </w:r>
    </w:p>
    <w:p w14:paraId="23A4450A">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 xml:space="preserve">5.1 </w:t>
      </w:r>
      <w:r>
        <w:rPr>
          <w:rFonts w:hint="eastAsia" w:ascii="宋体" w:hAnsi="宋体" w:eastAsia="宋体" w:cs="宋体"/>
          <w:bCs w:val="0"/>
          <w:kern w:val="0"/>
          <w:sz w:val="24"/>
          <w:szCs w:val="24"/>
          <w:highlight w:val="none"/>
        </w:rPr>
        <w:t>支付货币</w:t>
      </w:r>
    </w:p>
    <w:p w14:paraId="23F4DBA4">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除专用条件另有约定外，酬金均以人民币支付。</w:t>
      </w:r>
    </w:p>
    <w:p w14:paraId="3D16FB8B">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5.2 支付申请</w:t>
      </w:r>
    </w:p>
    <w:p w14:paraId="5CA18D57">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监理人应在本合同约定的每次应付款时间的7天前，向委托人提交支付申请书。支付申请书应当说明当期应付款总额，并列出当期应支付的款项及其金额。</w:t>
      </w:r>
    </w:p>
    <w:p w14:paraId="387C4287">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5.3 支付酬金</w:t>
      </w:r>
    </w:p>
    <w:p w14:paraId="67F7543E">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支付的酬金包括正常工作酬金、附加工作酬金、合理化建议奖励金额及费用。</w:t>
      </w:r>
    </w:p>
    <w:p w14:paraId="49B1DE97">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5.4 </w:t>
      </w:r>
      <w:r>
        <w:rPr>
          <w:rFonts w:hint="eastAsia" w:ascii="宋体" w:hAnsi="宋体" w:eastAsia="宋体" w:cs="宋体"/>
          <w:bCs w:val="0"/>
          <w:kern w:val="0"/>
          <w:sz w:val="24"/>
          <w:szCs w:val="24"/>
          <w:highlight w:val="none"/>
        </w:rPr>
        <w:t>有争议部分的付款</w:t>
      </w:r>
    </w:p>
    <w:p w14:paraId="238A2B1F">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7107D45F">
      <w:pPr>
        <w:keepNext w:val="0"/>
        <w:keepLines w:val="0"/>
        <w:pageBreakBefore w:val="0"/>
        <w:widowControl w:val="0"/>
        <w:kinsoku/>
        <w:wordWrap/>
        <w:overflowPunct/>
        <w:topLinePunct w:val="0"/>
        <w:autoSpaceDE/>
        <w:autoSpaceDN/>
        <w:bidi w:val="0"/>
        <w:snapToGrid/>
        <w:spacing w:line="500" w:lineRule="exact"/>
        <w:ind w:firstLine="361" w:firstLineChars="150"/>
        <w:jc w:val="left"/>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6. 合同生效、变更、暂停、解除与终止</w:t>
      </w:r>
    </w:p>
    <w:p w14:paraId="7ED2B071">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b w:val="0"/>
          <w:bCs w:val="0"/>
          <w:kern w:val="0"/>
          <w:sz w:val="24"/>
          <w:szCs w:val="24"/>
          <w:highlight w:val="none"/>
        </w:rPr>
      </w:pPr>
      <w:r>
        <w:rPr>
          <w:rFonts w:hint="eastAsia" w:ascii="宋体" w:hAnsi="宋体" w:eastAsia="宋体" w:cs="宋体"/>
          <w:kern w:val="0"/>
          <w:sz w:val="24"/>
          <w:szCs w:val="24"/>
          <w:highlight w:val="none"/>
        </w:rPr>
        <w:t>6.1</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生效</w:t>
      </w:r>
    </w:p>
    <w:p w14:paraId="0D801FF7">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除法律另有规定或者专用条件另有约定外，委托人和监理人的法定代表人或其授权代理人在协议书上签字并盖单位章后本合同生效。</w:t>
      </w:r>
    </w:p>
    <w:p w14:paraId="2699BFBA">
      <w:pPr>
        <w:keepNext w:val="0"/>
        <w:keepLines w:val="0"/>
        <w:pageBreakBefore w:val="0"/>
        <w:widowControl w:val="0"/>
        <w:kinsoku/>
        <w:wordWrap/>
        <w:overflowPunct/>
        <w:topLinePunct w:val="0"/>
        <w:autoSpaceDE/>
        <w:autoSpaceDN/>
        <w:bidi w:val="0"/>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6.2</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bCs w:val="0"/>
          <w:kern w:val="0"/>
          <w:sz w:val="24"/>
          <w:szCs w:val="24"/>
          <w:highlight w:val="none"/>
        </w:rPr>
        <w:t>变更</w:t>
      </w:r>
    </w:p>
    <w:p w14:paraId="3DB71C2C">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6.2.1 任何一方提出变更请求时，双方经协商一致后可进行变更。</w:t>
      </w:r>
    </w:p>
    <w:p w14:paraId="1E1D0CA2">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3DA5D92F">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6.2.3</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660CE032">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6.2.4</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kern w:val="0"/>
          <w:sz w:val="24"/>
          <w:szCs w:val="24"/>
          <w:highlight w:val="none"/>
        </w:rPr>
        <w:t>合同签订后，遇有与工程相关的法律法规、标准颁布或修订的，双方应遵照执行。由此引起监理与相关服务的范围、时间、酬金变化的，双方应通过协商进行相应调整。</w:t>
      </w:r>
    </w:p>
    <w:p w14:paraId="58439499">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6.2.5 因非监理人原因造成工程概算投资额或建筑安装工程费增加时，正常工作酬金应作相应调整。调整方法在专用条件中约定。</w:t>
      </w:r>
    </w:p>
    <w:p w14:paraId="13A5F6E8">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6.2.6 因工程规模、监理范围的变化导致监理人的正常工作量减少时，正常工作酬金应作相应调整。调整方法在专用条件中约定。</w:t>
      </w:r>
    </w:p>
    <w:p w14:paraId="2D2B447A">
      <w:pPr>
        <w:keepNext w:val="0"/>
        <w:keepLines w:val="0"/>
        <w:pageBreakBefore w:val="0"/>
        <w:widowControl w:val="0"/>
        <w:kinsoku/>
        <w:wordWrap/>
        <w:overflowPunct/>
        <w:topLinePunct w:val="0"/>
        <w:autoSpaceDE/>
        <w:autoSpaceDN/>
        <w:bidi w:val="0"/>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6.3 暂停与</w:t>
      </w:r>
      <w:r>
        <w:rPr>
          <w:rFonts w:hint="eastAsia" w:ascii="宋体" w:hAnsi="宋体" w:eastAsia="宋体" w:cs="宋体"/>
          <w:bCs w:val="0"/>
          <w:kern w:val="0"/>
          <w:sz w:val="24"/>
          <w:szCs w:val="24"/>
          <w:highlight w:val="none"/>
        </w:rPr>
        <w:t>解除</w:t>
      </w:r>
    </w:p>
    <w:p w14:paraId="214D61E7">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除双方协商一致可以解除本合同外，当一方无正当理由未履行本合同约定的义务时，另一方可以根据本合同约定暂停履行本合同直至解除本合同。</w:t>
      </w:r>
    </w:p>
    <w:p w14:paraId="47F1A064">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1FB9F8ED">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因解除本合同或解除监理人的部分义务导致监理人遭受的损失，除依法可以免除责任的情况外，应由委托人予以补偿，补偿金额由双方协商确定。</w:t>
      </w:r>
    </w:p>
    <w:p w14:paraId="7A8F9BF7">
      <w:pPr>
        <w:keepNext w:val="0"/>
        <w:keepLines w:val="0"/>
        <w:pageBreakBefore w:val="0"/>
        <w:widowControl w:val="0"/>
        <w:kinsoku/>
        <w:wordWrap/>
        <w:overflowPunct/>
        <w:topLinePunct w:val="0"/>
        <w:autoSpaceDE/>
        <w:autoSpaceDN/>
        <w:bidi w:val="0"/>
        <w:adjustRightInd/>
        <w:snapToGrid/>
        <w:spacing w:line="500" w:lineRule="exact"/>
        <w:ind w:firstLine="360" w:firstLineChars="15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解除本合同的协议必须采取书面形式，协议未达成之前，本合同仍然有效。</w:t>
      </w:r>
    </w:p>
    <w:p w14:paraId="69EB5238">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9A414DA">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5A81F0B4">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3C2E76C8">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2EE545E7">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6.3.5 因不可抗力致使本合同部分或全部不能履行时，一方应立即通知另一方，可暂停或解除本合同</w:t>
      </w:r>
      <w:r>
        <w:rPr>
          <w:rFonts w:hint="eastAsia" w:ascii="宋体" w:hAnsi="宋体" w:eastAsia="宋体" w:cs="宋体"/>
          <w:kern w:val="0"/>
          <w:sz w:val="24"/>
          <w:szCs w:val="24"/>
          <w:highlight w:val="none"/>
          <w:lang w:eastAsia="zh-Hans"/>
        </w:rPr>
        <w:t>，若发现不可抗力的一方未及时通知另一方或在不可抗力情形下依旧放任合同继续履行造成损失的，其应当承担因放任行为造成损失的赔偿责任</w:t>
      </w:r>
      <w:r>
        <w:rPr>
          <w:rFonts w:hint="eastAsia" w:ascii="宋体" w:hAnsi="宋体" w:eastAsia="宋体" w:cs="宋体"/>
          <w:kern w:val="0"/>
          <w:sz w:val="24"/>
          <w:szCs w:val="24"/>
          <w:highlight w:val="none"/>
        </w:rPr>
        <w:t>。</w:t>
      </w:r>
    </w:p>
    <w:p w14:paraId="4B6D2001">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lang w:eastAsia="zh-Hans"/>
        </w:rPr>
      </w:pPr>
      <w:r>
        <w:rPr>
          <w:rFonts w:hint="eastAsia" w:ascii="宋体" w:hAnsi="宋体" w:eastAsia="宋体" w:cs="宋体"/>
          <w:kern w:val="0"/>
          <w:sz w:val="24"/>
          <w:szCs w:val="24"/>
          <w:highlight w:val="none"/>
        </w:rPr>
        <w:t xml:space="preserve">6.3.6 </w:t>
      </w:r>
      <w:r>
        <w:rPr>
          <w:rFonts w:hint="eastAsia" w:ascii="宋体" w:hAnsi="宋体" w:eastAsia="宋体" w:cs="宋体"/>
          <w:kern w:val="0"/>
          <w:sz w:val="24"/>
          <w:szCs w:val="24"/>
          <w:highlight w:val="none"/>
          <w:lang w:eastAsia="zh-Hans"/>
        </w:rPr>
        <w:t>本合同有关结算、清理、争议解决系独立性条款，不因合同解除而无效。</w:t>
      </w:r>
    </w:p>
    <w:p w14:paraId="77363DC6">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6.4 </w:t>
      </w:r>
      <w:r>
        <w:rPr>
          <w:rFonts w:hint="eastAsia" w:ascii="宋体" w:hAnsi="宋体" w:eastAsia="宋体" w:cs="宋体"/>
          <w:bCs w:val="0"/>
          <w:kern w:val="0"/>
          <w:sz w:val="24"/>
          <w:szCs w:val="24"/>
          <w:highlight w:val="none"/>
        </w:rPr>
        <w:t>终止</w:t>
      </w:r>
    </w:p>
    <w:p w14:paraId="378D8FBA">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以下条件全部满足时，本合同即告终止：</w:t>
      </w:r>
    </w:p>
    <w:p w14:paraId="7F2BA4A7">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（1）监理人完成本合同约定的全部工作；</w:t>
      </w:r>
    </w:p>
    <w:p w14:paraId="58E4412B">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（2）委托人与监理人结清并支付全部酬金。</w:t>
      </w:r>
    </w:p>
    <w:p w14:paraId="43B45321">
      <w:pPr>
        <w:keepNext w:val="0"/>
        <w:keepLines w:val="0"/>
        <w:pageBreakBefore w:val="0"/>
        <w:widowControl w:val="0"/>
        <w:kinsoku/>
        <w:wordWrap/>
        <w:overflowPunct/>
        <w:topLinePunct w:val="0"/>
        <w:autoSpaceDE/>
        <w:autoSpaceDN/>
        <w:bidi w:val="0"/>
        <w:adjustRightInd w:val="0"/>
        <w:snapToGrid w:val="0"/>
        <w:spacing w:line="500" w:lineRule="exact"/>
        <w:ind w:firstLine="361" w:firstLineChars="15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7. 争议解决</w:t>
      </w:r>
    </w:p>
    <w:p w14:paraId="4F86A4B4">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 w:val="0"/>
          <w:bCs w:val="0"/>
          <w:kern w:val="0"/>
          <w:sz w:val="24"/>
          <w:szCs w:val="24"/>
          <w:highlight w:val="none"/>
        </w:rPr>
      </w:pPr>
      <w:r>
        <w:rPr>
          <w:rFonts w:hint="eastAsia" w:ascii="宋体" w:hAnsi="宋体" w:eastAsia="宋体" w:cs="宋体"/>
          <w:kern w:val="0"/>
          <w:sz w:val="24"/>
          <w:szCs w:val="24"/>
          <w:highlight w:val="none"/>
        </w:rPr>
        <w:t>7.1</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bCs w:val="0"/>
          <w:kern w:val="0"/>
          <w:sz w:val="24"/>
          <w:szCs w:val="24"/>
          <w:highlight w:val="none"/>
        </w:rPr>
        <w:t>协商</w:t>
      </w:r>
    </w:p>
    <w:p w14:paraId="45CBBD56">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lang w:eastAsia="zh-Hans"/>
        </w:rPr>
      </w:pPr>
      <w:r>
        <w:rPr>
          <w:rFonts w:hint="eastAsia" w:ascii="宋体" w:hAnsi="宋体" w:eastAsia="宋体" w:cs="宋体"/>
          <w:kern w:val="0"/>
          <w:sz w:val="24"/>
          <w:szCs w:val="24"/>
          <w:highlight w:val="none"/>
        </w:rPr>
        <w:t>双方应本着诚信原则</w:t>
      </w:r>
      <w:r>
        <w:rPr>
          <w:rFonts w:hint="eastAsia" w:ascii="宋体" w:hAnsi="宋体" w:eastAsia="宋体" w:cs="宋体"/>
          <w:kern w:val="0"/>
          <w:sz w:val="24"/>
          <w:szCs w:val="24"/>
          <w:highlight w:val="none"/>
          <w:lang w:eastAsia="zh-Hans"/>
        </w:rPr>
        <w:t>友好</w:t>
      </w:r>
      <w:r>
        <w:rPr>
          <w:rFonts w:hint="eastAsia" w:ascii="宋体" w:hAnsi="宋体" w:eastAsia="宋体" w:cs="宋体"/>
          <w:kern w:val="0"/>
          <w:sz w:val="24"/>
          <w:szCs w:val="24"/>
          <w:highlight w:val="none"/>
        </w:rPr>
        <w:t>协商解决彼此间的争议。</w:t>
      </w:r>
      <w:r>
        <w:rPr>
          <w:rFonts w:hint="eastAsia" w:ascii="宋体" w:hAnsi="宋体" w:eastAsia="宋体" w:cs="宋体"/>
          <w:kern w:val="0"/>
          <w:sz w:val="24"/>
          <w:szCs w:val="24"/>
          <w:highlight w:val="none"/>
          <w:lang w:eastAsia="zh-Hans"/>
        </w:rPr>
        <w:t>若形成书面文件应作为本合同附件。</w:t>
      </w:r>
    </w:p>
    <w:p w14:paraId="7C0B234F">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7.2</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bCs w:val="0"/>
          <w:kern w:val="0"/>
          <w:sz w:val="24"/>
          <w:szCs w:val="24"/>
          <w:highlight w:val="none"/>
        </w:rPr>
        <w:t>调解</w:t>
      </w:r>
    </w:p>
    <w:p w14:paraId="5994610F">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如果双方不能在14天内或双方商定的其他时间内解决本合同争议，可以将其提交给专用条件约定的或事后达成协议的调解人进行调解。</w:t>
      </w:r>
    </w:p>
    <w:p w14:paraId="40F5B9F5">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7.3</w:t>
      </w:r>
      <w:r>
        <w:rPr>
          <w:rFonts w:hint="eastAsia" w:ascii="宋体" w:hAnsi="宋体" w:eastAsia="宋体" w:cs="宋体"/>
          <w:kern w:val="0"/>
          <w:sz w:val="24"/>
          <w:szCs w:val="24"/>
          <w:highlight w:val="none"/>
          <w:lang w:val="en-US" w:eastAsia="zh-CN"/>
        </w:rPr>
        <w:t xml:space="preserve"> </w:t>
      </w:r>
      <w:r>
        <w:rPr>
          <w:rFonts w:hint="eastAsia" w:ascii="宋体" w:hAnsi="宋体" w:eastAsia="宋体" w:cs="宋体"/>
          <w:bCs w:val="0"/>
          <w:kern w:val="0"/>
          <w:sz w:val="24"/>
          <w:szCs w:val="24"/>
          <w:highlight w:val="none"/>
        </w:rPr>
        <w:t>仲裁或诉讼</w:t>
      </w:r>
    </w:p>
    <w:p w14:paraId="0198FB68">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双方均有权不经调解直接向专用条件约定的仲裁机构申请仲裁或</w:t>
      </w:r>
      <w:r>
        <w:rPr>
          <w:rFonts w:hint="eastAsia" w:ascii="宋体" w:hAnsi="宋体" w:eastAsia="宋体" w:cs="宋体"/>
          <w:kern w:val="0"/>
          <w:sz w:val="24"/>
          <w:szCs w:val="24"/>
          <w:highlight w:val="none"/>
          <w:lang w:eastAsia="zh-Hans"/>
        </w:rPr>
        <w:t>向甲方所在地</w:t>
      </w:r>
      <w:r>
        <w:rPr>
          <w:rFonts w:hint="eastAsia" w:ascii="宋体" w:hAnsi="宋体" w:eastAsia="宋体" w:cs="宋体"/>
          <w:kern w:val="0"/>
          <w:sz w:val="24"/>
          <w:szCs w:val="24"/>
          <w:highlight w:val="none"/>
        </w:rPr>
        <w:t>管辖权的人民法院提起诉讼。</w:t>
      </w:r>
    </w:p>
    <w:p w14:paraId="559D46D2">
      <w:pPr>
        <w:keepNext w:val="0"/>
        <w:keepLines w:val="0"/>
        <w:pageBreakBefore w:val="0"/>
        <w:widowControl w:val="0"/>
        <w:kinsoku/>
        <w:wordWrap/>
        <w:overflowPunct/>
        <w:topLinePunct w:val="0"/>
        <w:autoSpaceDE/>
        <w:autoSpaceDN/>
        <w:bidi w:val="0"/>
        <w:adjustRightInd w:val="0"/>
        <w:snapToGrid w:val="0"/>
        <w:spacing w:line="500" w:lineRule="exact"/>
        <w:ind w:firstLine="361" w:firstLineChars="150"/>
        <w:textAlignment w:val="auto"/>
        <w:rPr>
          <w:rFonts w:hint="eastAsia" w:ascii="宋体" w:hAnsi="宋体" w:eastAsia="宋体" w:cs="宋体"/>
          <w:b/>
          <w:bCs w:val="0"/>
          <w:sz w:val="24"/>
          <w:szCs w:val="24"/>
          <w:highlight w:val="none"/>
        </w:rPr>
      </w:pPr>
      <w:r>
        <w:rPr>
          <w:rFonts w:hint="eastAsia" w:ascii="宋体" w:hAnsi="宋体" w:eastAsia="宋体" w:cs="宋体"/>
          <w:b/>
          <w:bCs w:val="0"/>
          <w:sz w:val="24"/>
          <w:szCs w:val="24"/>
          <w:highlight w:val="none"/>
        </w:rPr>
        <w:t>8. 其他</w:t>
      </w:r>
    </w:p>
    <w:p w14:paraId="5B7270ED">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 w:val="0"/>
          <w:bCs w:val="0"/>
          <w:kern w:val="0"/>
          <w:sz w:val="24"/>
          <w:szCs w:val="24"/>
          <w:highlight w:val="none"/>
        </w:rPr>
      </w:pPr>
      <w:r>
        <w:rPr>
          <w:rFonts w:hint="eastAsia" w:ascii="宋体" w:hAnsi="宋体" w:eastAsia="宋体" w:cs="宋体"/>
          <w:kern w:val="0"/>
          <w:sz w:val="24"/>
          <w:szCs w:val="24"/>
          <w:highlight w:val="none"/>
        </w:rPr>
        <w:t xml:space="preserve">8.1 </w:t>
      </w:r>
      <w:r>
        <w:rPr>
          <w:rFonts w:hint="eastAsia" w:ascii="宋体" w:hAnsi="宋体" w:eastAsia="宋体" w:cs="宋体"/>
          <w:bCs w:val="0"/>
          <w:kern w:val="0"/>
          <w:sz w:val="24"/>
          <w:szCs w:val="24"/>
          <w:highlight w:val="none"/>
        </w:rPr>
        <w:t>外出考察费用</w:t>
      </w:r>
    </w:p>
    <w:p w14:paraId="6093FC2B">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lang w:eastAsia="zh-Hans"/>
        </w:rPr>
      </w:pPr>
      <w:r>
        <w:rPr>
          <w:rFonts w:hint="eastAsia" w:ascii="宋体" w:hAnsi="宋体" w:eastAsia="宋体" w:cs="宋体"/>
          <w:kern w:val="0"/>
          <w:sz w:val="24"/>
          <w:szCs w:val="24"/>
          <w:highlight w:val="none"/>
        </w:rPr>
        <w:t>经委托人</w:t>
      </w:r>
      <w:r>
        <w:rPr>
          <w:rFonts w:hint="eastAsia" w:ascii="宋体" w:hAnsi="宋体" w:eastAsia="宋体" w:cs="宋体"/>
          <w:kern w:val="0"/>
          <w:sz w:val="24"/>
          <w:szCs w:val="24"/>
          <w:highlight w:val="none"/>
          <w:lang w:eastAsia="zh-Hans"/>
        </w:rPr>
        <w:t>书面</w:t>
      </w:r>
      <w:r>
        <w:rPr>
          <w:rFonts w:hint="eastAsia" w:ascii="宋体" w:hAnsi="宋体" w:eastAsia="宋体" w:cs="宋体"/>
          <w:kern w:val="0"/>
          <w:sz w:val="24"/>
          <w:szCs w:val="24"/>
          <w:highlight w:val="none"/>
        </w:rPr>
        <w:t>同意，监理人员外出考察发生的费用</w:t>
      </w:r>
      <w:r>
        <w:rPr>
          <w:rFonts w:hint="eastAsia" w:ascii="宋体" w:hAnsi="宋体" w:eastAsia="宋体" w:cs="宋体"/>
          <w:kern w:val="0"/>
          <w:sz w:val="24"/>
          <w:szCs w:val="24"/>
          <w:highlight w:val="none"/>
          <w:lang w:eastAsia="zh-Hans"/>
        </w:rPr>
        <w:t>提供发票审核后由委托人支付。</w:t>
      </w:r>
    </w:p>
    <w:p w14:paraId="0ED13C9B">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 xml:space="preserve">8.2 </w:t>
      </w:r>
      <w:r>
        <w:rPr>
          <w:rFonts w:hint="eastAsia" w:ascii="宋体" w:hAnsi="宋体" w:eastAsia="宋体" w:cs="宋体"/>
          <w:bCs w:val="0"/>
          <w:kern w:val="0"/>
          <w:sz w:val="24"/>
          <w:szCs w:val="24"/>
          <w:highlight w:val="none"/>
        </w:rPr>
        <w:t>检测费用</w:t>
      </w:r>
    </w:p>
    <w:p w14:paraId="73B4E5FD">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委托人要求监理人进行的材料和设备检测所发生的费用，由委托人支付，支付时间在专用条件中约定。</w:t>
      </w:r>
    </w:p>
    <w:p w14:paraId="13428A7D">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 xml:space="preserve">8.3 </w:t>
      </w:r>
      <w:r>
        <w:rPr>
          <w:rFonts w:hint="eastAsia" w:ascii="宋体" w:hAnsi="宋体" w:eastAsia="宋体" w:cs="宋体"/>
          <w:bCs w:val="0"/>
          <w:kern w:val="0"/>
          <w:sz w:val="24"/>
          <w:szCs w:val="24"/>
          <w:highlight w:val="none"/>
        </w:rPr>
        <w:t>咨询费用</w:t>
      </w:r>
    </w:p>
    <w:p w14:paraId="5F5D0A51">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经委托人同意，根据工程需要由监理人组织的相关咨询论证</w:t>
      </w:r>
      <w:r>
        <w:rPr>
          <w:rFonts w:hint="eastAsia" w:ascii="宋体" w:hAnsi="宋体" w:eastAsia="宋体" w:cs="宋体"/>
          <w:kern w:val="0"/>
          <w:sz w:val="24"/>
          <w:szCs w:val="24"/>
          <w:highlight w:val="none"/>
          <w:lang w:eastAsia="zh-CN"/>
        </w:rPr>
        <w:t>会议</w:t>
      </w:r>
      <w:r>
        <w:rPr>
          <w:rFonts w:hint="eastAsia" w:ascii="宋体" w:hAnsi="宋体" w:eastAsia="宋体" w:cs="宋体"/>
          <w:kern w:val="0"/>
          <w:sz w:val="24"/>
          <w:szCs w:val="24"/>
          <w:highlight w:val="none"/>
        </w:rPr>
        <w:t>及聘请相关专家等发生的费用由委托人支付，支付时间在专用条件中约定。</w:t>
      </w:r>
    </w:p>
    <w:p w14:paraId="3D563D4A">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8.4 </w:t>
      </w:r>
      <w:r>
        <w:rPr>
          <w:rFonts w:hint="eastAsia" w:ascii="宋体" w:hAnsi="宋体" w:eastAsia="宋体" w:cs="宋体"/>
          <w:bCs w:val="0"/>
          <w:kern w:val="0"/>
          <w:sz w:val="24"/>
          <w:szCs w:val="24"/>
          <w:highlight w:val="none"/>
        </w:rPr>
        <w:t>奖励</w:t>
      </w:r>
    </w:p>
    <w:p w14:paraId="7857F68C">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106A552D">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8.5 </w:t>
      </w:r>
      <w:r>
        <w:rPr>
          <w:rFonts w:hint="eastAsia" w:ascii="宋体" w:hAnsi="宋体" w:eastAsia="宋体" w:cs="宋体"/>
          <w:bCs w:val="0"/>
          <w:kern w:val="0"/>
          <w:sz w:val="24"/>
          <w:szCs w:val="24"/>
          <w:highlight w:val="none"/>
        </w:rPr>
        <w:t>守法诚信</w:t>
      </w:r>
    </w:p>
    <w:p w14:paraId="23D83E73">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监理人及其工作人员不得从与实施工程有关的第三方处获得任何经济利益。</w:t>
      </w:r>
    </w:p>
    <w:p w14:paraId="0D742147">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 xml:space="preserve">8.6 </w:t>
      </w:r>
      <w:r>
        <w:rPr>
          <w:rFonts w:hint="eastAsia" w:ascii="宋体" w:hAnsi="宋体" w:eastAsia="宋体" w:cs="宋体"/>
          <w:bCs w:val="0"/>
          <w:kern w:val="0"/>
          <w:sz w:val="24"/>
          <w:szCs w:val="24"/>
          <w:highlight w:val="none"/>
        </w:rPr>
        <w:t>保密</w:t>
      </w:r>
    </w:p>
    <w:p w14:paraId="1ABFC240">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双方不得泄露对方申明的保密资料，亦不得泄露与实施工程有关的第三方所提供的保密资料，保密事项在专用条件中约定。</w:t>
      </w:r>
    </w:p>
    <w:p w14:paraId="13F23910">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 xml:space="preserve">8.7 </w:t>
      </w:r>
      <w:r>
        <w:rPr>
          <w:rFonts w:hint="eastAsia" w:ascii="宋体" w:hAnsi="宋体" w:eastAsia="宋体" w:cs="宋体"/>
          <w:bCs w:val="0"/>
          <w:kern w:val="0"/>
          <w:sz w:val="24"/>
          <w:szCs w:val="24"/>
          <w:highlight w:val="none"/>
        </w:rPr>
        <w:t>通知</w:t>
      </w:r>
    </w:p>
    <w:p w14:paraId="692F838B">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本合同涉及的通知均应当采用书面形式，并在送达对方时生效，收件人应书面签收。</w:t>
      </w:r>
    </w:p>
    <w:p w14:paraId="76248327">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bCs w:val="0"/>
          <w:kern w:val="0"/>
          <w:sz w:val="24"/>
          <w:szCs w:val="24"/>
          <w:highlight w:val="none"/>
        </w:rPr>
      </w:pPr>
      <w:r>
        <w:rPr>
          <w:rFonts w:hint="eastAsia" w:ascii="宋体" w:hAnsi="宋体" w:eastAsia="宋体" w:cs="宋体"/>
          <w:kern w:val="0"/>
          <w:sz w:val="24"/>
          <w:szCs w:val="24"/>
          <w:highlight w:val="none"/>
        </w:rPr>
        <w:t xml:space="preserve">8.8 </w:t>
      </w:r>
      <w:r>
        <w:rPr>
          <w:rFonts w:hint="eastAsia" w:ascii="宋体" w:hAnsi="宋体" w:eastAsia="宋体" w:cs="宋体"/>
          <w:bCs w:val="0"/>
          <w:kern w:val="0"/>
          <w:sz w:val="24"/>
          <w:szCs w:val="24"/>
          <w:highlight w:val="none"/>
        </w:rPr>
        <w:t>著作权</w:t>
      </w:r>
    </w:p>
    <w:p w14:paraId="4D5FA980">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监理人对其编制的文件拥有著作权。</w:t>
      </w:r>
    </w:p>
    <w:p w14:paraId="724EBBED">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监理人可单独或与他人联合出版有关监理与相关服务的资料。</w:t>
      </w:r>
    </w:p>
    <w:p w14:paraId="6B5FE847">
      <w:pPr>
        <w:keepNext w:val="0"/>
        <w:keepLines w:val="0"/>
        <w:pageBreakBefore w:val="0"/>
        <w:widowControl w:val="0"/>
        <w:kinsoku/>
        <w:wordWrap/>
        <w:overflowPunct/>
        <w:topLinePunct w:val="0"/>
        <w:autoSpaceDE/>
        <w:autoSpaceDN/>
        <w:bidi w:val="0"/>
        <w:adjustRightInd w:val="0"/>
        <w:snapToGrid w:val="0"/>
        <w:spacing w:line="500" w:lineRule="exact"/>
        <w:ind w:firstLine="360" w:firstLineChars="15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除专用条件另有约定外，如果监理人在本合同履行期间及本合同终止后两年内出版涉及本工程的有关监理与相关服务的资料，应当征得委托人的</w:t>
      </w:r>
      <w:r>
        <w:rPr>
          <w:rFonts w:hint="eastAsia" w:ascii="宋体" w:hAnsi="宋体" w:eastAsia="宋体" w:cs="宋体"/>
          <w:kern w:val="0"/>
          <w:sz w:val="24"/>
          <w:szCs w:val="24"/>
          <w:highlight w:val="none"/>
          <w:lang w:eastAsia="zh-Hans"/>
        </w:rPr>
        <w:t>书面</w:t>
      </w:r>
      <w:r>
        <w:rPr>
          <w:rFonts w:hint="eastAsia" w:ascii="宋体" w:hAnsi="宋体" w:eastAsia="宋体" w:cs="宋体"/>
          <w:kern w:val="0"/>
          <w:sz w:val="24"/>
          <w:szCs w:val="24"/>
          <w:highlight w:val="none"/>
        </w:rPr>
        <w:t>同意。</w:t>
      </w:r>
    </w:p>
    <w:p w14:paraId="1834C371">
      <w:pPr>
        <w:keepNext w:val="0"/>
        <w:keepLines w:val="0"/>
        <w:pageBreakBefore w:val="0"/>
        <w:widowControl w:val="0"/>
        <w:kinsoku/>
        <w:wordWrap/>
        <w:overflowPunct/>
        <w:topLinePunct w:val="0"/>
        <w:autoSpaceDE/>
        <w:autoSpaceDN/>
        <w:bidi w:val="0"/>
        <w:spacing w:line="500" w:lineRule="exac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第三部分  专用条件</w:t>
      </w:r>
    </w:p>
    <w:p w14:paraId="55CA5057">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1. 定义与解释</w:t>
      </w:r>
    </w:p>
    <w:p w14:paraId="73369994">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1.2  解释</w:t>
      </w:r>
    </w:p>
    <w:p w14:paraId="506A604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 本合同文件除使用中文外，还可用</w:t>
      </w:r>
      <w:r>
        <w:rPr>
          <w:rFonts w:hint="eastAsia" w:ascii="宋体" w:hAnsi="宋体" w:eastAsia="宋体" w:cs="宋体"/>
          <w:sz w:val="24"/>
          <w:szCs w:val="24"/>
          <w:highlight w:val="none"/>
          <w:u w:val="single"/>
        </w:rPr>
        <w:t xml:space="preserve">  无   </w:t>
      </w:r>
      <w:r>
        <w:rPr>
          <w:rFonts w:hint="eastAsia" w:ascii="宋体" w:hAnsi="宋体" w:eastAsia="宋体" w:cs="宋体"/>
          <w:sz w:val="24"/>
          <w:szCs w:val="24"/>
          <w:highlight w:val="none"/>
        </w:rPr>
        <w:t>。</w:t>
      </w:r>
    </w:p>
    <w:p w14:paraId="577689A2">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 约定本合同文件的解释顺序为：</w:t>
      </w:r>
      <w:r>
        <w:rPr>
          <w:rFonts w:hint="eastAsia" w:ascii="宋体" w:hAnsi="宋体" w:eastAsia="宋体" w:cs="宋体"/>
          <w:sz w:val="24"/>
          <w:szCs w:val="24"/>
          <w:highlight w:val="none"/>
          <w:u w:val="single"/>
        </w:rPr>
        <w:t>协议书，</w:t>
      </w:r>
      <w:r>
        <w:rPr>
          <w:rFonts w:hint="eastAsia" w:ascii="宋体" w:hAnsi="宋体" w:eastAsia="宋体" w:cs="宋体"/>
          <w:sz w:val="24"/>
          <w:szCs w:val="24"/>
          <w:highlight w:val="none"/>
          <w:u w:val="single"/>
          <w:lang w:eastAsia="zh-CN"/>
        </w:rPr>
        <w:t>成交通知书</w:t>
      </w:r>
      <w:r>
        <w:rPr>
          <w:rFonts w:hint="eastAsia" w:ascii="宋体" w:hAnsi="宋体" w:eastAsia="宋体" w:cs="宋体"/>
          <w:sz w:val="24"/>
          <w:szCs w:val="24"/>
          <w:highlight w:val="none"/>
          <w:u w:val="single"/>
        </w:rPr>
        <w:t>，专用条件及附录A、附录B，通用条件，</w:t>
      </w:r>
      <w:r>
        <w:rPr>
          <w:rFonts w:hint="eastAsia" w:ascii="宋体" w:hAnsi="宋体" w:eastAsia="宋体" w:cs="宋体"/>
          <w:sz w:val="24"/>
          <w:szCs w:val="24"/>
          <w:highlight w:val="none"/>
          <w:u w:val="single"/>
          <w:lang w:val="en-US" w:eastAsia="zh-CN"/>
        </w:rPr>
        <w:t>响应</w:t>
      </w:r>
      <w:r>
        <w:rPr>
          <w:rFonts w:hint="eastAsia" w:ascii="宋体" w:hAnsi="宋体" w:eastAsia="宋体" w:cs="宋体"/>
          <w:sz w:val="24"/>
          <w:szCs w:val="24"/>
          <w:highlight w:val="none"/>
          <w:u w:val="single"/>
        </w:rPr>
        <w:t>文件，</w:t>
      </w:r>
      <w:r>
        <w:rPr>
          <w:rFonts w:hint="eastAsia" w:ascii="宋体" w:hAnsi="宋体" w:eastAsia="宋体" w:cs="宋体"/>
          <w:sz w:val="24"/>
          <w:szCs w:val="24"/>
          <w:highlight w:val="none"/>
          <w:u w:val="single"/>
          <w:lang w:val="en-US" w:eastAsia="zh-CN"/>
        </w:rPr>
        <w:t>磋商</w:t>
      </w:r>
      <w:r>
        <w:rPr>
          <w:rFonts w:hint="eastAsia" w:ascii="宋体" w:hAnsi="宋体" w:eastAsia="宋体" w:cs="宋体"/>
          <w:sz w:val="24"/>
          <w:szCs w:val="24"/>
          <w:highlight w:val="none"/>
          <w:u w:val="single"/>
        </w:rPr>
        <w:t>文件。</w:t>
      </w:r>
    </w:p>
    <w:p w14:paraId="12ED9DCA">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2. 监理人义务</w:t>
      </w:r>
    </w:p>
    <w:p w14:paraId="703710FC">
      <w:pPr>
        <w:keepNext w:val="0"/>
        <w:keepLines w:val="0"/>
        <w:pageBreakBefore w:val="0"/>
        <w:widowControl w:val="0"/>
        <w:kinsoku/>
        <w:wordWrap/>
        <w:overflowPunct/>
        <w:topLinePunct w:val="0"/>
        <w:autoSpaceDE/>
        <w:autoSpaceDN/>
        <w:bidi w:val="0"/>
        <w:adjustRightInd w:val="0"/>
        <w:snapToGrid w:val="0"/>
        <w:spacing w:line="500" w:lineRule="exact"/>
        <w:ind w:firstLine="235" w:firstLineChars="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 监理的范围和</w:t>
      </w:r>
      <w:r>
        <w:rPr>
          <w:rFonts w:hint="eastAsia" w:ascii="宋体" w:hAnsi="宋体" w:eastAsia="宋体" w:cs="宋体"/>
          <w:bCs/>
          <w:sz w:val="24"/>
          <w:szCs w:val="24"/>
          <w:highlight w:val="none"/>
        </w:rPr>
        <w:t>内容</w:t>
      </w:r>
    </w:p>
    <w:p w14:paraId="2D6B616C">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2.1.1 监理范围包括：</w:t>
      </w:r>
      <w:r>
        <w:rPr>
          <w:rFonts w:hint="eastAsia" w:ascii="宋体" w:hAnsi="宋体" w:eastAsia="宋体" w:cs="宋体"/>
          <w:sz w:val="24"/>
          <w:szCs w:val="24"/>
          <w:highlight w:val="none"/>
          <w:u w:val="single"/>
          <w:lang w:val="en-US" w:eastAsia="zh-CN"/>
        </w:rPr>
        <w:t xml:space="preserve">                                                              </w:t>
      </w:r>
    </w:p>
    <w:p w14:paraId="518526C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2.1.2 监理工作内容还包括：</w:t>
      </w:r>
      <w:r>
        <w:rPr>
          <w:rFonts w:hint="eastAsia" w:ascii="宋体" w:hAnsi="宋体" w:eastAsia="宋体" w:cs="宋体"/>
          <w:sz w:val="24"/>
          <w:szCs w:val="24"/>
          <w:highlight w:val="none"/>
          <w:u w:val="single"/>
        </w:rPr>
        <w:t>按照合同约定相应阶段的监理程序及监理规划、工作细则实施监理工作，对工程质量、</w:t>
      </w:r>
      <w:r>
        <w:rPr>
          <w:rFonts w:hint="eastAsia" w:ascii="宋体" w:hAnsi="宋体" w:eastAsia="宋体" w:cs="宋体"/>
          <w:sz w:val="24"/>
          <w:szCs w:val="24"/>
          <w:highlight w:val="none"/>
          <w:u w:val="single"/>
          <w:lang w:eastAsia="zh-CN"/>
        </w:rPr>
        <w:t>进度</w:t>
      </w:r>
      <w:r>
        <w:rPr>
          <w:rFonts w:hint="eastAsia" w:ascii="宋体" w:hAnsi="宋体" w:eastAsia="宋体" w:cs="宋体"/>
          <w:sz w:val="24"/>
          <w:szCs w:val="24"/>
          <w:highlight w:val="none"/>
          <w:u w:val="single"/>
        </w:rPr>
        <w:t>和工程造价进行有效控制，做好合同、信息管理及建设过程中各种矛盾和问题的组织协调工作和其他相关服务</w:t>
      </w:r>
      <w:r>
        <w:rPr>
          <w:rFonts w:hint="eastAsia" w:ascii="宋体" w:hAnsi="宋体" w:eastAsia="宋体" w:cs="宋体"/>
          <w:sz w:val="24"/>
          <w:szCs w:val="24"/>
          <w:highlight w:val="none"/>
        </w:rPr>
        <w:t>。</w:t>
      </w:r>
    </w:p>
    <w:p w14:paraId="3A65A923">
      <w:pPr>
        <w:keepNext w:val="0"/>
        <w:keepLines w:val="0"/>
        <w:pageBreakBefore w:val="0"/>
        <w:widowControl w:val="0"/>
        <w:kinsoku/>
        <w:wordWrap/>
        <w:overflowPunct/>
        <w:topLinePunct w:val="0"/>
        <w:autoSpaceDE/>
        <w:autoSpaceDN/>
        <w:bidi w:val="0"/>
        <w:spacing w:line="500" w:lineRule="exact"/>
        <w:ind w:firstLine="235" w:firstLineChars="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 监理与相关服务依据</w:t>
      </w:r>
    </w:p>
    <w:p w14:paraId="1027C3F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2.2.1 监理依据包括：</w:t>
      </w:r>
      <w:r>
        <w:rPr>
          <w:rFonts w:hint="eastAsia" w:ascii="宋体" w:hAnsi="宋体" w:eastAsia="宋体" w:cs="宋体"/>
          <w:sz w:val="24"/>
          <w:szCs w:val="24"/>
          <w:highlight w:val="none"/>
          <w:u w:val="single"/>
        </w:rPr>
        <w:t xml:space="preserve"> 执行通用条款   </w:t>
      </w:r>
      <w:r>
        <w:rPr>
          <w:rFonts w:hint="eastAsia" w:ascii="宋体" w:hAnsi="宋体" w:eastAsia="宋体" w:cs="宋体"/>
          <w:sz w:val="24"/>
          <w:szCs w:val="24"/>
          <w:highlight w:val="none"/>
        </w:rPr>
        <w:t>。</w:t>
      </w:r>
    </w:p>
    <w:p w14:paraId="3EAFCB90">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2.2.2 相关服务依据包括：国家及陕西省、</w:t>
      </w:r>
      <w:r>
        <w:rPr>
          <w:rFonts w:hint="eastAsia" w:ascii="宋体" w:hAnsi="宋体" w:eastAsia="宋体" w:cs="宋体"/>
          <w:sz w:val="24"/>
          <w:szCs w:val="24"/>
          <w:highlight w:val="none"/>
          <w:lang w:val="en-US" w:eastAsia="zh-CN"/>
        </w:rPr>
        <w:t>西安</w:t>
      </w:r>
      <w:r>
        <w:rPr>
          <w:rFonts w:hint="eastAsia" w:ascii="宋体" w:hAnsi="宋体" w:eastAsia="宋体" w:cs="宋体"/>
          <w:sz w:val="24"/>
          <w:szCs w:val="24"/>
          <w:highlight w:val="none"/>
        </w:rPr>
        <w:t>市现行的及后续有关工程建设和工程建设监理的法律、法规、规章等；</w:t>
      </w:r>
      <w:r>
        <w:rPr>
          <w:rFonts w:hint="eastAsia" w:ascii="宋体" w:hAnsi="宋体" w:eastAsia="宋体" w:cs="宋体"/>
          <w:sz w:val="24"/>
          <w:szCs w:val="24"/>
          <w:highlight w:val="none"/>
          <w:u w:val="single"/>
        </w:rPr>
        <w:t>国家和陕西省现行的工程量清单计价规则、取费标准以及有关建筑管理办法。委托人与施工单位签订的施工合同，合同补充协议、招标文件、</w:t>
      </w:r>
      <w:r>
        <w:rPr>
          <w:rFonts w:hint="eastAsia" w:ascii="宋体" w:hAnsi="宋体" w:eastAsia="宋体" w:cs="宋体"/>
          <w:sz w:val="24"/>
          <w:szCs w:val="24"/>
          <w:highlight w:val="none"/>
          <w:u w:val="single"/>
          <w:lang w:eastAsia="zh-CN"/>
        </w:rPr>
        <w:t>成交通知书</w:t>
      </w:r>
      <w:r>
        <w:rPr>
          <w:rFonts w:hint="eastAsia" w:ascii="宋体" w:hAnsi="宋体" w:eastAsia="宋体" w:cs="宋体"/>
          <w:sz w:val="24"/>
          <w:szCs w:val="24"/>
          <w:highlight w:val="none"/>
          <w:u w:val="single"/>
        </w:rPr>
        <w:t>、施工图纸及其他设计文件。</w:t>
      </w:r>
    </w:p>
    <w:p w14:paraId="703D9F26">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2.3项目监理机构和人员</w:t>
      </w:r>
    </w:p>
    <w:p w14:paraId="71D13FDF">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2.3.4 更换监理人员的其他情形：</w:t>
      </w:r>
      <w:r>
        <w:rPr>
          <w:rFonts w:hint="eastAsia" w:ascii="宋体" w:hAnsi="宋体" w:eastAsia="宋体" w:cs="宋体"/>
          <w:sz w:val="24"/>
          <w:szCs w:val="24"/>
          <w:highlight w:val="none"/>
          <w:u w:val="single"/>
        </w:rPr>
        <w:t xml:space="preserve">  执行补充条款   </w:t>
      </w:r>
      <w:r>
        <w:rPr>
          <w:rFonts w:hint="eastAsia" w:ascii="宋体" w:hAnsi="宋体" w:eastAsia="宋体" w:cs="宋体"/>
          <w:sz w:val="24"/>
          <w:szCs w:val="24"/>
          <w:highlight w:val="none"/>
        </w:rPr>
        <w:t>。</w:t>
      </w:r>
    </w:p>
    <w:p w14:paraId="17AAC49E">
      <w:pPr>
        <w:keepNext w:val="0"/>
        <w:keepLines w:val="0"/>
        <w:pageBreakBefore w:val="0"/>
        <w:widowControl w:val="0"/>
        <w:kinsoku/>
        <w:wordWrap/>
        <w:overflowPunct/>
        <w:topLinePunct w:val="0"/>
        <w:autoSpaceDE/>
        <w:autoSpaceDN/>
        <w:bidi w:val="0"/>
        <w:spacing w:line="500" w:lineRule="exact"/>
        <w:ind w:firstLine="235" w:firstLineChars="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 履行职责</w:t>
      </w:r>
    </w:p>
    <w:p w14:paraId="6951BE87">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2.4.3 对监理人的授权范围：</w:t>
      </w:r>
      <w:r>
        <w:rPr>
          <w:rFonts w:hint="eastAsia" w:ascii="宋体" w:hAnsi="宋体" w:eastAsia="宋体" w:cs="宋体"/>
          <w:sz w:val="24"/>
          <w:szCs w:val="24"/>
          <w:highlight w:val="none"/>
          <w:u w:val="single"/>
        </w:rPr>
        <w:t xml:space="preserve">  执行补充条款   </w:t>
      </w:r>
      <w:r>
        <w:rPr>
          <w:rFonts w:hint="eastAsia" w:ascii="宋体" w:hAnsi="宋体" w:eastAsia="宋体" w:cs="宋体"/>
          <w:sz w:val="24"/>
          <w:szCs w:val="24"/>
          <w:highlight w:val="none"/>
        </w:rPr>
        <w:t>。</w:t>
      </w:r>
    </w:p>
    <w:p w14:paraId="1DE9FB5A">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在涉及工程延期</w:t>
      </w:r>
      <w:r>
        <w:rPr>
          <w:rFonts w:hint="eastAsia" w:ascii="宋体" w:hAnsi="宋体" w:eastAsia="宋体" w:cs="宋体"/>
          <w:sz w:val="24"/>
          <w:szCs w:val="24"/>
          <w:highlight w:val="none"/>
          <w:u w:val="single"/>
        </w:rPr>
        <w:t xml:space="preserve">   /   天</w:t>
      </w:r>
      <w:r>
        <w:rPr>
          <w:rFonts w:hint="eastAsia" w:ascii="宋体" w:hAnsi="宋体" w:eastAsia="宋体" w:cs="宋体"/>
          <w:sz w:val="24"/>
          <w:szCs w:val="24"/>
          <w:highlight w:val="none"/>
        </w:rPr>
        <w:t>内或金额</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万元内的变更，监理人不需请示委托人即可向承包人发布变更通知。</w:t>
      </w:r>
    </w:p>
    <w:p w14:paraId="4E575932">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2.4.4 监理人有权要求承包人调换其人员的限制条件：执行补充条款  。  </w:t>
      </w:r>
    </w:p>
    <w:p w14:paraId="40592301">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2.5 提交报告</w:t>
      </w:r>
    </w:p>
    <w:p w14:paraId="3DB51842">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监理人应提交报告的种类(包括监理规划、监理月报及约定的专项报告)、时间和份数：    执行补充条款。</w:t>
      </w:r>
    </w:p>
    <w:p w14:paraId="13A719C8">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2.7 使用委托人的财产</w:t>
      </w:r>
    </w:p>
    <w:p w14:paraId="276BF1C6">
      <w:pPr>
        <w:keepNext w:val="0"/>
        <w:keepLines w:val="0"/>
        <w:pageBreakBefore w:val="0"/>
        <w:widowControl w:val="0"/>
        <w:kinsoku/>
        <w:wordWrap/>
        <w:overflowPunct/>
        <w:topLinePunct w:val="0"/>
        <w:autoSpaceDE/>
        <w:autoSpaceDN/>
        <w:bidi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附录B中由委托人无偿提供的房屋、设备的所有权属于：</w:t>
      </w:r>
      <w:r>
        <w:rPr>
          <w:rFonts w:hint="eastAsia" w:ascii="宋体" w:hAnsi="宋体" w:eastAsia="宋体" w:cs="宋体"/>
          <w:sz w:val="24"/>
          <w:szCs w:val="24"/>
          <w:highlight w:val="none"/>
          <w:u w:val="single"/>
        </w:rPr>
        <w:t xml:space="preserve">  委托人   </w:t>
      </w:r>
      <w:r>
        <w:rPr>
          <w:rFonts w:hint="eastAsia" w:ascii="宋体" w:hAnsi="宋体" w:eastAsia="宋体" w:cs="宋体"/>
          <w:sz w:val="24"/>
          <w:szCs w:val="24"/>
          <w:highlight w:val="none"/>
        </w:rPr>
        <w:t>。</w:t>
      </w:r>
    </w:p>
    <w:p w14:paraId="7115D5D4">
      <w:pPr>
        <w:keepNext w:val="0"/>
        <w:keepLines w:val="0"/>
        <w:pageBreakBefore w:val="0"/>
        <w:widowControl w:val="0"/>
        <w:kinsoku/>
        <w:wordWrap/>
        <w:overflowPunct/>
        <w:topLinePunct w:val="0"/>
        <w:autoSpaceDE/>
        <w:autoSpaceDN/>
        <w:bidi w:val="0"/>
        <w:spacing w:line="500" w:lineRule="exact"/>
        <w:ind w:firstLine="600" w:firstLineChars="2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监理人应在本合同终止后</w:t>
      </w:r>
      <w:r>
        <w:rPr>
          <w:rFonts w:hint="eastAsia" w:ascii="宋体" w:hAnsi="宋体" w:eastAsia="宋体" w:cs="宋体"/>
          <w:sz w:val="24"/>
          <w:szCs w:val="24"/>
          <w:highlight w:val="none"/>
          <w:u w:val="single"/>
        </w:rPr>
        <w:t xml:space="preserve">  30  </w:t>
      </w:r>
      <w:r>
        <w:rPr>
          <w:rFonts w:hint="eastAsia" w:ascii="宋体" w:hAnsi="宋体" w:eastAsia="宋体" w:cs="宋体"/>
          <w:sz w:val="24"/>
          <w:szCs w:val="24"/>
          <w:highlight w:val="none"/>
        </w:rPr>
        <w:t>天内移交委托人无偿提供的房屋、设备，移交的时间和方式为：</w:t>
      </w:r>
      <w:r>
        <w:rPr>
          <w:rFonts w:hint="eastAsia" w:ascii="宋体" w:hAnsi="宋体" w:eastAsia="宋体" w:cs="宋体"/>
          <w:sz w:val="24"/>
          <w:szCs w:val="24"/>
          <w:highlight w:val="none"/>
          <w:u w:val="single"/>
        </w:rPr>
        <w:t xml:space="preserve">  现场移交   </w:t>
      </w:r>
      <w:r>
        <w:rPr>
          <w:rFonts w:hint="eastAsia" w:ascii="宋体" w:hAnsi="宋体" w:eastAsia="宋体" w:cs="宋体"/>
          <w:sz w:val="24"/>
          <w:szCs w:val="24"/>
          <w:highlight w:val="none"/>
        </w:rPr>
        <w:t>。</w:t>
      </w:r>
    </w:p>
    <w:p w14:paraId="35C9A330">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3. 委托人义务  </w:t>
      </w:r>
    </w:p>
    <w:p w14:paraId="76E9865A">
      <w:pPr>
        <w:keepNext w:val="0"/>
        <w:keepLines w:val="0"/>
        <w:pageBreakBefore w:val="0"/>
        <w:widowControl w:val="0"/>
        <w:kinsoku/>
        <w:wordWrap/>
        <w:overflowPunct/>
        <w:topLinePunct w:val="0"/>
        <w:autoSpaceDE/>
        <w:autoSpaceDN/>
        <w:bidi w:val="0"/>
        <w:snapToGrid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3.4 委托人代表</w:t>
      </w:r>
    </w:p>
    <w:p w14:paraId="7C6EB5E7">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委托人代表为：</w:t>
      </w:r>
      <w:r>
        <w:rPr>
          <w:rFonts w:hint="eastAsia" w:ascii="宋体" w:hAnsi="宋体" w:eastAsia="宋体" w:cs="宋体"/>
          <w:b/>
          <w:bCs/>
          <w:sz w:val="24"/>
          <w:szCs w:val="24"/>
          <w:highlight w:val="none"/>
          <w:u w:val="single"/>
        </w:rPr>
        <w:t xml:space="preserve"> 　　　（身份证：　　　　　　　）</w:t>
      </w:r>
      <w:r>
        <w:rPr>
          <w:rFonts w:hint="eastAsia" w:ascii="宋体" w:hAnsi="宋体" w:eastAsia="宋体" w:cs="宋体"/>
          <w:sz w:val="24"/>
          <w:szCs w:val="24"/>
          <w:highlight w:val="none"/>
        </w:rPr>
        <w:t>。</w:t>
      </w:r>
    </w:p>
    <w:p w14:paraId="0E9855F1">
      <w:pPr>
        <w:keepNext w:val="0"/>
        <w:keepLines w:val="0"/>
        <w:pageBreakBefore w:val="0"/>
        <w:widowControl w:val="0"/>
        <w:kinsoku/>
        <w:wordWrap/>
        <w:overflowPunct/>
        <w:topLinePunct w:val="0"/>
        <w:autoSpaceDE/>
        <w:autoSpaceDN/>
        <w:bidi w:val="0"/>
        <w:adjustRightInd w:val="0"/>
        <w:snapToGrid w:val="0"/>
        <w:spacing w:line="500" w:lineRule="exact"/>
        <w:ind w:firstLine="235" w:firstLineChars="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 答复</w:t>
      </w:r>
    </w:p>
    <w:p w14:paraId="7045F83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委托人同意在</w:t>
      </w:r>
      <w:r>
        <w:rPr>
          <w:rFonts w:hint="eastAsia" w:ascii="宋体" w:hAnsi="宋体" w:eastAsia="宋体" w:cs="宋体"/>
          <w:sz w:val="24"/>
          <w:szCs w:val="24"/>
          <w:highlight w:val="none"/>
          <w:u w:val="single"/>
        </w:rPr>
        <w:t xml:space="preserve">  7  </w:t>
      </w:r>
      <w:r>
        <w:rPr>
          <w:rFonts w:hint="eastAsia" w:ascii="宋体" w:hAnsi="宋体" w:eastAsia="宋体" w:cs="宋体"/>
          <w:sz w:val="24"/>
          <w:szCs w:val="24"/>
          <w:highlight w:val="none"/>
        </w:rPr>
        <w:t>天内，对监理人书面提交并要求做出决定的事宜给予书面答复。</w:t>
      </w:r>
    </w:p>
    <w:p w14:paraId="29CC2FDD">
      <w:pPr>
        <w:keepNext w:val="0"/>
        <w:keepLines w:val="0"/>
        <w:pageBreakBefore w:val="0"/>
        <w:widowControl w:val="0"/>
        <w:kinsoku/>
        <w:wordWrap/>
        <w:overflowPunct/>
        <w:topLinePunct w:val="0"/>
        <w:autoSpaceDE/>
        <w:autoSpaceDN/>
        <w:bidi w:val="0"/>
        <w:snapToGrid w:val="0"/>
        <w:spacing w:line="50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4. 违约责任</w:t>
      </w:r>
    </w:p>
    <w:p w14:paraId="54F11E62">
      <w:pPr>
        <w:keepNext w:val="0"/>
        <w:keepLines w:val="0"/>
        <w:pageBreakBefore w:val="0"/>
        <w:widowControl w:val="0"/>
        <w:kinsoku/>
        <w:wordWrap/>
        <w:overflowPunct/>
        <w:topLinePunct w:val="0"/>
        <w:autoSpaceDE/>
        <w:autoSpaceDN/>
        <w:bidi w:val="0"/>
        <w:spacing w:line="500" w:lineRule="exact"/>
        <w:ind w:left="280" w:left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 监理人的违约责任</w:t>
      </w:r>
    </w:p>
    <w:p w14:paraId="2DBE3B4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4.1.1监理人赔偿金额按下列方法确定：</w:t>
      </w:r>
    </w:p>
    <w:p w14:paraId="6E6C9300">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赔偿金＝直接经济损失×正常工作酬金÷工程概算投资额（或建筑安装工程费）</w:t>
      </w:r>
    </w:p>
    <w:p w14:paraId="1CCAE122">
      <w:pPr>
        <w:keepNext w:val="0"/>
        <w:keepLines w:val="0"/>
        <w:pageBreakBefore w:val="0"/>
        <w:widowControl w:val="0"/>
        <w:kinsoku/>
        <w:wordWrap/>
        <w:overflowPunct/>
        <w:topLinePunct w:val="0"/>
        <w:autoSpaceDE/>
        <w:autoSpaceDN/>
        <w:bidi w:val="0"/>
        <w:snapToGrid w:val="0"/>
        <w:spacing w:line="500" w:lineRule="exact"/>
        <w:ind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 委托人的违约责任</w:t>
      </w:r>
    </w:p>
    <w:p w14:paraId="631DE077">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4.2.3 委托人逾期付款利息按下列方法确定：</w:t>
      </w:r>
    </w:p>
    <w:p w14:paraId="2AB1EFC8">
      <w:pPr>
        <w:keepNext w:val="0"/>
        <w:keepLines w:val="0"/>
        <w:pageBreakBefore w:val="0"/>
        <w:widowControl w:val="0"/>
        <w:kinsoku/>
        <w:wordWrap/>
        <w:overflowPunct/>
        <w:topLinePunct w:val="0"/>
        <w:autoSpaceDE/>
        <w:autoSpaceDN/>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逾期付款利息＝当期应付款总额×银行同期贷款利率×拖延支付天数</w:t>
      </w:r>
    </w:p>
    <w:p w14:paraId="2C631B4A">
      <w:pPr>
        <w:keepNext w:val="0"/>
        <w:keepLines w:val="0"/>
        <w:pageBreakBefore w:val="0"/>
        <w:widowControl w:val="0"/>
        <w:kinsoku/>
        <w:wordWrap/>
        <w:overflowPunct/>
        <w:topLinePunct w:val="0"/>
        <w:autoSpaceDE/>
        <w:autoSpaceDN/>
        <w:bidi w:val="0"/>
        <w:snapToGrid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bCs/>
          <w:sz w:val="24"/>
          <w:szCs w:val="24"/>
          <w:highlight w:val="none"/>
        </w:rPr>
        <w:t>5. 支付</w:t>
      </w:r>
    </w:p>
    <w:p w14:paraId="1DC465BF">
      <w:pPr>
        <w:keepNext w:val="0"/>
        <w:keepLines w:val="0"/>
        <w:pageBreakBefore w:val="0"/>
        <w:widowControl w:val="0"/>
        <w:kinsoku/>
        <w:wordWrap/>
        <w:overflowPunct/>
        <w:topLinePunct w:val="0"/>
        <w:autoSpaceDE/>
        <w:autoSpaceDN/>
        <w:bidi w:val="0"/>
        <w:snapToGrid w:val="0"/>
        <w:spacing w:line="500" w:lineRule="exact"/>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 xml:space="preserve">  5.1 </w:t>
      </w:r>
      <w:r>
        <w:rPr>
          <w:rFonts w:hint="eastAsia" w:ascii="宋体" w:hAnsi="宋体" w:eastAsia="宋体" w:cs="宋体"/>
          <w:bCs/>
          <w:sz w:val="24"/>
          <w:szCs w:val="24"/>
          <w:highlight w:val="none"/>
        </w:rPr>
        <w:t>支付货币</w:t>
      </w:r>
    </w:p>
    <w:p w14:paraId="67D522CB">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币种为：</w:t>
      </w:r>
      <w:r>
        <w:rPr>
          <w:rFonts w:hint="eastAsia" w:ascii="宋体" w:hAnsi="宋体" w:eastAsia="宋体" w:cs="宋体"/>
          <w:sz w:val="24"/>
          <w:szCs w:val="24"/>
          <w:highlight w:val="none"/>
          <w:u w:val="single"/>
        </w:rPr>
        <w:t xml:space="preserve">  人民币   </w:t>
      </w:r>
      <w:r>
        <w:rPr>
          <w:rFonts w:hint="eastAsia" w:ascii="宋体" w:hAnsi="宋体" w:eastAsia="宋体" w:cs="宋体"/>
          <w:sz w:val="24"/>
          <w:szCs w:val="24"/>
          <w:highlight w:val="none"/>
        </w:rPr>
        <w:t>，比例为：</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，汇率为：</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 xml:space="preserve">。 </w:t>
      </w:r>
    </w:p>
    <w:p w14:paraId="20DE0D34">
      <w:pPr>
        <w:keepNext w:val="0"/>
        <w:keepLines w:val="0"/>
        <w:pageBreakBefore w:val="0"/>
        <w:widowControl w:val="0"/>
        <w:kinsoku/>
        <w:wordWrap/>
        <w:overflowPunct/>
        <w:topLinePunct w:val="0"/>
        <w:autoSpaceDE/>
        <w:autoSpaceDN/>
        <w:bidi w:val="0"/>
        <w:snapToGrid w:val="0"/>
        <w:spacing w:line="500" w:lineRule="exact"/>
        <w:ind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 支付酬金</w:t>
      </w:r>
    </w:p>
    <w:p w14:paraId="440B807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委托人同意按以下的计算方法、支付时间与金额，支付监理人的报酬：</w:t>
      </w:r>
    </w:p>
    <w:p w14:paraId="2212AF4B">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监理费用：</w:t>
      </w:r>
    </w:p>
    <w:p w14:paraId="2993E0CD">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本项目合同监理费为工程施工合同金额的</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，包含附加工作和额外工作监理费及有关平行标准试验费。</w:t>
      </w:r>
    </w:p>
    <w:p w14:paraId="1B0C87BA">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支付方式（具体以实际合同为准）：</w:t>
      </w:r>
    </w:p>
    <w:p w14:paraId="7EC14BA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color w:val="C00000"/>
          <w:sz w:val="24"/>
          <w:szCs w:val="24"/>
          <w:highlight w:val="none"/>
          <w:lang w:val="en-US" w:eastAsia="zh-CN"/>
        </w:rPr>
      </w:pPr>
      <w:r>
        <w:rPr>
          <w:rFonts w:hint="eastAsia" w:ascii="宋体" w:hAnsi="宋体" w:eastAsia="宋体" w:cs="宋体"/>
          <w:color w:val="auto"/>
          <w:sz w:val="24"/>
          <w:szCs w:val="24"/>
          <w:highlight w:val="none"/>
          <w:lang w:val="en-US" w:eastAsia="zh-CN"/>
        </w:rPr>
        <w:t>合同签订后，第一次结算为施工单位户外管道改造竣工验收合格后支付合同总价款的70%，第二次结算为施工项目竣工决算后支付至合同总价款的100%。</w:t>
      </w:r>
    </w:p>
    <w:p w14:paraId="74D7678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6</w:t>
      </w:r>
      <w:r>
        <w:rPr>
          <w:rFonts w:hint="eastAsia" w:ascii="宋体" w:hAnsi="宋体" w:eastAsia="宋体" w:cs="宋体"/>
          <w:b/>
          <w:bCs/>
          <w:sz w:val="24"/>
          <w:szCs w:val="24"/>
          <w:highlight w:val="none"/>
        </w:rPr>
        <w:t>. 合同生效、变更、暂停、解除与终止</w:t>
      </w:r>
    </w:p>
    <w:p w14:paraId="25D7EC89">
      <w:pPr>
        <w:keepNext w:val="0"/>
        <w:keepLines w:val="0"/>
        <w:pageBreakBefore w:val="0"/>
        <w:widowControl w:val="0"/>
        <w:kinsoku/>
        <w:wordWrap/>
        <w:overflowPunct/>
        <w:topLinePunct w:val="0"/>
        <w:autoSpaceDE/>
        <w:autoSpaceDN/>
        <w:bidi w:val="0"/>
        <w:adjustRightInd w:val="0"/>
        <w:snapToGrid w:val="0"/>
        <w:spacing w:line="500" w:lineRule="exact"/>
        <w:ind w:firstLine="240" w:firstLineChars="1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 生效</w:t>
      </w:r>
    </w:p>
    <w:p w14:paraId="6AF9B2F8">
      <w:pPr>
        <w:keepNext w:val="0"/>
        <w:keepLines w:val="0"/>
        <w:pageBreakBefore w:val="0"/>
        <w:widowControl w:val="0"/>
        <w:kinsoku/>
        <w:wordWrap/>
        <w:overflowPunct/>
        <w:topLinePunct w:val="0"/>
        <w:autoSpaceDE/>
        <w:autoSpaceDN/>
        <w:bidi w:val="0"/>
        <w:adjustRightInd w:val="0"/>
        <w:snapToGrid w:val="0"/>
        <w:spacing w:line="50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本合同生效条件：</w:t>
      </w:r>
      <w:r>
        <w:rPr>
          <w:rFonts w:hint="eastAsia" w:ascii="宋体" w:hAnsi="宋体" w:eastAsia="宋体" w:cs="宋体"/>
          <w:sz w:val="24"/>
          <w:szCs w:val="24"/>
          <w:highlight w:val="none"/>
          <w:u w:val="single"/>
        </w:rPr>
        <w:t xml:space="preserve">    双方签字盖章    </w:t>
      </w:r>
      <w:r>
        <w:rPr>
          <w:rFonts w:hint="eastAsia" w:ascii="宋体" w:hAnsi="宋体" w:eastAsia="宋体" w:cs="宋体"/>
          <w:sz w:val="24"/>
          <w:szCs w:val="24"/>
          <w:highlight w:val="none"/>
        </w:rPr>
        <w:t>。</w:t>
      </w:r>
    </w:p>
    <w:p w14:paraId="3A958F0E">
      <w:pPr>
        <w:keepNext w:val="0"/>
        <w:keepLines w:val="0"/>
        <w:pageBreakBefore w:val="0"/>
        <w:widowControl w:val="0"/>
        <w:kinsoku/>
        <w:wordWrap/>
        <w:overflowPunct/>
        <w:topLinePunct w:val="0"/>
        <w:autoSpaceDE/>
        <w:autoSpaceDN/>
        <w:bidi w:val="0"/>
        <w:adjustRightInd w:val="0"/>
        <w:snapToGrid w:val="0"/>
        <w:spacing w:line="500" w:lineRule="exact"/>
        <w:ind w:firstLine="235" w:firstLineChars="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 变更</w:t>
      </w:r>
    </w:p>
    <w:p w14:paraId="6239D0C3">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6.2.2 除不可抗力外， 因非监理人原因导致本合同期限延长时，附加工作酬金按下列方法确定：</w:t>
      </w:r>
    </w:p>
    <w:p w14:paraId="01AC4593">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附加工作酬金=本合同期限延长时间（天）×正常工作酬金÷协议书约定的监理与相关服务期限（天）</w:t>
      </w:r>
    </w:p>
    <w:p w14:paraId="1E495E36">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6.2.3附加工作酬金按下列方法确定：</w:t>
      </w:r>
    </w:p>
    <w:p w14:paraId="22441027">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附加工作酬金=善后工作及恢复服务的准备工作时间（天）×正常工作酬金÷协议书约定的监理与相关服务期限（天）</w:t>
      </w:r>
    </w:p>
    <w:p w14:paraId="68CC94D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6.2.5 正常工作酬金增加额按下列方法确定： </w:t>
      </w:r>
    </w:p>
    <w:p w14:paraId="79E7A517">
      <w:pPr>
        <w:keepNext w:val="0"/>
        <w:keepLines w:val="0"/>
        <w:pageBreakBefore w:val="0"/>
        <w:widowControl w:val="0"/>
        <w:kinsoku/>
        <w:wordWrap/>
        <w:overflowPunct/>
        <w:topLinePunct w:val="0"/>
        <w:autoSpaceDE/>
        <w:autoSpaceDN/>
        <w:bidi w:val="0"/>
        <w:adjustRightInd w:val="0"/>
        <w:snapToGrid w:val="0"/>
        <w:spacing w:line="500" w:lineRule="exact"/>
        <w:ind w:firstLine="48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正常工作酬金增加额=工程投资额或建筑安装工程费增加额×正常工作酬金÷工程概算投资额（或建筑安装工程费）</w:t>
      </w:r>
    </w:p>
    <w:p w14:paraId="590EF402">
      <w:pPr>
        <w:keepNext w:val="0"/>
        <w:keepLines w:val="0"/>
        <w:pageBreakBefore w:val="0"/>
        <w:widowControl w:val="0"/>
        <w:kinsoku/>
        <w:wordWrap/>
        <w:overflowPunct/>
        <w:topLinePunct w:val="0"/>
        <w:autoSpaceDE/>
        <w:autoSpaceDN/>
        <w:bidi w:val="0"/>
        <w:snapToGrid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bCs/>
          <w:sz w:val="24"/>
          <w:szCs w:val="24"/>
          <w:highlight w:val="none"/>
        </w:rPr>
        <w:t>7. 争议解决</w:t>
      </w:r>
    </w:p>
    <w:p w14:paraId="25683564">
      <w:pPr>
        <w:keepNext w:val="0"/>
        <w:keepLines w:val="0"/>
        <w:pageBreakBefore w:val="0"/>
        <w:widowControl w:val="0"/>
        <w:kinsoku/>
        <w:wordWrap/>
        <w:overflowPunct/>
        <w:topLinePunct w:val="0"/>
        <w:autoSpaceDE/>
        <w:autoSpaceDN/>
        <w:bidi w:val="0"/>
        <w:snapToGrid w:val="0"/>
        <w:spacing w:line="500" w:lineRule="exact"/>
        <w:ind w:firstLine="235" w:firstLineChars="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7.2 </w:t>
      </w:r>
      <w:r>
        <w:rPr>
          <w:rFonts w:hint="eastAsia" w:ascii="宋体" w:hAnsi="宋体" w:eastAsia="宋体" w:cs="宋体"/>
          <w:bCs/>
          <w:sz w:val="24"/>
          <w:szCs w:val="24"/>
          <w:highlight w:val="none"/>
        </w:rPr>
        <w:t>调解</w:t>
      </w:r>
    </w:p>
    <w:p w14:paraId="4D4FB911">
      <w:pPr>
        <w:keepNext w:val="0"/>
        <w:keepLines w:val="0"/>
        <w:pageBreakBefore w:val="0"/>
        <w:widowControl w:val="0"/>
        <w:kinsoku/>
        <w:wordWrap/>
        <w:overflowPunct/>
        <w:topLinePunct w:val="0"/>
        <w:autoSpaceDE/>
        <w:autoSpaceDN/>
        <w:bidi w:val="0"/>
        <w:snapToGrid w:val="0"/>
        <w:spacing w:line="500" w:lineRule="exact"/>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本合同争议进行调解时，可提交</w:t>
      </w:r>
      <w:r>
        <w:rPr>
          <w:rFonts w:hint="eastAsia" w:ascii="宋体" w:hAnsi="宋体" w:eastAsia="宋体" w:cs="宋体"/>
          <w:sz w:val="24"/>
          <w:szCs w:val="24"/>
          <w:highlight w:val="none"/>
          <w:u w:val="single"/>
        </w:rPr>
        <w:t xml:space="preserve">     /   </w:t>
      </w:r>
      <w:r>
        <w:rPr>
          <w:rFonts w:hint="eastAsia" w:ascii="宋体" w:hAnsi="宋体" w:eastAsia="宋体" w:cs="宋体"/>
          <w:sz w:val="24"/>
          <w:szCs w:val="24"/>
          <w:highlight w:val="none"/>
        </w:rPr>
        <w:t>进行调解。</w:t>
      </w:r>
    </w:p>
    <w:p w14:paraId="4BEE88A5">
      <w:pPr>
        <w:keepNext w:val="0"/>
        <w:keepLines w:val="0"/>
        <w:pageBreakBefore w:val="0"/>
        <w:widowControl w:val="0"/>
        <w:kinsoku/>
        <w:wordWrap/>
        <w:overflowPunct/>
        <w:topLinePunct w:val="0"/>
        <w:autoSpaceDE/>
        <w:autoSpaceDN/>
        <w:bidi w:val="0"/>
        <w:snapToGrid w:val="0"/>
        <w:spacing w:line="500" w:lineRule="exact"/>
        <w:ind w:firstLine="235" w:firstLineChars="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7.3 </w:t>
      </w:r>
      <w:r>
        <w:rPr>
          <w:rFonts w:hint="eastAsia" w:ascii="宋体" w:hAnsi="宋体" w:eastAsia="宋体" w:cs="宋体"/>
          <w:bCs/>
          <w:sz w:val="24"/>
          <w:szCs w:val="24"/>
          <w:highlight w:val="none"/>
        </w:rPr>
        <w:t>仲裁或诉讼</w:t>
      </w:r>
    </w:p>
    <w:p w14:paraId="65A8ABF5">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合同争议的最终解决方式为下列第</w:t>
      </w:r>
      <w:r>
        <w:rPr>
          <w:rFonts w:hint="eastAsia" w:ascii="宋体" w:hAnsi="宋体" w:eastAsia="宋体" w:cs="宋体"/>
          <w:sz w:val="24"/>
          <w:szCs w:val="24"/>
          <w:highlight w:val="none"/>
          <w:u w:val="single"/>
        </w:rPr>
        <w:t xml:space="preserve">    2    </w:t>
      </w:r>
      <w:r>
        <w:rPr>
          <w:rFonts w:hint="eastAsia" w:ascii="宋体" w:hAnsi="宋体" w:eastAsia="宋体" w:cs="宋体"/>
          <w:sz w:val="24"/>
          <w:szCs w:val="24"/>
          <w:highlight w:val="none"/>
        </w:rPr>
        <w:t>种方式：</w:t>
      </w:r>
    </w:p>
    <w:p w14:paraId="6F15807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（1）提请</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仲裁委员会进行仲裁。</w:t>
      </w:r>
    </w:p>
    <w:p w14:paraId="14BBAE19">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（2）向</w:t>
      </w:r>
      <w:r>
        <w:rPr>
          <w:rFonts w:hint="eastAsia" w:ascii="宋体" w:hAnsi="宋体" w:eastAsia="宋体" w:cs="宋体"/>
          <w:sz w:val="24"/>
          <w:szCs w:val="24"/>
          <w:highlight w:val="none"/>
          <w:u w:val="single"/>
        </w:rPr>
        <w:t xml:space="preserve"> 委托人所在地    </w:t>
      </w:r>
      <w:r>
        <w:rPr>
          <w:rFonts w:hint="eastAsia" w:ascii="宋体" w:hAnsi="宋体" w:eastAsia="宋体" w:cs="宋体"/>
          <w:sz w:val="24"/>
          <w:szCs w:val="24"/>
          <w:highlight w:val="none"/>
        </w:rPr>
        <w:t>人民法院提起诉讼。</w:t>
      </w:r>
    </w:p>
    <w:p w14:paraId="13CF0BEB">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8. 其他</w:t>
      </w:r>
    </w:p>
    <w:p w14:paraId="0EF1F7F7">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Cs/>
          <w:sz w:val="24"/>
          <w:szCs w:val="24"/>
          <w:highlight w:val="none"/>
        </w:rPr>
      </w:pPr>
      <w:r>
        <w:rPr>
          <w:rFonts w:hint="eastAsia" w:ascii="宋体" w:hAnsi="宋体" w:eastAsia="宋体" w:cs="宋体"/>
          <w:b/>
          <w:bCs/>
          <w:sz w:val="24"/>
          <w:szCs w:val="24"/>
          <w:highlight w:val="none"/>
        </w:rPr>
        <w:t xml:space="preserve">  </w:t>
      </w:r>
      <w:r>
        <w:rPr>
          <w:rFonts w:hint="eastAsia" w:ascii="宋体" w:hAnsi="宋体" w:eastAsia="宋体" w:cs="宋体"/>
          <w:bCs/>
          <w:sz w:val="24"/>
          <w:szCs w:val="24"/>
          <w:highlight w:val="none"/>
        </w:rPr>
        <w:t>8.2 检测费用</w:t>
      </w:r>
    </w:p>
    <w:p w14:paraId="2D4678DC">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委托人应在检测工作完成后</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w:t>
      </w:r>
      <w:r>
        <w:rPr>
          <w:rFonts w:hint="eastAsia" w:ascii="宋体" w:hAnsi="宋体" w:eastAsia="宋体" w:cs="宋体"/>
          <w:sz w:val="24"/>
          <w:szCs w:val="24"/>
          <w:highlight w:val="none"/>
          <w:u w:val="single"/>
        </w:rPr>
        <w:t xml:space="preserve">   </w:t>
      </w:r>
      <w:r>
        <w:rPr>
          <w:rFonts w:hint="eastAsia" w:ascii="宋体" w:hAnsi="宋体" w:eastAsia="宋体" w:cs="宋体"/>
          <w:bCs/>
          <w:sz w:val="24"/>
          <w:szCs w:val="24"/>
          <w:highlight w:val="none"/>
        </w:rPr>
        <w:t>天内支付检测费用。</w:t>
      </w:r>
    </w:p>
    <w:p w14:paraId="31648004">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8.3 咨询费用</w:t>
      </w:r>
    </w:p>
    <w:p w14:paraId="657E8B72">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    委托人应在咨询工作完成后</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w:t>
      </w:r>
      <w:r>
        <w:rPr>
          <w:rFonts w:hint="eastAsia" w:ascii="宋体" w:hAnsi="宋体" w:eastAsia="宋体" w:cs="宋体"/>
          <w:sz w:val="24"/>
          <w:szCs w:val="24"/>
          <w:highlight w:val="none"/>
          <w:u w:val="single"/>
        </w:rPr>
        <w:t xml:space="preserve">  </w:t>
      </w:r>
      <w:r>
        <w:rPr>
          <w:rFonts w:hint="eastAsia" w:ascii="宋体" w:hAnsi="宋体" w:eastAsia="宋体" w:cs="宋体"/>
          <w:bCs/>
          <w:sz w:val="24"/>
          <w:szCs w:val="24"/>
          <w:highlight w:val="none"/>
        </w:rPr>
        <w:t>天内支付咨询费用。</w:t>
      </w:r>
    </w:p>
    <w:p w14:paraId="07F33D7B">
      <w:pPr>
        <w:keepNext w:val="0"/>
        <w:keepLines w:val="0"/>
        <w:pageBreakBefore w:val="0"/>
        <w:widowControl w:val="0"/>
        <w:kinsoku/>
        <w:wordWrap/>
        <w:overflowPunct/>
        <w:topLinePunct w:val="0"/>
        <w:autoSpaceDE/>
        <w:autoSpaceDN/>
        <w:bidi w:val="0"/>
        <w:snapToGrid w:val="0"/>
        <w:spacing w:line="500" w:lineRule="exact"/>
        <w:ind w:firstLine="235" w:firstLineChars="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8.4 奖励</w:t>
      </w:r>
    </w:p>
    <w:p w14:paraId="3027EB63">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合理化建议的奖励金额按下列方法确定为：</w:t>
      </w:r>
    </w:p>
    <w:p w14:paraId="6F3A8B56">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奖励金额＝工程投资节省额×奖励金额的比率；</w:t>
      </w:r>
    </w:p>
    <w:p w14:paraId="40C8992A">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奖励金额的比率为</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A2E7697">
      <w:pPr>
        <w:keepNext w:val="0"/>
        <w:keepLines w:val="0"/>
        <w:pageBreakBefore w:val="0"/>
        <w:widowControl w:val="0"/>
        <w:kinsoku/>
        <w:wordWrap/>
        <w:overflowPunct/>
        <w:topLinePunct w:val="0"/>
        <w:autoSpaceDE/>
        <w:autoSpaceDN/>
        <w:bidi w:val="0"/>
        <w:adjustRightInd w:val="0"/>
        <w:snapToGrid w:val="0"/>
        <w:spacing w:line="500" w:lineRule="exact"/>
        <w:ind w:firstLine="235" w:firstLineChars="98"/>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8.6 保密</w:t>
      </w:r>
    </w:p>
    <w:p w14:paraId="05D985A1">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委托人申明的保密事项和期限：</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4E94D84">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监理人申明的保密事项和期限：</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6ACAA96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第三方申明的保密事项和期限：</w:t>
      </w:r>
      <w:r>
        <w:rPr>
          <w:rFonts w:hint="eastAsia" w:ascii="宋体" w:hAnsi="宋体" w:eastAsia="宋体" w:cs="宋体"/>
          <w:sz w:val="24"/>
          <w:szCs w:val="24"/>
          <w:highlight w:val="none"/>
          <w:u w:val="single"/>
        </w:rPr>
        <w:t xml:space="preserve">           </w:t>
      </w:r>
      <w:r>
        <w:rPr>
          <w:rFonts w:hint="eastAsia" w:ascii="宋体" w:hAnsi="宋体" w:eastAsia="宋体" w:cs="宋体"/>
          <w:b/>
          <w:bCs/>
          <w:sz w:val="24"/>
          <w:szCs w:val="24"/>
          <w:highlight w:val="none"/>
          <w:u w:val="single"/>
        </w:rPr>
        <w:t xml:space="preserve"> /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5E8B4A8E">
      <w:pPr>
        <w:keepNext w:val="0"/>
        <w:keepLines w:val="0"/>
        <w:pageBreakBefore w:val="0"/>
        <w:widowControl w:val="0"/>
        <w:kinsoku/>
        <w:wordWrap/>
        <w:overflowPunct/>
        <w:topLinePunct w:val="0"/>
        <w:autoSpaceDE/>
        <w:autoSpaceDN/>
        <w:bidi w:val="0"/>
        <w:snapToGrid w:val="0"/>
        <w:spacing w:line="500" w:lineRule="exact"/>
        <w:ind w:firstLine="235" w:firstLineChars="98"/>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8.8</w:t>
      </w:r>
      <w:r>
        <w:rPr>
          <w:rFonts w:hint="eastAsia" w:ascii="宋体" w:hAnsi="宋体" w:eastAsia="宋体" w:cs="宋体"/>
          <w:bCs/>
          <w:sz w:val="24"/>
          <w:szCs w:val="24"/>
          <w:highlight w:val="none"/>
        </w:rPr>
        <w:t>著作权</w:t>
      </w:r>
    </w:p>
    <w:p w14:paraId="3E0B80FC">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监理人在本合同履行期间及本合同终止后两年内出版涉及本工程的有关监理与相关服务的资料的限制条件：</w:t>
      </w:r>
      <w:r>
        <w:rPr>
          <w:rFonts w:hint="eastAsia" w:ascii="宋体" w:hAnsi="宋体" w:eastAsia="宋体" w:cs="宋体"/>
          <w:sz w:val="24"/>
          <w:szCs w:val="24"/>
          <w:highlight w:val="none"/>
          <w:u w:val="single"/>
        </w:rPr>
        <w:t xml:space="preserve">    不允许       </w:t>
      </w:r>
      <w:r>
        <w:rPr>
          <w:rFonts w:hint="eastAsia" w:ascii="宋体" w:hAnsi="宋体" w:eastAsia="宋体" w:cs="宋体"/>
          <w:sz w:val="24"/>
          <w:szCs w:val="24"/>
          <w:highlight w:val="none"/>
        </w:rPr>
        <w:t>。</w:t>
      </w:r>
    </w:p>
    <w:p w14:paraId="7DBBCC43">
      <w:pPr>
        <w:keepNext w:val="0"/>
        <w:keepLines w:val="0"/>
        <w:pageBreakBefore w:val="0"/>
        <w:widowControl w:val="0"/>
        <w:kinsoku/>
        <w:wordWrap/>
        <w:overflowPunct/>
        <w:topLinePunct w:val="0"/>
        <w:autoSpaceDE/>
        <w:autoSpaceDN/>
        <w:bidi w:val="0"/>
        <w:adjustRightInd w:val="0"/>
        <w:snapToGrid w:val="0"/>
        <w:spacing w:line="500" w:lineRule="exact"/>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9.补充条款</w:t>
      </w:r>
    </w:p>
    <w:p w14:paraId="34769A75">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1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⑴</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、监理人必须自行监理，不得转包和分包。</w:t>
      </w:r>
    </w:p>
    <w:p w14:paraId="6673E42D">
      <w:pPr>
        <w:keepNext w:val="0"/>
        <w:keepLines w:val="0"/>
        <w:pageBreakBefore w:val="0"/>
        <w:widowControl w:val="0"/>
        <w:kinsoku/>
        <w:wordWrap/>
        <w:overflowPunct/>
        <w:topLinePunct w:val="0"/>
        <w:autoSpaceDE/>
        <w:autoSpaceDN/>
        <w:bidi w:val="0"/>
        <w:snapToGrid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2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⑵</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监理人未经委托人的同意，不得擅自更换原招标时认定的本工程总监理工程师、专业监理工程师和专业监理人员。若监理人所报总监理工程师或专业监理工程师确需更换，须经委托人同意，但所更换的总监理工程师或专业监理工程师的资格证和能力须等同或高于投标所报总监理工程师或专业监理工程师的资格（证）和能力。未经委托人的同意，监理人私自更换总监理工程师时，承担违约金</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万元。</w:t>
      </w:r>
    </w:p>
    <w:p w14:paraId="105CA71B">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3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⑶</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、总监理工程师必须常驻现场，外出三天以上需征得委托人的书面同意，并指定适合的总监代表履行其不在场的职责。各专业监理工程师请假必须向总监理工程师汇报并报委托人代表备案，获批准后，方可离开。</w:t>
      </w:r>
    </w:p>
    <w:p w14:paraId="7EAFFAA9">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4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⑷</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、监理人应及时对投标时所报“监理大纲”细化，编制“监理规划”、“监理细则”以指导监理工作。</w:t>
      </w:r>
    </w:p>
    <w:p w14:paraId="0E84102C">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监理人提交报告的种类、时间、份数约定如下：监理大纲、监理规划（2份），合同签订后10日内提交；监理实施细则（2份），施工组织设计审批后5日内提交；监理月报（2份），施工月最后一个工作日前提交；监理会议纪要（2份），会议结束后第二个工作日提交；城建档案资料（4份），竣工验收后30日内提交；其他资料根据工程需要另行约定。</w:t>
      </w:r>
    </w:p>
    <w:p w14:paraId="12EC8712">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5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⑸</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、办公场地，家具设备及通讯器材和交通工具等均由监理人自备。</w:t>
      </w:r>
    </w:p>
    <w:p w14:paraId="4F91F1EE">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6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⑹</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、监理人应主动领取相关保险，在工程全过程中的人身、财物、设备发生意外事故时责任自负。</w:t>
      </w:r>
    </w:p>
    <w:p w14:paraId="108522A1">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7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⑺</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、委托人向监理人应提供的一般性技术资料均按专用条款执行；其余技术资料视情况仅供查阅。与工程配套使用的法律、条例、规定、规范、标准、图集等监理单位无偿自备。</w:t>
      </w:r>
    </w:p>
    <w:p w14:paraId="60E43530">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8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⑻</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、本工程质量管理目标为：达到国家现行施工验收规范“合格”标准，要求工程监理人加强监理力度，采取有效措施，创建优质工程，或评比其他奖项，但不另行增加监理费用。</w:t>
      </w:r>
    </w:p>
    <w:p w14:paraId="26C0CA52">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9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⑼</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、监理人在监理过程中，应及时制止（并组织改正）或预控、明示（并检查落实）有违国家规定的事件发生；若委托人接到有关处罚通知书，属监理人监督管理不善的，委托人可对监理人做出责任追究并处罚。</w:t>
      </w:r>
    </w:p>
    <w:p w14:paraId="74D52359">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10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⑽</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、因监理人责任造成委托人的形象、名誉损失时，委托人将提出处罚意见和决定，直至解除合同。</w:t>
      </w:r>
    </w:p>
    <w:p w14:paraId="16ADF7A8">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11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⑾</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、在工程监理活动中，监理人应对本工程监理人员进行安全教育，主动领取相关保险，因监理人自身原因造成人身事故、财物损失均由监理人自负。</w:t>
      </w:r>
    </w:p>
    <w:p w14:paraId="26395AF8">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12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⑿</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、施工过程中的设计变更、经济签证、工程量增减和工期延误等，由施工方写出报告，监理人确认并提出意见报委托人审批签字认可，未经委托人签认的任何签证均无效。</w:t>
      </w:r>
    </w:p>
    <w:p w14:paraId="4879FC7F">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13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⒀</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委托人有权根据工程需要指令监理人组织相关咨询论证会以及聘请相关专家等，发生的费用由监理人承担。</w:t>
      </w:r>
    </w:p>
    <w:p w14:paraId="31EC09A1">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14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⒁</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未经委托人许可，本合同文件和内容及其余与本工程相关文件不得泄露给任何第三方。</w:t>
      </w:r>
    </w:p>
    <w:p w14:paraId="6FCF267E">
      <w:pPr>
        <w:keepNext w:val="0"/>
        <w:keepLines w:val="0"/>
        <w:pageBreakBefore w:val="0"/>
        <w:widowControl w:val="0"/>
        <w:kinsoku/>
        <w:wordWrap/>
        <w:overflowPunct/>
        <w:topLinePunct w:val="0"/>
        <w:autoSpaceDE/>
        <w:autoSpaceDN/>
        <w:bidi w:val="0"/>
        <w:snapToGrid w:val="0"/>
        <w:spacing w:line="50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15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⒂</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监理人要制定出严格的工作制度及监理程序，按月完成施工单位的进度报量审核工作和竣工结算的初审工作。凡因施工方在质量、安全文明施工、工期等方面未能达到合同要求或行业规范要求，进行处罚时，监理方必须承担相应责任，同时按照监理费标准扣减监理费。</w:t>
      </w:r>
    </w:p>
    <w:p w14:paraId="4BCDDA4A">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16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⒃</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监理人员不得以任何理由向承包人介绍分包单位或材料及设备的投标人，不得以监理权向承包人索取任何合同规定以外的生活待遇和经济利益，不得与施工合同任何一方串通，损害另一方的利益，否则委托人将根据情节轻重对监理入予以通报、交纳违约金或终止合同。若因监理人员失职、渎职，使工程出现质量事故并造成一定经济损失，监理人应按照本条约定向委托人赔偿，同时委托人将根据权限上报有关部门追究相应责任人的责任。</w:t>
      </w:r>
    </w:p>
    <w:p w14:paraId="64B6CD13">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fldChar w:fldCharType="begin"/>
      </w:r>
      <w:r>
        <w:rPr>
          <w:rFonts w:hint="eastAsia" w:ascii="宋体" w:hAnsi="宋体" w:eastAsia="宋体" w:cs="宋体"/>
          <w:sz w:val="24"/>
          <w:szCs w:val="24"/>
          <w:highlight w:val="none"/>
        </w:rPr>
        <w:instrText xml:space="preserve"> = 17 \* GB2 \* MERGEFORMAT </w:instrText>
      </w:r>
      <w:r>
        <w:rPr>
          <w:rFonts w:hint="eastAsia" w:ascii="宋体" w:hAnsi="宋体" w:eastAsia="宋体" w:cs="宋体"/>
          <w:sz w:val="24"/>
          <w:szCs w:val="24"/>
          <w:highlight w:val="none"/>
        </w:rPr>
        <w:fldChar w:fldCharType="separate"/>
      </w:r>
      <w:r>
        <w:rPr>
          <w:rFonts w:hint="eastAsia" w:ascii="宋体" w:hAnsi="宋体" w:eastAsia="宋体" w:cs="宋体"/>
          <w:sz w:val="24"/>
          <w:szCs w:val="24"/>
          <w:highlight w:val="none"/>
        </w:rPr>
        <w:t>⒄</w:t>
      </w:r>
      <w:r>
        <w:rPr>
          <w:rFonts w:hint="eastAsia" w:ascii="宋体" w:hAnsi="宋体" w:eastAsia="宋体" w:cs="宋体"/>
          <w:sz w:val="24"/>
          <w:szCs w:val="24"/>
          <w:highlight w:val="none"/>
        </w:rPr>
        <w:fldChar w:fldCharType="end"/>
      </w:r>
      <w:r>
        <w:rPr>
          <w:rFonts w:hint="eastAsia" w:ascii="宋体" w:hAnsi="宋体" w:eastAsia="宋体" w:cs="宋体"/>
          <w:sz w:val="24"/>
          <w:szCs w:val="24"/>
          <w:highlight w:val="none"/>
        </w:rPr>
        <w:t>对监理人的授权范围：</w:t>
      </w:r>
    </w:p>
    <w:p w14:paraId="66132A90">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（17.1）选择工程分包人的认可权。</w:t>
      </w:r>
    </w:p>
    <w:p w14:paraId="05A0E125">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（17.2）对工程建设有关事项包括工程规模、设计标准、规划设计、生产工艺设计和使用功能要求，向委托人的建议权。</w:t>
      </w:r>
    </w:p>
    <w:p w14:paraId="76EC2B3B">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17.3）对工程设计中的技术问题，按照安全和优化的原则，向设计人提出建议；如果拟提出的建议可能会提高工程造价，或延长工期，应当事先征得委托人的同意。当发现工程设计不符合国家颁布的建设工程质量标准或设计合同约定的质量标准时，监理人应当书面报告委托人并要求设计人更正。</w:t>
      </w:r>
    </w:p>
    <w:p w14:paraId="5EA9760C">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（17.4）审批工程施工组织设计和技术方案，按照保质量、保工期和降低成本的原则，向承包人提出建议，并向委托人提出书面报告。</w:t>
      </w:r>
    </w:p>
    <w:p w14:paraId="3E0764E6">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（17.5）主持工程建设有关协作单位的组织协调，重要协调事项应当事先向委托人报告。</w:t>
      </w:r>
    </w:p>
    <w:p w14:paraId="3FD389D2">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（17.6）征得委托人同意，监理人有权发布开工令、停工令、复工令，但应当事先向委托人报告。如在紧急情况下未能事先报告时，则应在24小时内向委托人作出书面报告。</w:t>
      </w:r>
    </w:p>
    <w:p w14:paraId="51E4DA10">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17.7）工程上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65918F23">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（17.8）工程施工进度的检查、监督权，以及工程实际竣工日期提前或超过工程施工合同规定的竣工期限的签认权。</w:t>
      </w:r>
    </w:p>
    <w:p w14:paraId="0C4A46C2">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（17.9）在工程施工合同约定的工程价格范围内，工程款支付的审核和签认权，以及工程结算的复核确认权与否决权。未经总监理工程师签字确认，委托人不支付工程款。</w:t>
      </w:r>
    </w:p>
    <w:p w14:paraId="7ABCC7AA">
      <w:pPr>
        <w:keepNext w:val="0"/>
        <w:keepLines w:val="0"/>
        <w:pageBreakBefore w:val="0"/>
        <w:widowControl w:val="0"/>
        <w:kinsoku/>
        <w:wordWrap/>
        <w:overflowPunct/>
        <w:topLinePunct w:val="0"/>
        <w:autoSpaceDE/>
        <w:autoSpaceDN/>
        <w:bidi w:val="0"/>
        <w:snapToGri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（17.10）征得委托人同意，监理人有权要求承包人调换其不称职的管理人员。</w:t>
      </w:r>
    </w:p>
    <w:p w14:paraId="3A620F51">
      <w:pPr>
        <w:keepNext w:val="0"/>
        <w:keepLines w:val="0"/>
        <w:pageBreakBefore w:val="0"/>
        <w:widowControl w:val="0"/>
        <w:kinsoku/>
        <w:wordWrap/>
        <w:overflowPunct/>
        <w:topLinePunct w:val="0"/>
        <w:autoSpaceDE/>
        <w:autoSpaceDN/>
        <w:bidi w:val="0"/>
        <w:adjustRightInd w:val="0"/>
        <w:snapToGrid w:val="0"/>
        <w:spacing w:line="480" w:lineRule="exact"/>
        <w:ind w:firstLine="480" w:firstLineChars="200"/>
        <w:jc w:val="left"/>
        <w:textAlignment w:val="auto"/>
        <w:rPr>
          <w:rFonts w:hint="eastAsia" w:ascii="宋体" w:hAnsi="宋体" w:eastAsia="宋体" w:cs="宋体"/>
          <w:sz w:val="24"/>
          <w:szCs w:val="24"/>
          <w:highlight w:val="none"/>
          <w:u w:val="single"/>
        </w:rPr>
      </w:pPr>
    </w:p>
    <w:p w14:paraId="3336854B">
      <w:pPr>
        <w:snapToGrid w:val="0"/>
        <w:spacing w:line="360" w:lineRule="auto"/>
        <w:jc w:val="center"/>
        <w:rPr>
          <w:rFonts w:hint="eastAsia" w:ascii="宋体" w:hAnsi="宋体" w:eastAsia="宋体" w:cs="宋体"/>
          <w:b/>
          <w:bCs/>
          <w:sz w:val="24"/>
          <w:highlight w:val="none"/>
        </w:rPr>
      </w:pPr>
      <w:r>
        <w:rPr>
          <w:rFonts w:hint="eastAsia" w:ascii="宋体" w:hAnsi="宋体" w:eastAsia="宋体" w:cs="宋体"/>
          <w:sz w:val="24"/>
          <w:highlight w:val="none"/>
        </w:rPr>
        <w:br w:type="page"/>
      </w:r>
      <w:r>
        <w:rPr>
          <w:rFonts w:hint="eastAsia" w:ascii="宋体" w:hAnsi="宋体" w:eastAsia="宋体" w:cs="宋体"/>
          <w:b/>
          <w:bCs/>
          <w:sz w:val="24"/>
          <w:highlight w:val="none"/>
        </w:rPr>
        <w:t>附录A  相关服务的范围和内容</w:t>
      </w:r>
    </w:p>
    <w:p w14:paraId="20E7BFF6">
      <w:pPr>
        <w:snapToGrid w:val="0"/>
        <w:spacing w:before="120" w:beforeLines="50" w:after="120" w:afterLines="50"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A-1 勘察阶段：</w:t>
      </w:r>
      <w:r>
        <w:rPr>
          <w:rFonts w:hint="eastAsia" w:ascii="宋体" w:hAnsi="宋体" w:eastAsia="宋体" w:cs="宋体"/>
          <w:sz w:val="24"/>
          <w:highlight w:val="none"/>
          <w:u w:val="single"/>
        </w:rPr>
        <w:t xml:space="preserve">                     /                 。</w:t>
      </w:r>
    </w:p>
    <w:p w14:paraId="4923DEB7">
      <w:pPr>
        <w:snapToGrid w:val="0"/>
        <w:spacing w:before="120" w:beforeLines="50" w:after="120" w:afterLines="50"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A-2 设计阶段：</w:t>
      </w:r>
      <w:r>
        <w:rPr>
          <w:rFonts w:hint="eastAsia" w:ascii="宋体" w:hAnsi="宋体" w:eastAsia="宋体" w:cs="宋体"/>
          <w:sz w:val="24"/>
          <w:highlight w:val="none"/>
          <w:u w:val="single"/>
        </w:rPr>
        <w:t xml:space="preserve">                    /                  。</w:t>
      </w:r>
    </w:p>
    <w:p w14:paraId="794C4377">
      <w:pPr>
        <w:snapToGrid w:val="0"/>
        <w:spacing w:before="120" w:beforeLines="50" w:after="120" w:afterLines="50"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A-3 保修阶段：</w:t>
      </w:r>
      <w:r>
        <w:rPr>
          <w:rFonts w:hint="eastAsia" w:ascii="宋体" w:hAnsi="宋体" w:eastAsia="宋体" w:cs="宋体"/>
          <w:sz w:val="24"/>
          <w:highlight w:val="none"/>
          <w:u w:val="single"/>
        </w:rPr>
        <w:t xml:space="preserve">                     /                 。</w:t>
      </w:r>
    </w:p>
    <w:p w14:paraId="501005BD">
      <w:pPr>
        <w:snapToGrid w:val="0"/>
        <w:spacing w:before="120" w:beforeLines="50" w:after="120" w:afterLines="50" w:line="360" w:lineRule="auto"/>
        <w:rPr>
          <w:rFonts w:hint="eastAsia" w:ascii="宋体" w:hAnsi="宋体" w:eastAsia="宋体" w:cs="宋体"/>
          <w:sz w:val="24"/>
          <w:highlight w:val="none"/>
          <w:u w:val="single"/>
        </w:rPr>
      </w:pPr>
      <w:r>
        <w:rPr>
          <w:rFonts w:hint="eastAsia" w:ascii="宋体" w:hAnsi="宋体" w:eastAsia="宋体" w:cs="宋体"/>
          <w:kern w:val="0"/>
          <w:sz w:val="24"/>
          <w:highlight w:val="none"/>
        </w:rPr>
        <w:t xml:space="preserve">A-4 </w:t>
      </w:r>
      <w:r>
        <w:rPr>
          <w:rFonts w:hint="eastAsia" w:ascii="宋体" w:hAnsi="宋体" w:eastAsia="宋体" w:cs="宋体"/>
          <w:sz w:val="24"/>
          <w:highlight w:val="none"/>
        </w:rPr>
        <w:t>其他（专业技术咨询、外部协调工作等）：</w:t>
      </w:r>
      <w:r>
        <w:rPr>
          <w:rFonts w:hint="eastAsia" w:ascii="宋体" w:hAnsi="宋体" w:eastAsia="宋体" w:cs="宋体"/>
          <w:sz w:val="24"/>
          <w:highlight w:val="none"/>
          <w:u w:val="single"/>
        </w:rPr>
        <w:t xml:space="preserve">      /    。 </w:t>
      </w:r>
    </w:p>
    <w:p w14:paraId="40B386E7">
      <w:pPr>
        <w:snapToGrid w:val="0"/>
        <w:spacing w:before="120" w:beforeLines="50" w:after="120" w:afterLines="50" w:line="360" w:lineRule="auto"/>
        <w:ind w:firstLine="960" w:firstLineChars="400"/>
        <w:rPr>
          <w:rFonts w:hint="eastAsia" w:ascii="宋体" w:hAnsi="宋体" w:eastAsia="宋体" w:cs="宋体"/>
          <w:sz w:val="24"/>
          <w:highlight w:val="none"/>
          <w:u w:val="single"/>
        </w:rPr>
      </w:pPr>
    </w:p>
    <w:p w14:paraId="3E028DA6">
      <w:pPr>
        <w:snapToGrid w:val="0"/>
        <w:spacing w:before="120" w:beforeLines="50" w:after="120" w:afterLines="50" w:line="360" w:lineRule="auto"/>
        <w:jc w:val="center"/>
        <w:rPr>
          <w:rFonts w:hint="eastAsia" w:ascii="宋体" w:hAnsi="宋体" w:eastAsia="宋体" w:cs="宋体"/>
          <w:b/>
          <w:bCs/>
          <w:sz w:val="24"/>
          <w:highlight w:val="none"/>
        </w:rPr>
      </w:pPr>
      <w:r>
        <w:rPr>
          <w:rFonts w:hint="eastAsia" w:ascii="宋体" w:hAnsi="宋体" w:eastAsia="宋体" w:cs="宋体"/>
          <w:b/>
          <w:bCs/>
          <w:sz w:val="24"/>
          <w:highlight w:val="none"/>
        </w:rPr>
        <w:t>附录B  委托人派遣的人员和提供的房屋、资料、设备</w:t>
      </w:r>
    </w:p>
    <w:p w14:paraId="513E0D9D">
      <w:pPr>
        <w:spacing w:before="120" w:beforeLines="50" w:line="360" w:lineRule="auto"/>
        <w:ind w:firstLine="482" w:firstLineChars="200"/>
        <w:rPr>
          <w:rFonts w:hint="eastAsia" w:ascii="宋体" w:hAnsi="宋体" w:eastAsia="宋体" w:cs="宋体"/>
          <w:b/>
          <w:kern w:val="0"/>
          <w:sz w:val="24"/>
          <w:highlight w:val="none"/>
        </w:rPr>
      </w:pPr>
      <w:r>
        <w:rPr>
          <w:rFonts w:hint="eastAsia" w:ascii="宋体" w:hAnsi="宋体" w:eastAsia="宋体" w:cs="宋体"/>
          <w:b/>
          <w:kern w:val="0"/>
          <w:sz w:val="24"/>
          <w:highlight w:val="none"/>
        </w:rPr>
        <w:t>B-1  委托人派遣的人员</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33AFB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noWrap w:val="0"/>
            <w:vAlign w:val="top"/>
          </w:tcPr>
          <w:p w14:paraId="45BC846F">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名称</w:t>
            </w:r>
          </w:p>
        </w:tc>
        <w:tc>
          <w:tcPr>
            <w:tcW w:w="1770" w:type="dxa"/>
            <w:noWrap w:val="0"/>
            <w:vAlign w:val="top"/>
          </w:tcPr>
          <w:p w14:paraId="0848CD5C">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数量</w:t>
            </w:r>
          </w:p>
        </w:tc>
        <w:tc>
          <w:tcPr>
            <w:tcW w:w="2130" w:type="dxa"/>
            <w:noWrap w:val="0"/>
            <w:vAlign w:val="top"/>
          </w:tcPr>
          <w:p w14:paraId="2FBE76BE">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工作要求</w:t>
            </w:r>
          </w:p>
        </w:tc>
        <w:tc>
          <w:tcPr>
            <w:tcW w:w="1860" w:type="dxa"/>
            <w:noWrap w:val="0"/>
            <w:vAlign w:val="top"/>
          </w:tcPr>
          <w:p w14:paraId="699CADA3">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提供时间</w:t>
            </w:r>
          </w:p>
        </w:tc>
      </w:tr>
      <w:tr w14:paraId="64666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noWrap w:val="0"/>
            <w:vAlign w:val="top"/>
          </w:tcPr>
          <w:p w14:paraId="52EAD66A">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1. 工程技术人员 </w:t>
            </w:r>
          </w:p>
        </w:tc>
        <w:tc>
          <w:tcPr>
            <w:tcW w:w="1770" w:type="dxa"/>
            <w:noWrap w:val="0"/>
            <w:vAlign w:val="top"/>
          </w:tcPr>
          <w:p w14:paraId="1BEC30C2">
            <w:pPr>
              <w:spacing w:line="360" w:lineRule="auto"/>
              <w:rPr>
                <w:rFonts w:hint="eastAsia" w:ascii="宋体" w:hAnsi="宋体" w:eastAsia="宋体" w:cs="宋体"/>
                <w:sz w:val="24"/>
                <w:highlight w:val="none"/>
              </w:rPr>
            </w:pPr>
          </w:p>
        </w:tc>
        <w:tc>
          <w:tcPr>
            <w:tcW w:w="2130" w:type="dxa"/>
            <w:noWrap w:val="0"/>
            <w:vAlign w:val="top"/>
          </w:tcPr>
          <w:p w14:paraId="5D26DCCF">
            <w:pPr>
              <w:spacing w:line="360" w:lineRule="auto"/>
              <w:rPr>
                <w:rFonts w:hint="eastAsia" w:ascii="宋体" w:hAnsi="宋体" w:eastAsia="宋体" w:cs="宋体"/>
                <w:sz w:val="24"/>
                <w:highlight w:val="none"/>
              </w:rPr>
            </w:pPr>
          </w:p>
        </w:tc>
        <w:tc>
          <w:tcPr>
            <w:tcW w:w="1860" w:type="dxa"/>
            <w:noWrap w:val="0"/>
            <w:vAlign w:val="top"/>
          </w:tcPr>
          <w:p w14:paraId="74E3C04E">
            <w:pPr>
              <w:spacing w:line="360" w:lineRule="auto"/>
              <w:rPr>
                <w:rFonts w:hint="eastAsia" w:ascii="宋体" w:hAnsi="宋体" w:eastAsia="宋体" w:cs="宋体"/>
                <w:sz w:val="24"/>
                <w:highlight w:val="none"/>
              </w:rPr>
            </w:pPr>
          </w:p>
        </w:tc>
      </w:tr>
      <w:tr w14:paraId="1F007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noWrap w:val="0"/>
            <w:vAlign w:val="top"/>
          </w:tcPr>
          <w:p w14:paraId="7D613233">
            <w:pPr>
              <w:spacing w:line="360" w:lineRule="auto"/>
              <w:rPr>
                <w:rFonts w:hint="eastAsia" w:ascii="宋体" w:hAnsi="宋体" w:eastAsia="宋体" w:cs="宋体"/>
                <w:sz w:val="24"/>
                <w:highlight w:val="none"/>
              </w:rPr>
            </w:pPr>
            <w:r>
              <w:rPr>
                <w:rFonts w:hint="eastAsia" w:ascii="宋体" w:hAnsi="宋体" w:eastAsia="宋体" w:cs="宋体"/>
                <w:sz w:val="24"/>
                <w:highlight w:val="none"/>
              </w:rPr>
              <w:t>2. 辅助工作人员</w:t>
            </w:r>
          </w:p>
        </w:tc>
        <w:tc>
          <w:tcPr>
            <w:tcW w:w="1770" w:type="dxa"/>
            <w:noWrap w:val="0"/>
            <w:vAlign w:val="top"/>
          </w:tcPr>
          <w:p w14:paraId="152A5785">
            <w:pPr>
              <w:spacing w:line="360" w:lineRule="auto"/>
              <w:rPr>
                <w:rFonts w:hint="eastAsia" w:ascii="宋体" w:hAnsi="宋体" w:eastAsia="宋体" w:cs="宋体"/>
                <w:sz w:val="24"/>
                <w:highlight w:val="none"/>
              </w:rPr>
            </w:pPr>
          </w:p>
        </w:tc>
        <w:tc>
          <w:tcPr>
            <w:tcW w:w="2130" w:type="dxa"/>
            <w:noWrap w:val="0"/>
            <w:vAlign w:val="top"/>
          </w:tcPr>
          <w:p w14:paraId="65D9DE5C">
            <w:pPr>
              <w:spacing w:line="360" w:lineRule="auto"/>
              <w:rPr>
                <w:rFonts w:hint="eastAsia" w:ascii="宋体" w:hAnsi="宋体" w:eastAsia="宋体" w:cs="宋体"/>
                <w:sz w:val="24"/>
                <w:highlight w:val="none"/>
              </w:rPr>
            </w:pPr>
          </w:p>
        </w:tc>
        <w:tc>
          <w:tcPr>
            <w:tcW w:w="1860" w:type="dxa"/>
            <w:noWrap w:val="0"/>
            <w:vAlign w:val="top"/>
          </w:tcPr>
          <w:p w14:paraId="73298519">
            <w:pPr>
              <w:spacing w:line="360" w:lineRule="auto"/>
              <w:rPr>
                <w:rFonts w:hint="eastAsia" w:ascii="宋体" w:hAnsi="宋体" w:eastAsia="宋体" w:cs="宋体"/>
                <w:sz w:val="24"/>
                <w:highlight w:val="none"/>
              </w:rPr>
            </w:pPr>
          </w:p>
        </w:tc>
      </w:tr>
      <w:tr w14:paraId="3AD27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noWrap w:val="0"/>
            <w:vAlign w:val="top"/>
          </w:tcPr>
          <w:p w14:paraId="6BF7F546">
            <w:pPr>
              <w:spacing w:line="360" w:lineRule="auto"/>
              <w:rPr>
                <w:rFonts w:hint="eastAsia" w:ascii="宋体" w:hAnsi="宋体" w:eastAsia="宋体" w:cs="宋体"/>
                <w:sz w:val="24"/>
                <w:highlight w:val="none"/>
              </w:rPr>
            </w:pPr>
            <w:r>
              <w:rPr>
                <w:rFonts w:hint="eastAsia" w:ascii="宋体" w:hAnsi="宋体" w:eastAsia="宋体" w:cs="宋体"/>
                <w:sz w:val="24"/>
                <w:highlight w:val="none"/>
              </w:rPr>
              <w:t>3. 其他人员</w:t>
            </w:r>
          </w:p>
        </w:tc>
        <w:tc>
          <w:tcPr>
            <w:tcW w:w="1770" w:type="dxa"/>
            <w:noWrap w:val="0"/>
            <w:vAlign w:val="top"/>
          </w:tcPr>
          <w:p w14:paraId="204A0300">
            <w:pPr>
              <w:spacing w:line="360" w:lineRule="auto"/>
              <w:rPr>
                <w:rFonts w:hint="eastAsia" w:ascii="宋体" w:hAnsi="宋体" w:eastAsia="宋体" w:cs="宋体"/>
                <w:sz w:val="24"/>
                <w:highlight w:val="none"/>
              </w:rPr>
            </w:pPr>
          </w:p>
        </w:tc>
        <w:tc>
          <w:tcPr>
            <w:tcW w:w="2130" w:type="dxa"/>
            <w:noWrap w:val="0"/>
            <w:vAlign w:val="top"/>
          </w:tcPr>
          <w:p w14:paraId="11E99CF2">
            <w:pPr>
              <w:spacing w:line="360" w:lineRule="auto"/>
              <w:rPr>
                <w:rFonts w:hint="eastAsia" w:ascii="宋体" w:hAnsi="宋体" w:eastAsia="宋体" w:cs="宋体"/>
                <w:sz w:val="24"/>
                <w:highlight w:val="none"/>
              </w:rPr>
            </w:pPr>
          </w:p>
        </w:tc>
        <w:tc>
          <w:tcPr>
            <w:tcW w:w="1860" w:type="dxa"/>
            <w:noWrap w:val="0"/>
            <w:vAlign w:val="top"/>
          </w:tcPr>
          <w:p w14:paraId="1BF2C9C1">
            <w:pPr>
              <w:spacing w:line="360" w:lineRule="auto"/>
              <w:rPr>
                <w:rFonts w:hint="eastAsia" w:ascii="宋体" w:hAnsi="宋体" w:eastAsia="宋体" w:cs="宋体"/>
                <w:sz w:val="24"/>
                <w:highlight w:val="none"/>
              </w:rPr>
            </w:pPr>
          </w:p>
        </w:tc>
      </w:tr>
      <w:tr w14:paraId="0B6FD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8" w:type="dxa"/>
            <w:noWrap w:val="0"/>
            <w:vAlign w:val="top"/>
          </w:tcPr>
          <w:p w14:paraId="1F484884">
            <w:pPr>
              <w:spacing w:line="360" w:lineRule="auto"/>
              <w:rPr>
                <w:rFonts w:hint="eastAsia" w:ascii="宋体" w:hAnsi="宋体" w:eastAsia="宋体" w:cs="宋体"/>
                <w:sz w:val="24"/>
                <w:highlight w:val="none"/>
              </w:rPr>
            </w:pPr>
          </w:p>
        </w:tc>
        <w:tc>
          <w:tcPr>
            <w:tcW w:w="1770" w:type="dxa"/>
            <w:noWrap w:val="0"/>
            <w:vAlign w:val="top"/>
          </w:tcPr>
          <w:p w14:paraId="056831F3">
            <w:pPr>
              <w:spacing w:line="360" w:lineRule="auto"/>
              <w:rPr>
                <w:rFonts w:hint="eastAsia" w:ascii="宋体" w:hAnsi="宋体" w:eastAsia="宋体" w:cs="宋体"/>
                <w:sz w:val="24"/>
                <w:highlight w:val="none"/>
              </w:rPr>
            </w:pPr>
          </w:p>
        </w:tc>
        <w:tc>
          <w:tcPr>
            <w:tcW w:w="2130" w:type="dxa"/>
            <w:noWrap w:val="0"/>
            <w:vAlign w:val="top"/>
          </w:tcPr>
          <w:p w14:paraId="0BC2DED5">
            <w:pPr>
              <w:spacing w:line="360" w:lineRule="auto"/>
              <w:rPr>
                <w:rFonts w:hint="eastAsia" w:ascii="宋体" w:hAnsi="宋体" w:eastAsia="宋体" w:cs="宋体"/>
                <w:sz w:val="24"/>
                <w:highlight w:val="none"/>
              </w:rPr>
            </w:pPr>
          </w:p>
        </w:tc>
        <w:tc>
          <w:tcPr>
            <w:tcW w:w="1860" w:type="dxa"/>
            <w:noWrap w:val="0"/>
            <w:vAlign w:val="top"/>
          </w:tcPr>
          <w:p w14:paraId="33A4682E">
            <w:pPr>
              <w:spacing w:line="360" w:lineRule="auto"/>
              <w:rPr>
                <w:rFonts w:hint="eastAsia" w:ascii="宋体" w:hAnsi="宋体" w:eastAsia="宋体" w:cs="宋体"/>
                <w:sz w:val="24"/>
                <w:highlight w:val="none"/>
              </w:rPr>
            </w:pPr>
          </w:p>
        </w:tc>
      </w:tr>
    </w:tbl>
    <w:p w14:paraId="00C4AF7E">
      <w:pPr>
        <w:spacing w:before="120" w:beforeLines="50" w:line="360" w:lineRule="auto"/>
        <w:ind w:firstLine="482" w:firstLineChars="200"/>
        <w:outlineLvl w:val="0"/>
        <w:rPr>
          <w:rFonts w:hint="eastAsia" w:ascii="宋体" w:hAnsi="宋体" w:eastAsia="宋体" w:cs="宋体"/>
          <w:b/>
          <w:kern w:val="0"/>
          <w:sz w:val="24"/>
          <w:highlight w:val="none"/>
        </w:rPr>
      </w:pPr>
      <w:r>
        <w:rPr>
          <w:rFonts w:hint="eastAsia" w:ascii="宋体" w:hAnsi="宋体" w:eastAsia="宋体" w:cs="宋体"/>
          <w:b/>
          <w:kern w:val="0"/>
          <w:sz w:val="24"/>
          <w:highlight w:val="none"/>
        </w:rPr>
        <w:t>B-2  委托人提供的房屋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09303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14:paraId="465C33F5">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名称</w:t>
            </w:r>
          </w:p>
        </w:tc>
        <w:tc>
          <w:tcPr>
            <w:tcW w:w="2130" w:type="dxa"/>
            <w:noWrap w:val="0"/>
            <w:vAlign w:val="top"/>
          </w:tcPr>
          <w:p w14:paraId="4D34C365">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数量</w:t>
            </w:r>
          </w:p>
        </w:tc>
        <w:tc>
          <w:tcPr>
            <w:tcW w:w="2130" w:type="dxa"/>
            <w:noWrap w:val="0"/>
            <w:vAlign w:val="top"/>
          </w:tcPr>
          <w:p w14:paraId="56FCB0F1">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面积</w:t>
            </w:r>
          </w:p>
        </w:tc>
        <w:tc>
          <w:tcPr>
            <w:tcW w:w="1860" w:type="dxa"/>
            <w:noWrap w:val="0"/>
            <w:vAlign w:val="top"/>
          </w:tcPr>
          <w:p w14:paraId="55B8D533">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提供时间</w:t>
            </w:r>
          </w:p>
        </w:tc>
      </w:tr>
      <w:tr w14:paraId="31A5B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14:paraId="21C14E33">
            <w:pPr>
              <w:spacing w:line="360" w:lineRule="auto"/>
              <w:rPr>
                <w:rFonts w:hint="eastAsia" w:ascii="宋体" w:hAnsi="宋体" w:eastAsia="宋体" w:cs="宋体"/>
                <w:sz w:val="24"/>
                <w:highlight w:val="none"/>
              </w:rPr>
            </w:pPr>
            <w:r>
              <w:rPr>
                <w:rFonts w:hint="eastAsia" w:ascii="宋体" w:hAnsi="宋体" w:eastAsia="宋体" w:cs="宋体"/>
                <w:sz w:val="24"/>
                <w:highlight w:val="none"/>
              </w:rPr>
              <w:t>1. 办公用房</w:t>
            </w:r>
          </w:p>
        </w:tc>
        <w:tc>
          <w:tcPr>
            <w:tcW w:w="2130" w:type="dxa"/>
            <w:noWrap w:val="0"/>
            <w:vAlign w:val="top"/>
          </w:tcPr>
          <w:p w14:paraId="1467BA53">
            <w:pPr>
              <w:spacing w:line="360" w:lineRule="auto"/>
              <w:ind w:firstLine="960" w:firstLineChars="400"/>
              <w:rPr>
                <w:rFonts w:hint="eastAsia" w:ascii="宋体" w:hAnsi="宋体" w:eastAsia="宋体" w:cs="宋体"/>
                <w:sz w:val="24"/>
                <w:highlight w:val="none"/>
              </w:rPr>
            </w:pPr>
          </w:p>
        </w:tc>
        <w:tc>
          <w:tcPr>
            <w:tcW w:w="2130" w:type="dxa"/>
            <w:noWrap w:val="0"/>
            <w:vAlign w:val="top"/>
          </w:tcPr>
          <w:p w14:paraId="1568115C">
            <w:pPr>
              <w:spacing w:line="360" w:lineRule="auto"/>
              <w:ind w:firstLine="720" w:firstLineChars="300"/>
              <w:rPr>
                <w:rFonts w:hint="eastAsia" w:ascii="宋体" w:hAnsi="宋体" w:eastAsia="宋体" w:cs="宋体"/>
                <w:sz w:val="24"/>
                <w:highlight w:val="none"/>
              </w:rPr>
            </w:pPr>
          </w:p>
        </w:tc>
        <w:tc>
          <w:tcPr>
            <w:tcW w:w="1860" w:type="dxa"/>
            <w:noWrap w:val="0"/>
            <w:vAlign w:val="top"/>
          </w:tcPr>
          <w:p w14:paraId="27A87056">
            <w:pPr>
              <w:spacing w:line="360" w:lineRule="auto"/>
              <w:jc w:val="center"/>
              <w:rPr>
                <w:rFonts w:hint="eastAsia" w:ascii="宋体" w:hAnsi="宋体" w:eastAsia="宋体" w:cs="宋体"/>
                <w:sz w:val="24"/>
                <w:highlight w:val="none"/>
              </w:rPr>
            </w:pPr>
          </w:p>
        </w:tc>
      </w:tr>
      <w:tr w14:paraId="36568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14:paraId="104A9200">
            <w:pPr>
              <w:spacing w:line="360" w:lineRule="auto"/>
              <w:rPr>
                <w:rFonts w:hint="eastAsia" w:ascii="宋体" w:hAnsi="宋体" w:eastAsia="宋体" w:cs="宋体"/>
                <w:sz w:val="24"/>
                <w:highlight w:val="none"/>
              </w:rPr>
            </w:pPr>
            <w:r>
              <w:rPr>
                <w:rFonts w:hint="eastAsia" w:ascii="宋体" w:hAnsi="宋体" w:eastAsia="宋体" w:cs="宋体"/>
                <w:sz w:val="24"/>
                <w:highlight w:val="none"/>
              </w:rPr>
              <w:t>2. 生活用房</w:t>
            </w:r>
          </w:p>
        </w:tc>
        <w:tc>
          <w:tcPr>
            <w:tcW w:w="2130" w:type="dxa"/>
            <w:noWrap w:val="0"/>
            <w:vAlign w:val="top"/>
          </w:tcPr>
          <w:p w14:paraId="4BBEC537">
            <w:pPr>
              <w:spacing w:line="360" w:lineRule="auto"/>
              <w:jc w:val="center"/>
              <w:rPr>
                <w:rFonts w:hint="eastAsia" w:ascii="宋体" w:hAnsi="宋体" w:eastAsia="宋体" w:cs="宋体"/>
                <w:sz w:val="24"/>
                <w:highlight w:val="none"/>
              </w:rPr>
            </w:pPr>
          </w:p>
        </w:tc>
        <w:tc>
          <w:tcPr>
            <w:tcW w:w="2130" w:type="dxa"/>
            <w:noWrap w:val="0"/>
            <w:vAlign w:val="top"/>
          </w:tcPr>
          <w:p w14:paraId="66B7E80C">
            <w:pPr>
              <w:spacing w:line="360" w:lineRule="auto"/>
              <w:jc w:val="center"/>
              <w:rPr>
                <w:rFonts w:hint="eastAsia" w:ascii="宋体" w:hAnsi="宋体" w:eastAsia="宋体" w:cs="宋体"/>
                <w:sz w:val="24"/>
                <w:highlight w:val="none"/>
              </w:rPr>
            </w:pPr>
          </w:p>
        </w:tc>
        <w:tc>
          <w:tcPr>
            <w:tcW w:w="1860" w:type="dxa"/>
            <w:noWrap w:val="0"/>
            <w:vAlign w:val="top"/>
          </w:tcPr>
          <w:p w14:paraId="543DAB27">
            <w:pPr>
              <w:spacing w:line="360" w:lineRule="auto"/>
              <w:jc w:val="center"/>
              <w:rPr>
                <w:rFonts w:hint="eastAsia" w:ascii="宋体" w:hAnsi="宋体" w:eastAsia="宋体" w:cs="宋体"/>
                <w:sz w:val="24"/>
                <w:highlight w:val="none"/>
              </w:rPr>
            </w:pPr>
          </w:p>
        </w:tc>
      </w:tr>
      <w:tr w14:paraId="2CBBD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14:paraId="7AD09BD2">
            <w:pPr>
              <w:spacing w:line="360" w:lineRule="auto"/>
              <w:rPr>
                <w:rFonts w:hint="eastAsia" w:ascii="宋体" w:hAnsi="宋体" w:eastAsia="宋体" w:cs="宋体"/>
                <w:dstrike/>
                <w:sz w:val="24"/>
                <w:highlight w:val="none"/>
              </w:rPr>
            </w:pPr>
            <w:r>
              <w:rPr>
                <w:rFonts w:hint="eastAsia" w:ascii="宋体" w:hAnsi="宋体" w:eastAsia="宋体" w:cs="宋体"/>
                <w:sz w:val="24"/>
                <w:highlight w:val="none"/>
              </w:rPr>
              <w:t>3. 试验用房</w:t>
            </w:r>
          </w:p>
        </w:tc>
        <w:tc>
          <w:tcPr>
            <w:tcW w:w="2130" w:type="dxa"/>
            <w:noWrap w:val="0"/>
            <w:vAlign w:val="top"/>
          </w:tcPr>
          <w:p w14:paraId="6A1CF440">
            <w:pPr>
              <w:spacing w:line="360" w:lineRule="auto"/>
              <w:rPr>
                <w:rFonts w:hint="eastAsia" w:ascii="宋体" w:hAnsi="宋体" w:eastAsia="宋体" w:cs="宋体"/>
                <w:sz w:val="24"/>
                <w:highlight w:val="none"/>
              </w:rPr>
            </w:pPr>
          </w:p>
        </w:tc>
        <w:tc>
          <w:tcPr>
            <w:tcW w:w="2130" w:type="dxa"/>
            <w:noWrap w:val="0"/>
            <w:vAlign w:val="top"/>
          </w:tcPr>
          <w:p w14:paraId="571DE2E7">
            <w:pPr>
              <w:spacing w:line="360" w:lineRule="auto"/>
              <w:rPr>
                <w:rFonts w:hint="eastAsia" w:ascii="宋体" w:hAnsi="宋体" w:eastAsia="宋体" w:cs="宋体"/>
                <w:sz w:val="24"/>
                <w:highlight w:val="none"/>
              </w:rPr>
            </w:pPr>
          </w:p>
        </w:tc>
        <w:tc>
          <w:tcPr>
            <w:tcW w:w="1860" w:type="dxa"/>
            <w:noWrap w:val="0"/>
            <w:vAlign w:val="top"/>
          </w:tcPr>
          <w:p w14:paraId="7EC43C47">
            <w:pPr>
              <w:spacing w:line="360" w:lineRule="auto"/>
              <w:rPr>
                <w:rFonts w:hint="eastAsia" w:ascii="宋体" w:hAnsi="宋体" w:eastAsia="宋体" w:cs="宋体"/>
                <w:sz w:val="24"/>
                <w:highlight w:val="none"/>
              </w:rPr>
            </w:pPr>
          </w:p>
        </w:tc>
      </w:tr>
      <w:tr w14:paraId="51F4F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14:paraId="7A49E208">
            <w:pPr>
              <w:spacing w:line="360" w:lineRule="auto"/>
              <w:rPr>
                <w:rFonts w:hint="eastAsia" w:ascii="宋体" w:hAnsi="宋体" w:eastAsia="宋体" w:cs="宋体"/>
                <w:sz w:val="24"/>
                <w:highlight w:val="none"/>
              </w:rPr>
            </w:pPr>
            <w:r>
              <w:rPr>
                <w:rFonts w:hint="eastAsia" w:ascii="宋体" w:hAnsi="宋体" w:eastAsia="宋体" w:cs="宋体"/>
                <w:sz w:val="24"/>
                <w:highlight w:val="none"/>
              </w:rPr>
              <w:t>4. 样品用房</w:t>
            </w:r>
          </w:p>
        </w:tc>
        <w:tc>
          <w:tcPr>
            <w:tcW w:w="2130" w:type="dxa"/>
            <w:noWrap w:val="0"/>
            <w:vAlign w:val="top"/>
          </w:tcPr>
          <w:p w14:paraId="7DC1A28C">
            <w:pPr>
              <w:spacing w:line="360" w:lineRule="auto"/>
              <w:rPr>
                <w:rFonts w:hint="eastAsia" w:ascii="宋体" w:hAnsi="宋体" w:eastAsia="宋体" w:cs="宋体"/>
                <w:sz w:val="24"/>
                <w:highlight w:val="none"/>
              </w:rPr>
            </w:pPr>
          </w:p>
        </w:tc>
        <w:tc>
          <w:tcPr>
            <w:tcW w:w="2130" w:type="dxa"/>
            <w:noWrap w:val="0"/>
            <w:vAlign w:val="top"/>
          </w:tcPr>
          <w:p w14:paraId="78390067">
            <w:pPr>
              <w:spacing w:line="360" w:lineRule="auto"/>
              <w:rPr>
                <w:rFonts w:hint="eastAsia" w:ascii="宋体" w:hAnsi="宋体" w:eastAsia="宋体" w:cs="宋体"/>
                <w:sz w:val="24"/>
                <w:highlight w:val="none"/>
              </w:rPr>
            </w:pPr>
          </w:p>
        </w:tc>
        <w:tc>
          <w:tcPr>
            <w:tcW w:w="1860" w:type="dxa"/>
            <w:noWrap w:val="0"/>
            <w:vAlign w:val="top"/>
          </w:tcPr>
          <w:p w14:paraId="545AA8BA">
            <w:pPr>
              <w:spacing w:line="360" w:lineRule="auto"/>
              <w:rPr>
                <w:rFonts w:hint="eastAsia" w:ascii="宋体" w:hAnsi="宋体" w:eastAsia="宋体" w:cs="宋体"/>
                <w:sz w:val="24"/>
                <w:highlight w:val="none"/>
              </w:rPr>
            </w:pPr>
          </w:p>
        </w:tc>
      </w:tr>
      <w:tr w14:paraId="08E78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14:paraId="32B4C23D">
            <w:pPr>
              <w:spacing w:line="360" w:lineRule="auto"/>
              <w:rPr>
                <w:rFonts w:hint="eastAsia" w:ascii="宋体" w:hAnsi="宋体" w:eastAsia="宋体" w:cs="宋体"/>
                <w:sz w:val="24"/>
                <w:highlight w:val="none"/>
              </w:rPr>
            </w:pPr>
          </w:p>
        </w:tc>
        <w:tc>
          <w:tcPr>
            <w:tcW w:w="2130" w:type="dxa"/>
            <w:noWrap w:val="0"/>
            <w:vAlign w:val="top"/>
          </w:tcPr>
          <w:p w14:paraId="58FBC016">
            <w:pPr>
              <w:spacing w:line="360" w:lineRule="auto"/>
              <w:rPr>
                <w:rFonts w:hint="eastAsia" w:ascii="宋体" w:hAnsi="宋体" w:eastAsia="宋体" w:cs="宋体"/>
                <w:sz w:val="24"/>
                <w:highlight w:val="none"/>
              </w:rPr>
            </w:pPr>
          </w:p>
        </w:tc>
        <w:tc>
          <w:tcPr>
            <w:tcW w:w="2130" w:type="dxa"/>
            <w:noWrap w:val="0"/>
            <w:vAlign w:val="top"/>
          </w:tcPr>
          <w:p w14:paraId="62BC5D4F">
            <w:pPr>
              <w:spacing w:line="360" w:lineRule="auto"/>
              <w:rPr>
                <w:rFonts w:hint="eastAsia" w:ascii="宋体" w:hAnsi="宋体" w:eastAsia="宋体" w:cs="宋体"/>
                <w:sz w:val="24"/>
                <w:highlight w:val="none"/>
              </w:rPr>
            </w:pPr>
          </w:p>
        </w:tc>
        <w:tc>
          <w:tcPr>
            <w:tcW w:w="1860" w:type="dxa"/>
            <w:noWrap w:val="0"/>
            <w:vAlign w:val="top"/>
          </w:tcPr>
          <w:p w14:paraId="42938BFB">
            <w:pPr>
              <w:spacing w:line="360" w:lineRule="auto"/>
              <w:rPr>
                <w:rFonts w:hint="eastAsia" w:ascii="宋体" w:hAnsi="宋体" w:eastAsia="宋体" w:cs="宋体"/>
                <w:sz w:val="24"/>
                <w:highlight w:val="none"/>
              </w:rPr>
            </w:pPr>
          </w:p>
        </w:tc>
      </w:tr>
      <w:tr w14:paraId="20F25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noWrap w:val="0"/>
            <w:vAlign w:val="top"/>
          </w:tcPr>
          <w:p w14:paraId="69F101AD">
            <w:pPr>
              <w:spacing w:line="360" w:lineRule="auto"/>
              <w:rPr>
                <w:rFonts w:hint="eastAsia" w:ascii="宋体" w:hAnsi="宋体" w:eastAsia="宋体" w:cs="宋体"/>
                <w:sz w:val="24"/>
                <w:highlight w:val="none"/>
              </w:rPr>
            </w:pPr>
            <w:r>
              <w:rPr>
                <w:rFonts w:hint="eastAsia" w:ascii="宋体" w:hAnsi="宋体" w:eastAsia="宋体" w:cs="宋体"/>
                <w:sz w:val="24"/>
                <w:highlight w:val="none"/>
              </w:rPr>
              <w:t>用餐及其他生活条件</w:t>
            </w:r>
          </w:p>
        </w:tc>
        <w:tc>
          <w:tcPr>
            <w:tcW w:w="6120" w:type="dxa"/>
            <w:gridSpan w:val="3"/>
            <w:noWrap w:val="0"/>
            <w:vAlign w:val="top"/>
          </w:tcPr>
          <w:p w14:paraId="6949CBEA">
            <w:pPr>
              <w:spacing w:line="360" w:lineRule="auto"/>
              <w:rPr>
                <w:rFonts w:hint="eastAsia" w:ascii="宋体" w:hAnsi="宋体" w:eastAsia="宋体" w:cs="宋体"/>
                <w:sz w:val="24"/>
                <w:highlight w:val="none"/>
              </w:rPr>
            </w:pPr>
          </w:p>
        </w:tc>
      </w:tr>
    </w:tbl>
    <w:p w14:paraId="702C19DC">
      <w:pPr>
        <w:spacing w:before="120" w:beforeLines="50" w:line="360" w:lineRule="auto"/>
        <w:ind w:firstLine="482" w:firstLineChars="200"/>
        <w:outlineLvl w:val="0"/>
        <w:rPr>
          <w:rFonts w:hint="eastAsia" w:ascii="宋体" w:hAnsi="宋体" w:eastAsia="宋体" w:cs="宋体"/>
          <w:b/>
          <w:kern w:val="0"/>
          <w:sz w:val="24"/>
          <w:highlight w:val="none"/>
        </w:rPr>
      </w:pPr>
      <w:r>
        <w:rPr>
          <w:rFonts w:hint="eastAsia" w:ascii="宋体" w:hAnsi="宋体" w:eastAsia="宋体" w:cs="宋体"/>
          <w:b/>
          <w:kern w:val="0"/>
          <w:sz w:val="24"/>
          <w:highlight w:val="none"/>
        </w:rPr>
        <w:t>B-3  委托人提供的资料</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14:paraId="2D819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top"/>
          </w:tcPr>
          <w:p w14:paraId="3D8704FD">
            <w:pPr>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名称</w:t>
            </w:r>
          </w:p>
        </w:tc>
        <w:tc>
          <w:tcPr>
            <w:tcW w:w="1491" w:type="dxa"/>
            <w:noWrap w:val="0"/>
            <w:vAlign w:val="top"/>
          </w:tcPr>
          <w:p w14:paraId="6B9FF26E">
            <w:pPr>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份数</w:t>
            </w:r>
          </w:p>
        </w:tc>
        <w:tc>
          <w:tcPr>
            <w:tcW w:w="2147" w:type="dxa"/>
            <w:noWrap w:val="0"/>
            <w:vAlign w:val="top"/>
          </w:tcPr>
          <w:p w14:paraId="1B55790D">
            <w:pPr>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提供时间</w:t>
            </w:r>
          </w:p>
        </w:tc>
        <w:tc>
          <w:tcPr>
            <w:tcW w:w="2082" w:type="dxa"/>
            <w:noWrap w:val="0"/>
            <w:vAlign w:val="top"/>
          </w:tcPr>
          <w:p w14:paraId="2C515310">
            <w:pPr>
              <w:spacing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备注</w:t>
            </w:r>
          </w:p>
        </w:tc>
      </w:tr>
      <w:tr w14:paraId="01612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top"/>
          </w:tcPr>
          <w:p w14:paraId="60E64FC7">
            <w:pPr>
              <w:spacing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1. 工程立项文件</w:t>
            </w:r>
          </w:p>
        </w:tc>
        <w:tc>
          <w:tcPr>
            <w:tcW w:w="1491" w:type="dxa"/>
            <w:noWrap w:val="0"/>
            <w:vAlign w:val="top"/>
          </w:tcPr>
          <w:p w14:paraId="23E858BE">
            <w:pPr>
              <w:spacing w:line="360" w:lineRule="auto"/>
              <w:rPr>
                <w:rFonts w:hint="eastAsia" w:ascii="宋体" w:hAnsi="宋体" w:eastAsia="宋体" w:cs="宋体"/>
                <w:kern w:val="0"/>
                <w:sz w:val="24"/>
                <w:highlight w:val="none"/>
              </w:rPr>
            </w:pPr>
          </w:p>
        </w:tc>
        <w:tc>
          <w:tcPr>
            <w:tcW w:w="2147" w:type="dxa"/>
            <w:noWrap w:val="0"/>
            <w:vAlign w:val="top"/>
          </w:tcPr>
          <w:p w14:paraId="1B27F635">
            <w:pPr>
              <w:spacing w:line="360" w:lineRule="auto"/>
              <w:rPr>
                <w:rFonts w:hint="eastAsia" w:ascii="宋体" w:hAnsi="宋体" w:eastAsia="宋体" w:cs="宋体"/>
                <w:kern w:val="0"/>
                <w:sz w:val="24"/>
                <w:highlight w:val="none"/>
              </w:rPr>
            </w:pPr>
          </w:p>
        </w:tc>
        <w:tc>
          <w:tcPr>
            <w:tcW w:w="2082" w:type="dxa"/>
            <w:noWrap w:val="0"/>
            <w:vAlign w:val="top"/>
          </w:tcPr>
          <w:p w14:paraId="1CEE558E">
            <w:pPr>
              <w:spacing w:line="360" w:lineRule="auto"/>
              <w:rPr>
                <w:rFonts w:hint="eastAsia" w:ascii="宋体" w:hAnsi="宋体" w:eastAsia="宋体" w:cs="宋体"/>
                <w:kern w:val="0"/>
                <w:sz w:val="24"/>
                <w:highlight w:val="none"/>
              </w:rPr>
            </w:pPr>
          </w:p>
        </w:tc>
      </w:tr>
      <w:tr w14:paraId="6A6AE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top"/>
          </w:tcPr>
          <w:p w14:paraId="64E653C8">
            <w:pPr>
              <w:spacing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2. 工程勘察文件</w:t>
            </w:r>
          </w:p>
        </w:tc>
        <w:tc>
          <w:tcPr>
            <w:tcW w:w="1491" w:type="dxa"/>
            <w:noWrap w:val="0"/>
            <w:vAlign w:val="top"/>
          </w:tcPr>
          <w:p w14:paraId="0FB846AF">
            <w:pPr>
              <w:spacing w:line="360" w:lineRule="auto"/>
              <w:rPr>
                <w:rFonts w:hint="eastAsia" w:ascii="宋体" w:hAnsi="宋体" w:eastAsia="宋体" w:cs="宋体"/>
                <w:kern w:val="0"/>
                <w:sz w:val="24"/>
                <w:highlight w:val="none"/>
              </w:rPr>
            </w:pPr>
          </w:p>
        </w:tc>
        <w:tc>
          <w:tcPr>
            <w:tcW w:w="2147" w:type="dxa"/>
            <w:noWrap w:val="0"/>
            <w:vAlign w:val="top"/>
          </w:tcPr>
          <w:p w14:paraId="73D06BFB">
            <w:pPr>
              <w:spacing w:line="360" w:lineRule="auto"/>
              <w:rPr>
                <w:rFonts w:hint="eastAsia" w:ascii="宋体" w:hAnsi="宋体" w:eastAsia="宋体" w:cs="宋体"/>
                <w:kern w:val="0"/>
                <w:sz w:val="24"/>
                <w:highlight w:val="none"/>
              </w:rPr>
            </w:pPr>
          </w:p>
        </w:tc>
        <w:tc>
          <w:tcPr>
            <w:tcW w:w="2082" w:type="dxa"/>
            <w:noWrap w:val="0"/>
            <w:vAlign w:val="top"/>
          </w:tcPr>
          <w:p w14:paraId="23105D38">
            <w:pPr>
              <w:spacing w:line="360" w:lineRule="auto"/>
              <w:rPr>
                <w:rFonts w:hint="eastAsia" w:ascii="宋体" w:hAnsi="宋体" w:eastAsia="宋体" w:cs="宋体"/>
                <w:kern w:val="0"/>
                <w:sz w:val="24"/>
                <w:highlight w:val="none"/>
              </w:rPr>
            </w:pPr>
          </w:p>
        </w:tc>
      </w:tr>
      <w:tr w14:paraId="358A8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top"/>
          </w:tcPr>
          <w:p w14:paraId="0EC419BF">
            <w:pPr>
              <w:spacing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3. 工程设计及施工图纸</w:t>
            </w:r>
          </w:p>
        </w:tc>
        <w:tc>
          <w:tcPr>
            <w:tcW w:w="1491" w:type="dxa"/>
            <w:noWrap w:val="0"/>
            <w:vAlign w:val="top"/>
          </w:tcPr>
          <w:p w14:paraId="75F1947F">
            <w:pPr>
              <w:spacing w:line="360" w:lineRule="auto"/>
              <w:jc w:val="center"/>
              <w:rPr>
                <w:rFonts w:hint="eastAsia" w:ascii="宋体" w:hAnsi="宋体" w:eastAsia="宋体" w:cs="宋体"/>
                <w:kern w:val="0"/>
                <w:sz w:val="24"/>
                <w:highlight w:val="none"/>
              </w:rPr>
            </w:pPr>
          </w:p>
        </w:tc>
        <w:tc>
          <w:tcPr>
            <w:tcW w:w="2147" w:type="dxa"/>
            <w:noWrap w:val="0"/>
            <w:vAlign w:val="top"/>
          </w:tcPr>
          <w:p w14:paraId="6E31DBC0">
            <w:pPr>
              <w:spacing w:line="360" w:lineRule="auto"/>
              <w:jc w:val="center"/>
              <w:rPr>
                <w:rFonts w:hint="eastAsia" w:ascii="宋体" w:hAnsi="宋体" w:eastAsia="宋体" w:cs="宋体"/>
                <w:kern w:val="0"/>
                <w:sz w:val="24"/>
                <w:highlight w:val="none"/>
              </w:rPr>
            </w:pPr>
          </w:p>
        </w:tc>
        <w:tc>
          <w:tcPr>
            <w:tcW w:w="2082" w:type="dxa"/>
            <w:noWrap w:val="0"/>
            <w:vAlign w:val="top"/>
          </w:tcPr>
          <w:p w14:paraId="3F7C3035">
            <w:pPr>
              <w:spacing w:line="360" w:lineRule="auto"/>
              <w:rPr>
                <w:rFonts w:hint="eastAsia" w:ascii="宋体" w:hAnsi="宋体" w:eastAsia="宋体" w:cs="宋体"/>
                <w:kern w:val="0"/>
                <w:sz w:val="24"/>
                <w:highlight w:val="none"/>
              </w:rPr>
            </w:pPr>
          </w:p>
        </w:tc>
      </w:tr>
      <w:tr w14:paraId="3BEA8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top"/>
          </w:tcPr>
          <w:p w14:paraId="4F4AF874">
            <w:pPr>
              <w:spacing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4. 工程承包合同及其他相关合同</w:t>
            </w:r>
          </w:p>
        </w:tc>
        <w:tc>
          <w:tcPr>
            <w:tcW w:w="1491" w:type="dxa"/>
            <w:noWrap w:val="0"/>
            <w:vAlign w:val="top"/>
          </w:tcPr>
          <w:p w14:paraId="6A81A574">
            <w:pPr>
              <w:spacing w:line="360" w:lineRule="auto"/>
              <w:jc w:val="center"/>
              <w:rPr>
                <w:rFonts w:hint="eastAsia" w:ascii="宋体" w:hAnsi="宋体" w:eastAsia="宋体" w:cs="宋体"/>
                <w:kern w:val="0"/>
                <w:sz w:val="24"/>
                <w:highlight w:val="none"/>
              </w:rPr>
            </w:pPr>
          </w:p>
        </w:tc>
        <w:tc>
          <w:tcPr>
            <w:tcW w:w="2147" w:type="dxa"/>
            <w:noWrap w:val="0"/>
            <w:vAlign w:val="top"/>
          </w:tcPr>
          <w:p w14:paraId="1A5C5186">
            <w:pPr>
              <w:spacing w:line="360" w:lineRule="auto"/>
              <w:jc w:val="center"/>
              <w:rPr>
                <w:rFonts w:hint="eastAsia" w:ascii="宋体" w:hAnsi="宋体" w:eastAsia="宋体" w:cs="宋体"/>
                <w:kern w:val="0"/>
                <w:sz w:val="24"/>
                <w:highlight w:val="none"/>
              </w:rPr>
            </w:pPr>
          </w:p>
        </w:tc>
        <w:tc>
          <w:tcPr>
            <w:tcW w:w="2082" w:type="dxa"/>
            <w:noWrap w:val="0"/>
            <w:vAlign w:val="top"/>
          </w:tcPr>
          <w:p w14:paraId="6844A1EB">
            <w:pPr>
              <w:spacing w:line="360" w:lineRule="auto"/>
              <w:rPr>
                <w:rFonts w:hint="eastAsia" w:ascii="宋体" w:hAnsi="宋体" w:eastAsia="宋体" w:cs="宋体"/>
                <w:kern w:val="0"/>
                <w:sz w:val="24"/>
                <w:highlight w:val="none"/>
              </w:rPr>
            </w:pPr>
          </w:p>
        </w:tc>
      </w:tr>
      <w:tr w14:paraId="4F554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top"/>
          </w:tcPr>
          <w:p w14:paraId="7D053842">
            <w:pPr>
              <w:spacing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5. 施工许可文件</w:t>
            </w:r>
          </w:p>
        </w:tc>
        <w:tc>
          <w:tcPr>
            <w:tcW w:w="1491" w:type="dxa"/>
            <w:noWrap w:val="0"/>
            <w:vAlign w:val="top"/>
          </w:tcPr>
          <w:p w14:paraId="2125ABC0">
            <w:pPr>
              <w:spacing w:line="360" w:lineRule="auto"/>
              <w:jc w:val="center"/>
              <w:rPr>
                <w:rFonts w:hint="eastAsia" w:ascii="宋体" w:hAnsi="宋体" w:eastAsia="宋体" w:cs="宋体"/>
                <w:kern w:val="0"/>
                <w:sz w:val="24"/>
                <w:highlight w:val="none"/>
              </w:rPr>
            </w:pPr>
          </w:p>
        </w:tc>
        <w:tc>
          <w:tcPr>
            <w:tcW w:w="2147" w:type="dxa"/>
            <w:noWrap w:val="0"/>
            <w:vAlign w:val="top"/>
          </w:tcPr>
          <w:p w14:paraId="79C877B5">
            <w:pPr>
              <w:spacing w:line="360" w:lineRule="auto"/>
              <w:jc w:val="center"/>
              <w:rPr>
                <w:rFonts w:hint="eastAsia" w:ascii="宋体" w:hAnsi="宋体" w:eastAsia="宋体" w:cs="宋体"/>
                <w:kern w:val="0"/>
                <w:sz w:val="24"/>
                <w:highlight w:val="none"/>
              </w:rPr>
            </w:pPr>
          </w:p>
        </w:tc>
        <w:tc>
          <w:tcPr>
            <w:tcW w:w="2082" w:type="dxa"/>
            <w:noWrap w:val="0"/>
            <w:vAlign w:val="top"/>
          </w:tcPr>
          <w:p w14:paraId="5D61B70F">
            <w:pPr>
              <w:spacing w:line="360" w:lineRule="auto"/>
              <w:rPr>
                <w:rFonts w:hint="eastAsia" w:ascii="宋体" w:hAnsi="宋体" w:eastAsia="宋体" w:cs="宋体"/>
                <w:kern w:val="0"/>
                <w:sz w:val="24"/>
                <w:highlight w:val="none"/>
              </w:rPr>
            </w:pPr>
          </w:p>
        </w:tc>
      </w:tr>
      <w:tr w14:paraId="4C25F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top"/>
          </w:tcPr>
          <w:p w14:paraId="1A762BF7">
            <w:pPr>
              <w:spacing w:line="360" w:lineRule="auto"/>
              <w:rPr>
                <w:rFonts w:hint="eastAsia" w:ascii="宋体" w:hAnsi="宋体" w:eastAsia="宋体" w:cs="宋体"/>
                <w:kern w:val="0"/>
                <w:sz w:val="24"/>
                <w:highlight w:val="none"/>
              </w:rPr>
            </w:pPr>
            <w:r>
              <w:rPr>
                <w:rFonts w:hint="eastAsia" w:ascii="宋体" w:hAnsi="宋体" w:eastAsia="宋体" w:cs="宋体"/>
                <w:kern w:val="0"/>
                <w:sz w:val="24"/>
                <w:highlight w:val="none"/>
              </w:rPr>
              <w:t>6. 其他文件</w:t>
            </w:r>
          </w:p>
        </w:tc>
        <w:tc>
          <w:tcPr>
            <w:tcW w:w="1491" w:type="dxa"/>
            <w:noWrap w:val="0"/>
            <w:vAlign w:val="top"/>
          </w:tcPr>
          <w:p w14:paraId="6F6493BD">
            <w:pPr>
              <w:spacing w:line="360" w:lineRule="auto"/>
              <w:rPr>
                <w:rFonts w:hint="eastAsia" w:ascii="宋体" w:hAnsi="宋体" w:eastAsia="宋体" w:cs="宋体"/>
                <w:kern w:val="0"/>
                <w:sz w:val="24"/>
                <w:highlight w:val="none"/>
              </w:rPr>
            </w:pPr>
          </w:p>
        </w:tc>
        <w:tc>
          <w:tcPr>
            <w:tcW w:w="2147" w:type="dxa"/>
            <w:noWrap w:val="0"/>
            <w:vAlign w:val="top"/>
          </w:tcPr>
          <w:p w14:paraId="7A0CA0EC">
            <w:pPr>
              <w:spacing w:line="360" w:lineRule="auto"/>
              <w:rPr>
                <w:rFonts w:hint="eastAsia" w:ascii="宋体" w:hAnsi="宋体" w:eastAsia="宋体" w:cs="宋体"/>
                <w:kern w:val="0"/>
                <w:sz w:val="24"/>
                <w:highlight w:val="none"/>
              </w:rPr>
            </w:pPr>
          </w:p>
        </w:tc>
        <w:tc>
          <w:tcPr>
            <w:tcW w:w="2082" w:type="dxa"/>
            <w:noWrap w:val="0"/>
            <w:vAlign w:val="top"/>
          </w:tcPr>
          <w:p w14:paraId="31688E05">
            <w:pPr>
              <w:spacing w:line="360" w:lineRule="auto"/>
              <w:rPr>
                <w:rFonts w:hint="eastAsia" w:ascii="宋体" w:hAnsi="宋体" w:eastAsia="宋体" w:cs="宋体"/>
                <w:kern w:val="0"/>
                <w:sz w:val="24"/>
                <w:highlight w:val="none"/>
              </w:rPr>
            </w:pPr>
          </w:p>
        </w:tc>
      </w:tr>
      <w:tr w14:paraId="00867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02" w:type="dxa"/>
            <w:noWrap w:val="0"/>
            <w:vAlign w:val="top"/>
          </w:tcPr>
          <w:p w14:paraId="382912AA">
            <w:pPr>
              <w:spacing w:line="360" w:lineRule="auto"/>
              <w:rPr>
                <w:rFonts w:hint="eastAsia" w:ascii="宋体" w:hAnsi="宋体" w:eastAsia="宋体" w:cs="宋体"/>
                <w:kern w:val="0"/>
                <w:sz w:val="24"/>
                <w:highlight w:val="none"/>
              </w:rPr>
            </w:pPr>
          </w:p>
        </w:tc>
        <w:tc>
          <w:tcPr>
            <w:tcW w:w="1491" w:type="dxa"/>
            <w:noWrap w:val="0"/>
            <w:vAlign w:val="top"/>
          </w:tcPr>
          <w:p w14:paraId="6648A9A8">
            <w:pPr>
              <w:spacing w:line="360" w:lineRule="auto"/>
              <w:rPr>
                <w:rFonts w:hint="eastAsia" w:ascii="宋体" w:hAnsi="宋体" w:eastAsia="宋体" w:cs="宋体"/>
                <w:kern w:val="0"/>
                <w:sz w:val="24"/>
                <w:highlight w:val="none"/>
              </w:rPr>
            </w:pPr>
          </w:p>
        </w:tc>
        <w:tc>
          <w:tcPr>
            <w:tcW w:w="2147" w:type="dxa"/>
            <w:noWrap w:val="0"/>
            <w:vAlign w:val="top"/>
          </w:tcPr>
          <w:p w14:paraId="68CF3A07">
            <w:pPr>
              <w:spacing w:line="360" w:lineRule="auto"/>
              <w:rPr>
                <w:rFonts w:hint="eastAsia" w:ascii="宋体" w:hAnsi="宋体" w:eastAsia="宋体" w:cs="宋体"/>
                <w:kern w:val="0"/>
                <w:sz w:val="24"/>
                <w:highlight w:val="none"/>
              </w:rPr>
            </w:pPr>
          </w:p>
        </w:tc>
        <w:tc>
          <w:tcPr>
            <w:tcW w:w="2082" w:type="dxa"/>
            <w:noWrap w:val="0"/>
            <w:vAlign w:val="top"/>
          </w:tcPr>
          <w:p w14:paraId="5E39C99B">
            <w:pPr>
              <w:spacing w:line="360" w:lineRule="auto"/>
              <w:rPr>
                <w:rFonts w:hint="eastAsia" w:ascii="宋体" w:hAnsi="宋体" w:eastAsia="宋体" w:cs="宋体"/>
                <w:kern w:val="0"/>
                <w:sz w:val="24"/>
                <w:highlight w:val="none"/>
              </w:rPr>
            </w:pPr>
          </w:p>
        </w:tc>
      </w:tr>
    </w:tbl>
    <w:p w14:paraId="66B03E89">
      <w:pPr>
        <w:spacing w:before="120" w:beforeLines="50" w:line="360" w:lineRule="auto"/>
        <w:ind w:firstLine="482" w:firstLineChars="200"/>
        <w:rPr>
          <w:rFonts w:hint="eastAsia" w:ascii="宋体" w:hAnsi="宋体" w:eastAsia="宋体" w:cs="宋体"/>
          <w:b/>
          <w:kern w:val="0"/>
          <w:sz w:val="24"/>
          <w:highlight w:val="none"/>
        </w:rPr>
      </w:pPr>
      <w:r>
        <w:rPr>
          <w:rFonts w:hint="eastAsia" w:ascii="宋体" w:hAnsi="宋体" w:eastAsia="宋体" w:cs="宋体"/>
          <w:b/>
          <w:kern w:val="0"/>
          <w:sz w:val="24"/>
          <w:highlight w:val="none"/>
        </w:rPr>
        <w:t>B-4 委托人提供的设备</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3ADC2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top"/>
          </w:tcPr>
          <w:p w14:paraId="6B564CCA">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名称</w:t>
            </w:r>
          </w:p>
        </w:tc>
        <w:tc>
          <w:tcPr>
            <w:tcW w:w="1590" w:type="dxa"/>
            <w:noWrap w:val="0"/>
            <w:vAlign w:val="top"/>
          </w:tcPr>
          <w:p w14:paraId="58B45065">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数量</w:t>
            </w:r>
          </w:p>
        </w:tc>
        <w:tc>
          <w:tcPr>
            <w:tcW w:w="2130" w:type="dxa"/>
            <w:noWrap w:val="0"/>
            <w:vAlign w:val="top"/>
          </w:tcPr>
          <w:p w14:paraId="7F96F60F">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型号与规格</w:t>
            </w:r>
          </w:p>
        </w:tc>
        <w:tc>
          <w:tcPr>
            <w:tcW w:w="1860" w:type="dxa"/>
            <w:noWrap w:val="0"/>
            <w:vAlign w:val="top"/>
          </w:tcPr>
          <w:p w14:paraId="2700063D">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提供时间</w:t>
            </w:r>
          </w:p>
        </w:tc>
      </w:tr>
      <w:tr w14:paraId="733EC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top"/>
          </w:tcPr>
          <w:p w14:paraId="49CCCA65">
            <w:pPr>
              <w:spacing w:line="360" w:lineRule="auto"/>
              <w:rPr>
                <w:rFonts w:hint="eastAsia" w:ascii="宋体" w:hAnsi="宋体" w:eastAsia="宋体" w:cs="宋体"/>
                <w:sz w:val="24"/>
                <w:highlight w:val="none"/>
              </w:rPr>
            </w:pPr>
            <w:r>
              <w:rPr>
                <w:rFonts w:hint="eastAsia" w:ascii="宋体" w:hAnsi="宋体" w:eastAsia="宋体" w:cs="宋体"/>
                <w:sz w:val="24"/>
                <w:highlight w:val="none"/>
              </w:rPr>
              <w:t>1. 通讯设备</w:t>
            </w:r>
          </w:p>
        </w:tc>
        <w:tc>
          <w:tcPr>
            <w:tcW w:w="1590" w:type="dxa"/>
            <w:noWrap w:val="0"/>
            <w:vAlign w:val="top"/>
          </w:tcPr>
          <w:p w14:paraId="71D45DC3">
            <w:pPr>
              <w:spacing w:line="360" w:lineRule="auto"/>
              <w:rPr>
                <w:rFonts w:hint="eastAsia" w:ascii="宋体" w:hAnsi="宋体" w:eastAsia="宋体" w:cs="宋体"/>
                <w:sz w:val="24"/>
                <w:highlight w:val="none"/>
              </w:rPr>
            </w:pPr>
          </w:p>
        </w:tc>
        <w:tc>
          <w:tcPr>
            <w:tcW w:w="2130" w:type="dxa"/>
            <w:noWrap w:val="0"/>
            <w:vAlign w:val="top"/>
          </w:tcPr>
          <w:p w14:paraId="5F4DD6C2">
            <w:pPr>
              <w:spacing w:line="360" w:lineRule="auto"/>
              <w:rPr>
                <w:rFonts w:hint="eastAsia" w:ascii="宋体" w:hAnsi="宋体" w:eastAsia="宋体" w:cs="宋体"/>
                <w:sz w:val="24"/>
                <w:highlight w:val="none"/>
              </w:rPr>
            </w:pPr>
          </w:p>
        </w:tc>
        <w:tc>
          <w:tcPr>
            <w:tcW w:w="1860" w:type="dxa"/>
            <w:noWrap w:val="0"/>
            <w:vAlign w:val="top"/>
          </w:tcPr>
          <w:p w14:paraId="151CD64F">
            <w:pPr>
              <w:spacing w:line="360" w:lineRule="auto"/>
              <w:rPr>
                <w:rFonts w:hint="eastAsia" w:ascii="宋体" w:hAnsi="宋体" w:eastAsia="宋体" w:cs="宋体"/>
                <w:sz w:val="24"/>
                <w:highlight w:val="none"/>
              </w:rPr>
            </w:pPr>
          </w:p>
        </w:tc>
      </w:tr>
      <w:tr w14:paraId="0554B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top"/>
          </w:tcPr>
          <w:p w14:paraId="2CC611F2">
            <w:pPr>
              <w:spacing w:line="360" w:lineRule="auto"/>
              <w:rPr>
                <w:rFonts w:hint="eastAsia" w:ascii="宋体" w:hAnsi="宋体" w:eastAsia="宋体" w:cs="宋体"/>
                <w:sz w:val="24"/>
                <w:highlight w:val="none"/>
              </w:rPr>
            </w:pPr>
            <w:r>
              <w:rPr>
                <w:rFonts w:hint="eastAsia" w:ascii="宋体" w:hAnsi="宋体" w:eastAsia="宋体" w:cs="宋体"/>
                <w:sz w:val="24"/>
                <w:highlight w:val="none"/>
              </w:rPr>
              <w:t>2. 办公设备</w:t>
            </w:r>
          </w:p>
        </w:tc>
        <w:tc>
          <w:tcPr>
            <w:tcW w:w="1590" w:type="dxa"/>
            <w:noWrap w:val="0"/>
            <w:vAlign w:val="top"/>
          </w:tcPr>
          <w:p w14:paraId="197E0AB7">
            <w:pPr>
              <w:spacing w:line="360" w:lineRule="auto"/>
              <w:rPr>
                <w:rFonts w:hint="eastAsia" w:ascii="宋体" w:hAnsi="宋体" w:eastAsia="宋体" w:cs="宋体"/>
                <w:sz w:val="24"/>
                <w:highlight w:val="none"/>
              </w:rPr>
            </w:pPr>
          </w:p>
        </w:tc>
        <w:tc>
          <w:tcPr>
            <w:tcW w:w="2130" w:type="dxa"/>
            <w:noWrap w:val="0"/>
            <w:vAlign w:val="top"/>
          </w:tcPr>
          <w:p w14:paraId="67E65A68">
            <w:pPr>
              <w:spacing w:line="360" w:lineRule="auto"/>
              <w:rPr>
                <w:rFonts w:hint="eastAsia" w:ascii="宋体" w:hAnsi="宋体" w:eastAsia="宋体" w:cs="宋体"/>
                <w:sz w:val="24"/>
                <w:highlight w:val="none"/>
              </w:rPr>
            </w:pPr>
          </w:p>
        </w:tc>
        <w:tc>
          <w:tcPr>
            <w:tcW w:w="1860" w:type="dxa"/>
            <w:noWrap w:val="0"/>
            <w:vAlign w:val="top"/>
          </w:tcPr>
          <w:p w14:paraId="1D2E5003">
            <w:pPr>
              <w:spacing w:line="360" w:lineRule="auto"/>
              <w:rPr>
                <w:rFonts w:hint="eastAsia" w:ascii="宋体" w:hAnsi="宋体" w:eastAsia="宋体" w:cs="宋体"/>
                <w:sz w:val="24"/>
                <w:highlight w:val="none"/>
              </w:rPr>
            </w:pPr>
          </w:p>
        </w:tc>
      </w:tr>
      <w:tr w14:paraId="374AD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top"/>
          </w:tcPr>
          <w:p w14:paraId="2D8A9F00">
            <w:pPr>
              <w:spacing w:line="360" w:lineRule="auto"/>
              <w:rPr>
                <w:rFonts w:hint="eastAsia" w:ascii="宋体" w:hAnsi="宋体" w:eastAsia="宋体" w:cs="宋体"/>
                <w:sz w:val="24"/>
                <w:highlight w:val="none"/>
              </w:rPr>
            </w:pPr>
            <w:r>
              <w:rPr>
                <w:rFonts w:hint="eastAsia" w:ascii="宋体" w:hAnsi="宋体" w:eastAsia="宋体" w:cs="宋体"/>
                <w:sz w:val="24"/>
                <w:highlight w:val="none"/>
              </w:rPr>
              <w:t>3. 交通工具</w:t>
            </w:r>
          </w:p>
        </w:tc>
        <w:tc>
          <w:tcPr>
            <w:tcW w:w="1590" w:type="dxa"/>
            <w:noWrap w:val="0"/>
            <w:vAlign w:val="top"/>
          </w:tcPr>
          <w:p w14:paraId="509CB65D">
            <w:pPr>
              <w:spacing w:line="360" w:lineRule="auto"/>
              <w:rPr>
                <w:rFonts w:hint="eastAsia" w:ascii="宋体" w:hAnsi="宋体" w:eastAsia="宋体" w:cs="宋体"/>
                <w:sz w:val="24"/>
                <w:highlight w:val="none"/>
              </w:rPr>
            </w:pPr>
          </w:p>
        </w:tc>
        <w:tc>
          <w:tcPr>
            <w:tcW w:w="2130" w:type="dxa"/>
            <w:noWrap w:val="0"/>
            <w:vAlign w:val="top"/>
          </w:tcPr>
          <w:p w14:paraId="4F9C33D2">
            <w:pPr>
              <w:spacing w:line="360" w:lineRule="auto"/>
              <w:rPr>
                <w:rFonts w:hint="eastAsia" w:ascii="宋体" w:hAnsi="宋体" w:eastAsia="宋体" w:cs="宋体"/>
                <w:sz w:val="24"/>
                <w:highlight w:val="none"/>
              </w:rPr>
            </w:pPr>
          </w:p>
        </w:tc>
        <w:tc>
          <w:tcPr>
            <w:tcW w:w="1860" w:type="dxa"/>
            <w:noWrap w:val="0"/>
            <w:vAlign w:val="top"/>
          </w:tcPr>
          <w:p w14:paraId="23386948">
            <w:pPr>
              <w:spacing w:line="360" w:lineRule="auto"/>
              <w:rPr>
                <w:rFonts w:hint="eastAsia" w:ascii="宋体" w:hAnsi="宋体" w:eastAsia="宋体" w:cs="宋体"/>
                <w:sz w:val="24"/>
                <w:highlight w:val="none"/>
              </w:rPr>
            </w:pPr>
          </w:p>
        </w:tc>
      </w:tr>
      <w:tr w14:paraId="49DFE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top"/>
          </w:tcPr>
          <w:p w14:paraId="24BB5572">
            <w:pPr>
              <w:spacing w:line="360" w:lineRule="auto"/>
              <w:rPr>
                <w:rFonts w:hint="eastAsia" w:ascii="宋体" w:hAnsi="宋体" w:eastAsia="宋体" w:cs="宋体"/>
                <w:sz w:val="24"/>
                <w:highlight w:val="none"/>
              </w:rPr>
            </w:pPr>
            <w:r>
              <w:rPr>
                <w:rFonts w:hint="eastAsia" w:ascii="宋体" w:hAnsi="宋体" w:eastAsia="宋体" w:cs="宋体"/>
                <w:sz w:val="24"/>
                <w:highlight w:val="none"/>
              </w:rPr>
              <w:t>4. 检测和试验设备</w:t>
            </w:r>
          </w:p>
        </w:tc>
        <w:tc>
          <w:tcPr>
            <w:tcW w:w="1590" w:type="dxa"/>
            <w:noWrap w:val="0"/>
            <w:vAlign w:val="top"/>
          </w:tcPr>
          <w:p w14:paraId="6E9AABF8">
            <w:pPr>
              <w:spacing w:line="360" w:lineRule="auto"/>
              <w:rPr>
                <w:rFonts w:hint="eastAsia" w:ascii="宋体" w:hAnsi="宋体" w:eastAsia="宋体" w:cs="宋体"/>
                <w:sz w:val="24"/>
                <w:highlight w:val="none"/>
              </w:rPr>
            </w:pPr>
          </w:p>
        </w:tc>
        <w:tc>
          <w:tcPr>
            <w:tcW w:w="2130" w:type="dxa"/>
            <w:noWrap w:val="0"/>
            <w:vAlign w:val="top"/>
          </w:tcPr>
          <w:p w14:paraId="5EA7E113">
            <w:pPr>
              <w:spacing w:line="360" w:lineRule="auto"/>
              <w:rPr>
                <w:rFonts w:hint="eastAsia" w:ascii="宋体" w:hAnsi="宋体" w:eastAsia="宋体" w:cs="宋体"/>
                <w:sz w:val="24"/>
                <w:highlight w:val="none"/>
              </w:rPr>
            </w:pPr>
          </w:p>
        </w:tc>
        <w:tc>
          <w:tcPr>
            <w:tcW w:w="1860" w:type="dxa"/>
            <w:noWrap w:val="0"/>
            <w:vAlign w:val="top"/>
          </w:tcPr>
          <w:p w14:paraId="6A768561">
            <w:pPr>
              <w:spacing w:line="360" w:lineRule="auto"/>
              <w:rPr>
                <w:rFonts w:hint="eastAsia" w:ascii="宋体" w:hAnsi="宋体" w:eastAsia="宋体" w:cs="宋体"/>
                <w:sz w:val="24"/>
                <w:highlight w:val="none"/>
              </w:rPr>
            </w:pPr>
          </w:p>
        </w:tc>
      </w:tr>
      <w:tr w14:paraId="5EB57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88" w:type="dxa"/>
            <w:noWrap w:val="0"/>
            <w:vAlign w:val="top"/>
          </w:tcPr>
          <w:p w14:paraId="4B3131B1">
            <w:pPr>
              <w:spacing w:line="360" w:lineRule="auto"/>
              <w:rPr>
                <w:rFonts w:hint="eastAsia" w:ascii="宋体" w:hAnsi="宋体" w:eastAsia="宋体" w:cs="宋体"/>
                <w:sz w:val="24"/>
                <w:highlight w:val="none"/>
              </w:rPr>
            </w:pPr>
          </w:p>
        </w:tc>
        <w:tc>
          <w:tcPr>
            <w:tcW w:w="1590" w:type="dxa"/>
            <w:noWrap w:val="0"/>
            <w:vAlign w:val="top"/>
          </w:tcPr>
          <w:p w14:paraId="2B38D476">
            <w:pPr>
              <w:spacing w:line="360" w:lineRule="auto"/>
              <w:rPr>
                <w:rFonts w:hint="eastAsia" w:ascii="宋体" w:hAnsi="宋体" w:eastAsia="宋体" w:cs="宋体"/>
                <w:sz w:val="24"/>
                <w:highlight w:val="none"/>
              </w:rPr>
            </w:pPr>
          </w:p>
        </w:tc>
        <w:tc>
          <w:tcPr>
            <w:tcW w:w="2130" w:type="dxa"/>
            <w:noWrap w:val="0"/>
            <w:vAlign w:val="top"/>
          </w:tcPr>
          <w:p w14:paraId="531F1948">
            <w:pPr>
              <w:spacing w:line="360" w:lineRule="auto"/>
              <w:rPr>
                <w:rFonts w:hint="eastAsia" w:ascii="宋体" w:hAnsi="宋体" w:eastAsia="宋体" w:cs="宋体"/>
                <w:sz w:val="24"/>
                <w:highlight w:val="none"/>
              </w:rPr>
            </w:pPr>
          </w:p>
        </w:tc>
        <w:tc>
          <w:tcPr>
            <w:tcW w:w="1860" w:type="dxa"/>
            <w:noWrap w:val="0"/>
            <w:vAlign w:val="top"/>
          </w:tcPr>
          <w:p w14:paraId="051B5522">
            <w:pPr>
              <w:spacing w:line="360" w:lineRule="auto"/>
              <w:rPr>
                <w:rFonts w:hint="eastAsia" w:ascii="宋体" w:hAnsi="宋体" w:eastAsia="宋体" w:cs="宋体"/>
                <w:sz w:val="24"/>
                <w:highlight w:val="none"/>
              </w:rPr>
            </w:pPr>
          </w:p>
        </w:tc>
      </w:tr>
    </w:tbl>
    <w:p w14:paraId="47ED5AFC">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B3E9D"/>
    <w:rsid w:val="271B3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2024-11-28T11:40:00Z</dcterms:created>
  <dc:creator>Administrator</dc:creator>
  <cp:lastModifiedBy>Administrator</cp:lastModifiedBy>
  <dcterms:modified xsi:type="dcterms:W3CDTF">2024-11-28T11:41:16Z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1540615611E54E8B9F6D32D829901AB3_11</vt:lpwstr>
  </property>
</Properties>
</file>